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>628147 ХМАО-Югра, Березовский район, п.Светлый,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r>
        <w:rPr>
          <w:b/>
          <w:sz w:val="24"/>
          <w:lang w:val="en-US"/>
        </w:rPr>
        <w:t>alexpromstar</w:t>
      </w:r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7F4C8CDE" w:rsidR="00A94557" w:rsidRDefault="008C0544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A6608">
        <w:rPr>
          <w:sz w:val="24"/>
          <w:szCs w:val="24"/>
        </w:rPr>
        <w:t>4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CE0A6D">
        <w:rPr>
          <w:sz w:val="24"/>
          <w:szCs w:val="24"/>
        </w:rPr>
        <w:t>5</w:t>
      </w:r>
      <w:r w:rsidR="009A6608">
        <w:rPr>
          <w:sz w:val="24"/>
          <w:szCs w:val="24"/>
        </w:rPr>
        <w:t>1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4138F2C2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9A6608">
        <w:rPr>
          <w:b/>
          <w:sz w:val="24"/>
          <w:szCs w:val="24"/>
        </w:rPr>
        <w:t>Витовского Владимира Викторовича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2587D9A9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="009A6608">
        <w:rPr>
          <w:b/>
          <w:bCs/>
          <w:sz w:val="24"/>
          <w:szCs w:val="24"/>
        </w:rPr>
        <w:t>Витовского Владимира Викторовича</w:t>
      </w:r>
      <w:r w:rsidRPr="00205737">
        <w:rPr>
          <w:sz w:val="24"/>
          <w:szCs w:val="24"/>
        </w:rPr>
        <w:t xml:space="preserve"> 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="00700EEF"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6C831E86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9A6608">
        <w:rPr>
          <w:b/>
          <w:sz w:val="24"/>
          <w:szCs w:val="24"/>
        </w:rPr>
        <w:t>Витовского Владимира Викторовича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 xml:space="preserve">выдвинутого </w:t>
      </w:r>
      <w:r w:rsidR="00700EEF">
        <w:rPr>
          <w:bCs/>
          <w:sz w:val="24"/>
          <w:szCs w:val="24"/>
        </w:rPr>
        <w:t>Березовским районным</w:t>
      </w:r>
      <w:r w:rsidR="00700EEF" w:rsidRPr="00700EEF">
        <w:rPr>
          <w:bCs/>
          <w:sz w:val="24"/>
          <w:szCs w:val="24"/>
        </w:rPr>
        <w:t xml:space="preserve"> отделение</w:t>
      </w:r>
      <w:r w:rsidR="00700EEF">
        <w:rPr>
          <w:bCs/>
          <w:sz w:val="24"/>
          <w:szCs w:val="24"/>
        </w:rPr>
        <w:t>м</w:t>
      </w:r>
      <w:r w:rsidR="00700EEF" w:rsidRPr="00700EEF">
        <w:rPr>
          <w:bCs/>
          <w:sz w:val="24"/>
          <w:szCs w:val="24"/>
        </w:rPr>
        <w:t xml:space="preserve"> Ханты-Мансийского окружного отделения «Коммунистическая партия Российской Федерации»</w:t>
      </w:r>
      <w:r w:rsidRPr="00700EEF">
        <w:rPr>
          <w:sz w:val="24"/>
          <w:szCs w:val="24"/>
        </w:rPr>
        <w:t>,</w:t>
      </w:r>
      <w:r w:rsidRPr="00205737">
        <w:rPr>
          <w:bCs/>
          <w:sz w:val="24"/>
          <w:szCs w:val="24"/>
        </w:rPr>
        <w:t xml:space="preserve"> </w:t>
      </w:r>
      <w:r w:rsidR="00700EEF">
        <w:rPr>
          <w:bCs/>
          <w:sz w:val="24"/>
          <w:szCs w:val="24"/>
        </w:rPr>
        <w:t>0</w:t>
      </w:r>
      <w:r w:rsidR="009A6608">
        <w:rPr>
          <w:bCs/>
          <w:sz w:val="24"/>
          <w:szCs w:val="24"/>
        </w:rPr>
        <w:t>4</w:t>
      </w:r>
      <w:r w:rsidRPr="00205737">
        <w:rPr>
          <w:bCs/>
          <w:sz w:val="24"/>
          <w:szCs w:val="24"/>
        </w:rPr>
        <w:t xml:space="preserve"> </w:t>
      </w:r>
      <w:r w:rsidR="00700EEF">
        <w:rPr>
          <w:bCs/>
          <w:sz w:val="24"/>
          <w:szCs w:val="24"/>
        </w:rPr>
        <w:t>августа</w:t>
      </w:r>
      <w:r w:rsidR="00D83047">
        <w:rPr>
          <w:bCs/>
          <w:sz w:val="24"/>
          <w:szCs w:val="24"/>
        </w:rPr>
        <w:t xml:space="preserve"> 2023 года в 1</w:t>
      </w:r>
      <w:r w:rsidR="009A6608">
        <w:rPr>
          <w:bCs/>
          <w:sz w:val="24"/>
          <w:szCs w:val="24"/>
        </w:rPr>
        <w:t>7</w:t>
      </w:r>
      <w:r w:rsidRPr="00205737">
        <w:rPr>
          <w:bCs/>
          <w:sz w:val="24"/>
          <w:szCs w:val="24"/>
        </w:rPr>
        <w:t xml:space="preserve"> часов </w:t>
      </w:r>
      <w:r w:rsidR="00CE0A6D">
        <w:rPr>
          <w:bCs/>
          <w:sz w:val="24"/>
          <w:szCs w:val="24"/>
        </w:rPr>
        <w:t>0</w:t>
      </w:r>
      <w:r w:rsidR="009A6608">
        <w:rPr>
          <w:bCs/>
          <w:sz w:val="24"/>
          <w:szCs w:val="24"/>
        </w:rPr>
        <w:t>9</w:t>
      </w:r>
      <w:r w:rsidRPr="00205737">
        <w:rPr>
          <w:bCs/>
          <w:sz w:val="24"/>
          <w:szCs w:val="24"/>
        </w:rPr>
        <w:t xml:space="preserve"> минут</w:t>
      </w:r>
      <w:bookmarkStart w:id="0" w:name="_GoBack"/>
      <w:bookmarkEnd w:id="0"/>
      <w:r w:rsidRPr="00205737">
        <w:rPr>
          <w:bCs/>
          <w:sz w:val="24"/>
          <w:szCs w:val="24"/>
        </w:rPr>
        <w:t>.</w:t>
      </w:r>
    </w:p>
    <w:p w14:paraId="3E2C6DDB" w14:textId="3579179D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9A6608">
        <w:rPr>
          <w:b/>
          <w:sz w:val="24"/>
          <w:szCs w:val="24"/>
        </w:rPr>
        <w:t>Витовскому Владимиру Викторовичу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52E35941" w14:textId="20A403A3" w:rsidR="00534AAC" w:rsidRPr="003E58E0" w:rsidRDefault="003E58E0" w:rsidP="00D83047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  <w:r w:rsidRPr="003E58E0">
        <w:rPr>
          <w:sz w:val="24"/>
          <w:szCs w:val="24"/>
        </w:rPr>
        <w:t xml:space="preserve"> </w:t>
      </w: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Т.Л. Касьянчу</w:t>
      </w:r>
      <w:r w:rsidR="003E58E0">
        <w:rPr>
          <w:b/>
          <w:sz w:val="24"/>
          <w:szCs w:val="24"/>
        </w:rPr>
        <w:t>к</w:t>
      </w:r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00EEF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544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A6608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F2C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CE0A6D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83047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86BD1"/>
    <w:rsid w:val="00E97082"/>
    <w:rsid w:val="00EB4209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EC0F2155-1C37-4D5D-9CDC-C912EC7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D28C-1669-4B64-A0CB-01FF118E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3</cp:revision>
  <cp:lastPrinted>2023-06-20T08:18:00Z</cp:lastPrinted>
  <dcterms:created xsi:type="dcterms:W3CDTF">2023-08-04T12:11:00Z</dcterms:created>
  <dcterms:modified xsi:type="dcterms:W3CDTF">2023-08-04T12:11:00Z</dcterms:modified>
</cp:coreProperties>
</file>