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57" w:rsidRDefault="005B3857" w:rsidP="005A2F9D">
      <w:pPr>
        <w:jc w:val="right"/>
        <w:rPr>
          <w:sz w:val="28"/>
          <w:szCs w:val="28"/>
        </w:rPr>
      </w:pPr>
    </w:p>
    <w:p w:rsidR="007433D8" w:rsidRDefault="007433D8" w:rsidP="005A2F9D">
      <w:pPr>
        <w:jc w:val="center"/>
        <w:rPr>
          <w:sz w:val="28"/>
          <w:szCs w:val="28"/>
        </w:rPr>
      </w:pP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 xml:space="preserve">АДМИНИСТРАЦИЯ 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 xml:space="preserve">СЕЛЬСКОГО ПОСЕЛЕНИЯ </w:t>
      </w:r>
      <w:proofErr w:type="gramStart"/>
      <w:r w:rsidRPr="00155B8B">
        <w:rPr>
          <w:sz w:val="28"/>
          <w:szCs w:val="28"/>
        </w:rPr>
        <w:t>СВЕТЛЫЙ</w:t>
      </w:r>
      <w:proofErr w:type="gramEnd"/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Березовского района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Ханты-Мансийского автономного округа-Югры</w:t>
      </w:r>
    </w:p>
    <w:p w:rsidR="005A2F9D" w:rsidRPr="00155B8B" w:rsidRDefault="005A2F9D" w:rsidP="005A2F9D">
      <w:pPr>
        <w:jc w:val="center"/>
        <w:rPr>
          <w:b/>
          <w:bCs/>
          <w:sz w:val="28"/>
          <w:szCs w:val="28"/>
        </w:rPr>
      </w:pP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ПОСТАНОВЛЕНИЕ</w:t>
      </w:r>
    </w:p>
    <w:p w:rsidR="005A2F9D" w:rsidRPr="00155B8B" w:rsidRDefault="005A2F9D" w:rsidP="005A2F9D">
      <w:pPr>
        <w:jc w:val="both"/>
        <w:rPr>
          <w:sz w:val="28"/>
          <w:szCs w:val="28"/>
        </w:rPr>
      </w:pPr>
      <w:r w:rsidRPr="00155B8B">
        <w:rPr>
          <w:sz w:val="28"/>
          <w:szCs w:val="28"/>
          <w:u w:val="single"/>
        </w:rPr>
        <w:t xml:space="preserve">от </w:t>
      </w:r>
      <w:r w:rsidR="009F7361">
        <w:rPr>
          <w:sz w:val="28"/>
          <w:szCs w:val="28"/>
          <w:u w:val="single"/>
        </w:rPr>
        <w:t>1</w:t>
      </w:r>
      <w:r w:rsidRPr="00155B8B">
        <w:rPr>
          <w:sz w:val="28"/>
          <w:szCs w:val="28"/>
          <w:u w:val="single"/>
        </w:rPr>
        <w:t>0.0</w:t>
      </w:r>
      <w:r w:rsidR="009F7361">
        <w:rPr>
          <w:sz w:val="28"/>
          <w:szCs w:val="28"/>
          <w:u w:val="single"/>
        </w:rPr>
        <w:t>1</w:t>
      </w:r>
      <w:r w:rsidRPr="00155B8B">
        <w:rPr>
          <w:sz w:val="28"/>
          <w:szCs w:val="28"/>
          <w:u w:val="single"/>
        </w:rPr>
        <w:t>.201</w:t>
      </w:r>
      <w:r w:rsidR="007433D8">
        <w:rPr>
          <w:sz w:val="28"/>
          <w:szCs w:val="28"/>
          <w:u w:val="single"/>
        </w:rPr>
        <w:t>7</w:t>
      </w:r>
      <w:r w:rsidRPr="00155B8B">
        <w:rPr>
          <w:sz w:val="28"/>
          <w:szCs w:val="28"/>
        </w:rPr>
        <w:t xml:space="preserve">                                                                    </w:t>
      </w:r>
      <w:r w:rsidRPr="00155B8B">
        <w:rPr>
          <w:sz w:val="28"/>
          <w:szCs w:val="28"/>
        </w:rPr>
        <w:tab/>
        <w:t xml:space="preserve"> </w:t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  <w:t>№</w:t>
      </w:r>
      <w:r w:rsidR="008D3D90">
        <w:rPr>
          <w:sz w:val="28"/>
          <w:szCs w:val="28"/>
        </w:rPr>
        <w:t xml:space="preserve"> 4</w:t>
      </w:r>
    </w:p>
    <w:p w:rsidR="005A2F9D" w:rsidRPr="00155B8B" w:rsidRDefault="005A2F9D" w:rsidP="005A2F9D">
      <w:pPr>
        <w:jc w:val="both"/>
        <w:rPr>
          <w:sz w:val="28"/>
          <w:szCs w:val="28"/>
        </w:rPr>
      </w:pPr>
      <w:r w:rsidRPr="00155B8B">
        <w:rPr>
          <w:sz w:val="28"/>
          <w:szCs w:val="28"/>
        </w:rPr>
        <w:t>п. Светлый</w:t>
      </w:r>
    </w:p>
    <w:p w:rsidR="005A2F9D" w:rsidRPr="00155B8B" w:rsidRDefault="005A2F9D" w:rsidP="005A2F9D">
      <w:pPr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5A2F9D" w:rsidRPr="00155B8B" w:rsidTr="00155B8B">
        <w:tc>
          <w:tcPr>
            <w:tcW w:w="6204" w:type="dxa"/>
            <w:shd w:val="clear" w:color="auto" w:fill="auto"/>
          </w:tcPr>
          <w:p w:rsidR="005A2F9D" w:rsidRPr="00155B8B" w:rsidRDefault="005A2F9D" w:rsidP="00B0094C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155B8B">
              <w:rPr>
                <w:b/>
                <w:sz w:val="28"/>
                <w:szCs w:val="28"/>
              </w:rPr>
              <w:t>О внесении изменений в приложение к постановлению администрации сельского поселения Светлый от 20.02.201</w:t>
            </w:r>
            <w:r w:rsidR="00155B8B" w:rsidRPr="00155B8B">
              <w:rPr>
                <w:b/>
                <w:sz w:val="28"/>
                <w:szCs w:val="28"/>
              </w:rPr>
              <w:t>6</w:t>
            </w:r>
            <w:r w:rsidRPr="00155B8B">
              <w:rPr>
                <w:b/>
                <w:sz w:val="28"/>
                <w:szCs w:val="28"/>
              </w:rPr>
              <w:t xml:space="preserve"> № </w:t>
            </w:r>
            <w:r w:rsidR="00155B8B" w:rsidRPr="00155B8B">
              <w:rPr>
                <w:b/>
                <w:sz w:val="28"/>
                <w:szCs w:val="28"/>
              </w:rPr>
              <w:t>19</w:t>
            </w:r>
            <w:r w:rsidRPr="00155B8B">
              <w:rPr>
                <w:b/>
                <w:sz w:val="28"/>
                <w:szCs w:val="28"/>
              </w:rPr>
              <w:t xml:space="preserve"> «</w:t>
            </w:r>
            <w:r w:rsidR="00155B8B" w:rsidRPr="00B25AE3">
              <w:rPr>
                <w:b/>
                <w:sz w:val="28"/>
                <w:szCs w:val="28"/>
              </w:rPr>
              <w:t xml:space="preserve">Об утверждении </w:t>
            </w:r>
            <w:r w:rsidR="00155B8B" w:rsidRPr="00B25AE3">
              <w:rPr>
                <w:b/>
                <w:bCs/>
                <w:sz w:val="28"/>
                <w:szCs w:val="28"/>
              </w:rPr>
              <w:t>административного регламента предоставления муниципальной услуги «О</w:t>
            </w:r>
            <w:r w:rsidR="00155B8B" w:rsidRPr="00B25AE3">
              <w:rPr>
                <w:b/>
                <w:sz w:val="28"/>
                <w:szCs w:val="28"/>
              </w:rPr>
              <w:t>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переводу земель или земельных участков в составе таких земель из одной категории в другую, за исключением земель сельскохозяйственного назначения»</w:t>
            </w:r>
            <w:r w:rsidRPr="00155B8B">
              <w:rPr>
                <w:b/>
                <w:bCs/>
                <w:sz w:val="28"/>
                <w:szCs w:val="28"/>
              </w:rPr>
              <w:t>»</w:t>
            </w:r>
            <w:r w:rsidRPr="00155B8B">
              <w:rPr>
                <w:b/>
                <w:sz w:val="28"/>
                <w:szCs w:val="28"/>
              </w:rPr>
              <w:t xml:space="preserve"> </w:t>
            </w:r>
            <w:proofErr w:type="gramEnd"/>
          </w:p>
          <w:p w:rsidR="005A2F9D" w:rsidRPr="00155B8B" w:rsidRDefault="005A2F9D" w:rsidP="00B0094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5B3857" w:rsidRPr="00155B8B" w:rsidTr="00155B8B">
        <w:tc>
          <w:tcPr>
            <w:tcW w:w="6204" w:type="dxa"/>
            <w:shd w:val="clear" w:color="auto" w:fill="auto"/>
          </w:tcPr>
          <w:p w:rsidR="005B3857" w:rsidRPr="00155B8B" w:rsidRDefault="005B3857" w:rsidP="00B0094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A2F9D" w:rsidRPr="00155B8B" w:rsidRDefault="005A2F9D" w:rsidP="005A2F9D">
      <w:pPr>
        <w:ind w:firstLine="708"/>
        <w:jc w:val="both"/>
        <w:rPr>
          <w:sz w:val="28"/>
          <w:szCs w:val="28"/>
        </w:rPr>
      </w:pPr>
      <w:r w:rsidRPr="00155B8B">
        <w:rPr>
          <w:sz w:val="28"/>
          <w:szCs w:val="28"/>
        </w:rPr>
        <w:t xml:space="preserve">В целях </w:t>
      </w:r>
      <w:r w:rsidR="00155B8B">
        <w:rPr>
          <w:sz w:val="28"/>
          <w:szCs w:val="28"/>
        </w:rPr>
        <w:t>приведения в соответствии с законодательством</w:t>
      </w:r>
      <w:r w:rsidRPr="00155B8B">
        <w:rPr>
          <w:sz w:val="28"/>
          <w:szCs w:val="28"/>
        </w:rPr>
        <w:t xml:space="preserve">, на основании Устава сельского поселения </w:t>
      </w:r>
      <w:proofErr w:type="gramStart"/>
      <w:r w:rsidRPr="00155B8B">
        <w:rPr>
          <w:sz w:val="28"/>
          <w:szCs w:val="28"/>
        </w:rPr>
        <w:t>Светлый</w:t>
      </w:r>
      <w:proofErr w:type="gramEnd"/>
    </w:p>
    <w:p w:rsidR="005A2F9D" w:rsidRPr="00155B8B" w:rsidRDefault="005A2F9D" w:rsidP="005A2F9D">
      <w:pPr>
        <w:pStyle w:val="aff3"/>
        <w:spacing w:after="0"/>
        <w:ind w:left="0" w:right="-2" w:firstLine="283"/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ПОСТАНОВЛЯЮ:</w:t>
      </w:r>
    </w:p>
    <w:p w:rsidR="005A2F9D" w:rsidRPr="00155B8B" w:rsidRDefault="005A2F9D" w:rsidP="00155B8B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B8B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сельского поселения Светлый от </w:t>
      </w:r>
      <w:r w:rsidR="00155B8B" w:rsidRPr="00155B8B">
        <w:rPr>
          <w:rFonts w:ascii="Times New Roman" w:hAnsi="Times New Roman" w:cs="Times New Roman"/>
          <w:sz w:val="28"/>
          <w:szCs w:val="28"/>
        </w:rPr>
        <w:t>20</w:t>
      </w:r>
      <w:r w:rsidRPr="00155B8B">
        <w:rPr>
          <w:rFonts w:ascii="Times New Roman" w:hAnsi="Times New Roman" w:cs="Times New Roman"/>
          <w:sz w:val="28"/>
          <w:szCs w:val="28"/>
        </w:rPr>
        <w:t>.0</w:t>
      </w:r>
      <w:r w:rsidR="00155B8B" w:rsidRPr="00155B8B">
        <w:rPr>
          <w:rFonts w:ascii="Times New Roman" w:hAnsi="Times New Roman" w:cs="Times New Roman"/>
          <w:sz w:val="28"/>
          <w:szCs w:val="28"/>
        </w:rPr>
        <w:t>2</w:t>
      </w:r>
      <w:r w:rsidRPr="00155B8B">
        <w:rPr>
          <w:rFonts w:ascii="Times New Roman" w:hAnsi="Times New Roman" w:cs="Times New Roman"/>
          <w:sz w:val="28"/>
          <w:szCs w:val="28"/>
        </w:rPr>
        <w:t>.201</w:t>
      </w:r>
      <w:r w:rsidR="00155B8B" w:rsidRPr="00155B8B">
        <w:rPr>
          <w:rFonts w:ascii="Times New Roman" w:hAnsi="Times New Roman" w:cs="Times New Roman"/>
          <w:sz w:val="28"/>
          <w:szCs w:val="28"/>
        </w:rPr>
        <w:t>6</w:t>
      </w:r>
      <w:r w:rsidRPr="00155B8B">
        <w:rPr>
          <w:rFonts w:ascii="Times New Roman" w:hAnsi="Times New Roman" w:cs="Times New Roman"/>
          <w:sz w:val="28"/>
          <w:szCs w:val="28"/>
        </w:rPr>
        <w:t xml:space="preserve"> № </w:t>
      </w:r>
      <w:r w:rsidR="00155B8B" w:rsidRPr="00155B8B">
        <w:rPr>
          <w:rFonts w:ascii="Times New Roman" w:hAnsi="Times New Roman" w:cs="Times New Roman"/>
          <w:sz w:val="28"/>
          <w:szCs w:val="28"/>
        </w:rPr>
        <w:t>19</w:t>
      </w:r>
      <w:r w:rsidRPr="00155B8B">
        <w:rPr>
          <w:rFonts w:ascii="Times New Roman" w:hAnsi="Times New Roman" w:cs="Times New Roman"/>
          <w:sz w:val="28"/>
          <w:szCs w:val="28"/>
        </w:rPr>
        <w:t xml:space="preserve"> «</w:t>
      </w:r>
      <w:r w:rsidR="00155B8B" w:rsidRPr="00155B8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5B8B" w:rsidRPr="00155B8B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«О</w:t>
      </w:r>
      <w:r w:rsidR="00155B8B" w:rsidRPr="00155B8B">
        <w:rPr>
          <w:rFonts w:ascii="Times New Roman" w:hAnsi="Times New Roman" w:cs="Times New Roman"/>
          <w:sz w:val="28"/>
          <w:szCs w:val="28"/>
        </w:rPr>
        <w:t>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переводу земель или земельных участков в составе таких земель из одной категории в другую, за исключением земель сельскохозяйственного назначения»</w:t>
      </w:r>
      <w:r w:rsidRPr="00155B8B">
        <w:rPr>
          <w:rFonts w:ascii="Times New Roman" w:hAnsi="Times New Roman" w:cs="Times New Roman"/>
          <w:bCs/>
          <w:sz w:val="28"/>
          <w:szCs w:val="28"/>
        </w:rPr>
        <w:t>» (далее по</w:t>
      </w:r>
      <w:proofErr w:type="gramEnd"/>
      <w:r w:rsidRPr="00155B8B">
        <w:rPr>
          <w:rFonts w:ascii="Times New Roman" w:hAnsi="Times New Roman" w:cs="Times New Roman"/>
          <w:bCs/>
          <w:sz w:val="28"/>
          <w:szCs w:val="28"/>
        </w:rPr>
        <w:t xml:space="preserve"> тексту Постановление) </w:t>
      </w:r>
      <w:r w:rsidRPr="00155B8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55B8B" w:rsidRPr="00155B8B" w:rsidRDefault="00155B8B" w:rsidP="00155B8B">
      <w:pPr>
        <w:pStyle w:val="ng-scope"/>
        <w:numPr>
          <w:ilvl w:val="1"/>
          <w:numId w:val="25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5B8B">
        <w:rPr>
          <w:sz w:val="28"/>
          <w:szCs w:val="28"/>
        </w:rPr>
        <w:t xml:space="preserve">Пункт 1 главы 7 раздела </w:t>
      </w:r>
      <w:r w:rsidRPr="00155B8B">
        <w:rPr>
          <w:sz w:val="28"/>
          <w:szCs w:val="28"/>
          <w:lang w:val="en-US"/>
        </w:rPr>
        <w:t>II</w:t>
      </w:r>
      <w:r w:rsidRPr="00155B8B">
        <w:rPr>
          <w:sz w:val="28"/>
          <w:szCs w:val="28"/>
        </w:rPr>
        <w:t xml:space="preserve">. Стандарт предоставления муниципальной услуги приложения к Постановлению изложить в </w:t>
      </w:r>
      <w:r>
        <w:rPr>
          <w:sz w:val="28"/>
          <w:szCs w:val="28"/>
        </w:rPr>
        <w:t>новой</w:t>
      </w:r>
      <w:r w:rsidRPr="00155B8B">
        <w:rPr>
          <w:sz w:val="28"/>
          <w:szCs w:val="28"/>
        </w:rPr>
        <w:t xml:space="preserve"> редакции:</w:t>
      </w:r>
    </w:p>
    <w:p w:rsidR="00155B8B" w:rsidRPr="00155B8B" w:rsidRDefault="00155B8B" w:rsidP="00155B8B">
      <w:pPr>
        <w:tabs>
          <w:tab w:val="left" w:pos="720"/>
        </w:tabs>
        <w:suppressAutoHyphens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55B8B">
        <w:rPr>
          <w:sz w:val="28"/>
          <w:szCs w:val="28"/>
          <w:lang w:eastAsia="ru-RU"/>
        </w:rPr>
        <w:t xml:space="preserve"> </w:t>
      </w:r>
      <w:r w:rsidRPr="00155B8B">
        <w:rPr>
          <w:sz w:val="28"/>
          <w:szCs w:val="28"/>
          <w:lang w:eastAsia="ru-RU"/>
        </w:rPr>
        <w:tab/>
        <w:t xml:space="preserve">«1. При подаче ходатайства </w:t>
      </w:r>
      <w:r w:rsidRPr="00155B8B">
        <w:rPr>
          <w:sz w:val="28"/>
          <w:szCs w:val="28"/>
        </w:rPr>
        <w:t>для принятия решения о переводе земельных участков из состава земель одной категории в другую также необходимы следующие документы:</w:t>
      </w:r>
    </w:p>
    <w:p w:rsidR="00155B8B" w:rsidRPr="00155B8B" w:rsidRDefault="00155B8B" w:rsidP="00155B8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8B">
        <w:rPr>
          <w:rFonts w:ascii="Times New Roman" w:hAnsi="Times New Roman" w:cs="Times New Roman"/>
          <w:sz w:val="28"/>
          <w:szCs w:val="28"/>
        </w:rPr>
        <w:t>1)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участка;</w:t>
      </w:r>
    </w:p>
    <w:p w:rsidR="00155B8B" w:rsidRPr="00155B8B" w:rsidRDefault="00155B8B" w:rsidP="00155B8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155B8B">
        <w:rPr>
          <w:rFonts w:ascii="Times New Roman" w:hAnsi="Times New Roman" w:cs="Times New Roman"/>
          <w:sz w:val="28"/>
          <w:szCs w:val="28"/>
        </w:rPr>
        <w:t xml:space="preserve">2) копии документов, удостоверяющих личность заявителя - физического лица; </w:t>
      </w:r>
    </w:p>
    <w:p w:rsidR="00155B8B" w:rsidRPr="00155B8B" w:rsidRDefault="00155B8B" w:rsidP="00155B8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8B">
        <w:rPr>
          <w:rFonts w:ascii="Times New Roman" w:hAnsi="Times New Roman" w:cs="Times New Roman"/>
          <w:sz w:val="28"/>
          <w:szCs w:val="28"/>
        </w:rPr>
        <w:lastRenderedPageBreak/>
        <w:t>3) 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</w:p>
    <w:p w:rsidR="00155B8B" w:rsidRPr="00155B8B" w:rsidRDefault="00155B8B" w:rsidP="00155B8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6"/>
      <w:bookmarkEnd w:id="2"/>
      <w:r w:rsidRPr="00155B8B">
        <w:rPr>
          <w:rFonts w:ascii="Times New Roman" w:hAnsi="Times New Roman" w:cs="Times New Roman"/>
          <w:sz w:val="28"/>
          <w:szCs w:val="28"/>
        </w:rPr>
        <w:t>4) 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155B8B" w:rsidRPr="00155B8B" w:rsidRDefault="00155B8B" w:rsidP="00155B8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8B">
        <w:rPr>
          <w:rFonts w:ascii="Times New Roman" w:hAnsi="Times New Roman" w:cs="Times New Roman"/>
          <w:sz w:val="28"/>
          <w:szCs w:val="28"/>
        </w:rPr>
        <w:t>5)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</w:r>
      <w:proofErr w:type="gramStart"/>
      <w:r w:rsidRPr="00155B8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55B8B" w:rsidRPr="00155B8B" w:rsidRDefault="00155B8B" w:rsidP="00155B8B">
      <w:pPr>
        <w:pStyle w:val="ng-scope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155B8B">
        <w:rPr>
          <w:sz w:val="28"/>
          <w:szCs w:val="28"/>
        </w:rPr>
        <w:tab/>
        <w:t xml:space="preserve">1.2. Пункт 2 главы 9 раздела </w:t>
      </w:r>
      <w:r w:rsidRPr="00155B8B">
        <w:rPr>
          <w:sz w:val="28"/>
          <w:szCs w:val="28"/>
          <w:lang w:val="en-US"/>
        </w:rPr>
        <w:t>II</w:t>
      </w:r>
      <w:r w:rsidRPr="00155B8B">
        <w:rPr>
          <w:sz w:val="28"/>
          <w:szCs w:val="28"/>
        </w:rPr>
        <w:t xml:space="preserve">. Стандарт предоставления муниципальной услуги приложения к Постановлению изложить в </w:t>
      </w:r>
      <w:r>
        <w:rPr>
          <w:sz w:val="28"/>
          <w:szCs w:val="28"/>
        </w:rPr>
        <w:t>новой</w:t>
      </w:r>
      <w:r w:rsidRPr="00155B8B">
        <w:rPr>
          <w:sz w:val="28"/>
          <w:szCs w:val="28"/>
        </w:rPr>
        <w:t xml:space="preserve"> редакции:</w:t>
      </w:r>
    </w:p>
    <w:p w:rsidR="00155B8B" w:rsidRPr="00155B8B" w:rsidRDefault="00155B8B" w:rsidP="00155B8B">
      <w:pPr>
        <w:pStyle w:val="ConsPlusNormal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5B8B">
        <w:rPr>
          <w:rFonts w:ascii="Times New Roman" w:hAnsi="Times New Roman" w:cs="Times New Roman"/>
          <w:sz w:val="28"/>
          <w:szCs w:val="28"/>
        </w:rPr>
        <w:t>«2. В рассмотрении ходатайства может быть отказано в случае, если:</w:t>
      </w:r>
    </w:p>
    <w:p w:rsidR="00155B8B" w:rsidRPr="00155B8B" w:rsidRDefault="00155B8B" w:rsidP="00155B8B">
      <w:pPr>
        <w:pStyle w:val="ng-scope"/>
        <w:numPr>
          <w:ilvl w:val="0"/>
          <w:numId w:val="44"/>
        </w:numPr>
        <w:tabs>
          <w:tab w:val="left" w:pos="426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155B8B">
        <w:rPr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155B8B" w:rsidRPr="00155B8B" w:rsidRDefault="00155B8B" w:rsidP="00155B8B">
      <w:pPr>
        <w:pStyle w:val="ng-scope"/>
        <w:tabs>
          <w:tab w:val="left" w:pos="426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155B8B">
        <w:rPr>
          <w:sz w:val="28"/>
          <w:szCs w:val="28"/>
        </w:rPr>
        <w:t>2) 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услуг.».</w:t>
      </w:r>
      <w:proofErr w:type="gramEnd"/>
    </w:p>
    <w:p w:rsidR="005A2F9D" w:rsidRPr="00155B8B" w:rsidRDefault="005A2F9D" w:rsidP="005A2F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55B8B">
        <w:rPr>
          <w:sz w:val="28"/>
          <w:szCs w:val="28"/>
        </w:rPr>
        <w:t xml:space="preserve">2. Обнародовать настоящее постановление и </w:t>
      </w:r>
      <w:r w:rsidRPr="00155B8B">
        <w:rPr>
          <w:rFonts w:eastAsia="Calibri"/>
          <w:sz w:val="28"/>
          <w:szCs w:val="28"/>
        </w:rPr>
        <w:t xml:space="preserve">обеспечить его размещение на официальном сайте администрации </w:t>
      </w:r>
      <w:r w:rsidRPr="00155B8B">
        <w:rPr>
          <w:sz w:val="28"/>
          <w:szCs w:val="28"/>
        </w:rPr>
        <w:t xml:space="preserve">сельского поселения Светлый </w:t>
      </w:r>
      <w:r w:rsidRPr="00155B8B">
        <w:rPr>
          <w:rFonts w:eastAsia="Calibri"/>
          <w:sz w:val="28"/>
          <w:szCs w:val="28"/>
        </w:rPr>
        <w:t xml:space="preserve">в информационно-телекоммуникационной сети «Интернет» </w:t>
      </w:r>
      <w:r w:rsidRPr="00155B8B">
        <w:rPr>
          <w:sz w:val="28"/>
          <w:szCs w:val="28"/>
        </w:rPr>
        <w:t xml:space="preserve">по адресу: </w:t>
      </w:r>
      <w:proofErr w:type="spellStart"/>
      <w:r w:rsidRPr="00155B8B">
        <w:rPr>
          <w:sz w:val="28"/>
          <w:szCs w:val="28"/>
        </w:rPr>
        <w:t>www</w:t>
      </w:r>
      <w:proofErr w:type="spellEnd"/>
      <w:r w:rsidRPr="00155B8B">
        <w:rPr>
          <w:sz w:val="28"/>
          <w:szCs w:val="28"/>
        </w:rPr>
        <w:t>.</w:t>
      </w:r>
      <w:proofErr w:type="spellStart"/>
      <w:r w:rsidRPr="00155B8B">
        <w:rPr>
          <w:sz w:val="28"/>
          <w:szCs w:val="28"/>
          <w:lang w:val="en-US"/>
        </w:rPr>
        <w:t>admsvetlyi</w:t>
      </w:r>
      <w:proofErr w:type="spellEnd"/>
      <w:r w:rsidRPr="00155B8B">
        <w:rPr>
          <w:sz w:val="28"/>
          <w:szCs w:val="28"/>
        </w:rPr>
        <w:t>.</w:t>
      </w:r>
      <w:proofErr w:type="spellStart"/>
      <w:r w:rsidRPr="00155B8B">
        <w:rPr>
          <w:sz w:val="28"/>
          <w:szCs w:val="28"/>
          <w:lang w:val="en-US"/>
        </w:rPr>
        <w:t>ru</w:t>
      </w:r>
      <w:proofErr w:type="spellEnd"/>
      <w:r w:rsidRPr="00155B8B">
        <w:rPr>
          <w:sz w:val="28"/>
          <w:szCs w:val="28"/>
        </w:rPr>
        <w:t xml:space="preserve">. 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5B8B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5B8B">
        <w:rPr>
          <w:sz w:val="28"/>
          <w:szCs w:val="28"/>
        </w:rPr>
        <w:t xml:space="preserve">4. </w:t>
      </w:r>
      <w:proofErr w:type="gramStart"/>
      <w:r w:rsidRPr="00155B8B">
        <w:rPr>
          <w:sz w:val="28"/>
          <w:szCs w:val="28"/>
        </w:rPr>
        <w:t>Контроль за</w:t>
      </w:r>
      <w:proofErr w:type="gramEnd"/>
      <w:r w:rsidRPr="00155B8B">
        <w:rPr>
          <w:sz w:val="28"/>
          <w:szCs w:val="28"/>
        </w:rPr>
        <w:t xml:space="preserve"> исполнением постановления оставляю за собой.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A2F9D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5B8B" w:rsidRPr="00155B8B" w:rsidRDefault="00155B8B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D79D1" w:rsidRPr="00155B8B" w:rsidRDefault="005A2F9D" w:rsidP="00155B8B">
      <w:pPr>
        <w:rPr>
          <w:sz w:val="28"/>
          <w:szCs w:val="28"/>
        </w:rPr>
      </w:pPr>
      <w:r w:rsidRPr="00155B8B">
        <w:rPr>
          <w:sz w:val="28"/>
          <w:szCs w:val="28"/>
        </w:rPr>
        <w:t xml:space="preserve">Глава сельского поселения </w:t>
      </w:r>
      <w:proofErr w:type="gramStart"/>
      <w:r w:rsidRPr="00155B8B">
        <w:rPr>
          <w:sz w:val="28"/>
          <w:szCs w:val="28"/>
        </w:rPr>
        <w:t>Светлый</w:t>
      </w:r>
      <w:proofErr w:type="gramEnd"/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proofErr w:type="spellStart"/>
      <w:r w:rsidRPr="00155B8B">
        <w:rPr>
          <w:sz w:val="28"/>
          <w:szCs w:val="28"/>
        </w:rPr>
        <w:t>О.В.Иванова</w:t>
      </w:r>
      <w:proofErr w:type="spellEnd"/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both"/>
        <w:rPr>
          <w:rFonts w:eastAsia="Calibri"/>
          <w:bCs/>
          <w:szCs w:val="24"/>
          <w:lang w:eastAsia="ru-RU"/>
        </w:rPr>
      </w:pPr>
    </w:p>
    <w:sectPr w:rsidR="008B1248" w:rsidRPr="00B34C5B" w:rsidSect="00155B8B">
      <w:pgSz w:w="11906" w:h="16838" w:code="9"/>
      <w:pgMar w:top="284" w:right="707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0CB" w:rsidRDefault="007800CB" w:rsidP="00D03588">
      <w:r>
        <w:separator/>
      </w:r>
    </w:p>
  </w:endnote>
  <w:endnote w:type="continuationSeparator" w:id="0">
    <w:p w:rsidR="007800CB" w:rsidRDefault="007800CB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0CB" w:rsidRDefault="007800CB" w:rsidP="00D03588">
      <w:r>
        <w:separator/>
      </w:r>
    </w:p>
  </w:footnote>
  <w:footnote w:type="continuationSeparator" w:id="0">
    <w:p w:rsidR="007800CB" w:rsidRDefault="007800CB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193B1C4E"/>
    <w:multiLevelType w:val="hybridMultilevel"/>
    <w:tmpl w:val="BB460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FE738C"/>
    <w:multiLevelType w:val="hybridMultilevel"/>
    <w:tmpl w:val="E79AACCE"/>
    <w:lvl w:ilvl="0" w:tplc="A6FCAE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A5F01D9"/>
    <w:multiLevelType w:val="multilevel"/>
    <w:tmpl w:val="6DF6D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7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402ED"/>
    <w:multiLevelType w:val="hybridMultilevel"/>
    <w:tmpl w:val="8AEAC6A6"/>
    <w:lvl w:ilvl="0" w:tplc="0DE442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0"/>
  </w:num>
  <w:num w:numId="8">
    <w:abstractNumId w:val="35"/>
  </w:num>
  <w:num w:numId="9">
    <w:abstractNumId w:val="12"/>
  </w:num>
  <w:num w:numId="10">
    <w:abstractNumId w:val="24"/>
  </w:num>
  <w:num w:numId="11">
    <w:abstractNumId w:val="3"/>
  </w:num>
  <w:num w:numId="12">
    <w:abstractNumId w:val="7"/>
  </w:num>
  <w:num w:numId="13">
    <w:abstractNumId w:val="39"/>
  </w:num>
  <w:num w:numId="14">
    <w:abstractNumId w:val="32"/>
  </w:num>
  <w:num w:numId="15">
    <w:abstractNumId w:val="8"/>
  </w:num>
  <w:num w:numId="16">
    <w:abstractNumId w:val="37"/>
  </w:num>
  <w:num w:numId="17">
    <w:abstractNumId w:val="34"/>
  </w:num>
  <w:num w:numId="18">
    <w:abstractNumId w:val="23"/>
  </w:num>
  <w:num w:numId="19">
    <w:abstractNumId w:val="26"/>
  </w:num>
  <w:num w:numId="20">
    <w:abstractNumId w:val="13"/>
  </w:num>
  <w:num w:numId="21">
    <w:abstractNumId w:val="20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3"/>
  </w:num>
  <w:num w:numId="25">
    <w:abstractNumId w:val="21"/>
  </w:num>
  <w:num w:numId="26">
    <w:abstractNumId w:val="22"/>
  </w:num>
  <w:num w:numId="27">
    <w:abstractNumId w:val="31"/>
  </w:num>
  <w:num w:numId="28">
    <w:abstractNumId w:val="2"/>
  </w:num>
  <w:num w:numId="29">
    <w:abstractNumId w:val="25"/>
  </w:num>
  <w:num w:numId="30">
    <w:abstractNumId w:val="40"/>
  </w:num>
  <w:num w:numId="31">
    <w:abstractNumId w:val="41"/>
  </w:num>
  <w:num w:numId="32">
    <w:abstractNumId w:val="19"/>
  </w:num>
  <w:num w:numId="33">
    <w:abstractNumId w:val="5"/>
  </w:num>
  <w:num w:numId="34">
    <w:abstractNumId w:val="29"/>
  </w:num>
  <w:num w:numId="35">
    <w:abstractNumId w:val="11"/>
  </w:num>
  <w:num w:numId="36">
    <w:abstractNumId w:val="17"/>
  </w:num>
  <w:num w:numId="37">
    <w:abstractNumId w:val="15"/>
  </w:num>
  <w:num w:numId="38">
    <w:abstractNumId w:val="18"/>
  </w:num>
  <w:num w:numId="39">
    <w:abstractNumId w:val="36"/>
  </w:num>
  <w:num w:numId="40">
    <w:abstractNumId w:val="27"/>
  </w:num>
  <w:num w:numId="41">
    <w:abstractNumId w:val="42"/>
  </w:num>
  <w:num w:numId="42">
    <w:abstractNumId w:val="28"/>
  </w:num>
  <w:num w:numId="43">
    <w:abstractNumId w:val="14"/>
  </w:num>
  <w:num w:numId="44">
    <w:abstractNumId w:val="10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006A"/>
    <w:rsid w:val="000033DE"/>
    <w:rsid w:val="000068C7"/>
    <w:rsid w:val="00060B04"/>
    <w:rsid w:val="00062090"/>
    <w:rsid w:val="00075700"/>
    <w:rsid w:val="00076B5B"/>
    <w:rsid w:val="000838D2"/>
    <w:rsid w:val="000B31E4"/>
    <w:rsid w:val="000D1422"/>
    <w:rsid w:val="000E59DC"/>
    <w:rsid w:val="000F25BF"/>
    <w:rsid w:val="000F6353"/>
    <w:rsid w:val="00134987"/>
    <w:rsid w:val="001378E0"/>
    <w:rsid w:val="00141833"/>
    <w:rsid w:val="001535D7"/>
    <w:rsid w:val="00155B8B"/>
    <w:rsid w:val="00156B79"/>
    <w:rsid w:val="00170B3F"/>
    <w:rsid w:val="00170F3C"/>
    <w:rsid w:val="0017782A"/>
    <w:rsid w:val="001873FB"/>
    <w:rsid w:val="00191CA1"/>
    <w:rsid w:val="001B1CC8"/>
    <w:rsid w:val="001B221A"/>
    <w:rsid w:val="001B65B9"/>
    <w:rsid w:val="001D20B9"/>
    <w:rsid w:val="001F0066"/>
    <w:rsid w:val="00212C53"/>
    <w:rsid w:val="002174FA"/>
    <w:rsid w:val="002233B2"/>
    <w:rsid w:val="0023278B"/>
    <w:rsid w:val="0023687B"/>
    <w:rsid w:val="00240E37"/>
    <w:rsid w:val="00292C23"/>
    <w:rsid w:val="00295387"/>
    <w:rsid w:val="002A4307"/>
    <w:rsid w:val="002B39AB"/>
    <w:rsid w:val="002F6394"/>
    <w:rsid w:val="003002BB"/>
    <w:rsid w:val="0030693B"/>
    <w:rsid w:val="00320E94"/>
    <w:rsid w:val="003308C8"/>
    <w:rsid w:val="0033202A"/>
    <w:rsid w:val="00350E95"/>
    <w:rsid w:val="003529AD"/>
    <w:rsid w:val="003653E5"/>
    <w:rsid w:val="003826D2"/>
    <w:rsid w:val="0038422F"/>
    <w:rsid w:val="00392A5D"/>
    <w:rsid w:val="003A5EEC"/>
    <w:rsid w:val="003D65A9"/>
    <w:rsid w:val="00404099"/>
    <w:rsid w:val="00435661"/>
    <w:rsid w:val="00457EF3"/>
    <w:rsid w:val="00472607"/>
    <w:rsid w:val="00486B82"/>
    <w:rsid w:val="004C19CD"/>
    <w:rsid w:val="004C6631"/>
    <w:rsid w:val="004E4E0E"/>
    <w:rsid w:val="0050421E"/>
    <w:rsid w:val="005115BC"/>
    <w:rsid w:val="00536279"/>
    <w:rsid w:val="00546896"/>
    <w:rsid w:val="005660C9"/>
    <w:rsid w:val="00567D43"/>
    <w:rsid w:val="00577C56"/>
    <w:rsid w:val="0059299D"/>
    <w:rsid w:val="005A2F9D"/>
    <w:rsid w:val="005B3857"/>
    <w:rsid w:val="005E5AB2"/>
    <w:rsid w:val="00633B2E"/>
    <w:rsid w:val="0065447E"/>
    <w:rsid w:val="006700B2"/>
    <w:rsid w:val="0068419F"/>
    <w:rsid w:val="00696909"/>
    <w:rsid w:val="006B1C58"/>
    <w:rsid w:val="006D0F95"/>
    <w:rsid w:val="0072383E"/>
    <w:rsid w:val="00732543"/>
    <w:rsid w:val="007330CE"/>
    <w:rsid w:val="007368AB"/>
    <w:rsid w:val="007433D8"/>
    <w:rsid w:val="007455CD"/>
    <w:rsid w:val="00761A36"/>
    <w:rsid w:val="007800CB"/>
    <w:rsid w:val="0079029D"/>
    <w:rsid w:val="00792BA6"/>
    <w:rsid w:val="007A40FE"/>
    <w:rsid w:val="007F0468"/>
    <w:rsid w:val="007F39BC"/>
    <w:rsid w:val="008113F6"/>
    <w:rsid w:val="00812952"/>
    <w:rsid w:val="008159D6"/>
    <w:rsid w:val="0082545B"/>
    <w:rsid w:val="00825ACD"/>
    <w:rsid w:val="0082680A"/>
    <w:rsid w:val="00834222"/>
    <w:rsid w:val="00842E85"/>
    <w:rsid w:val="00860EBE"/>
    <w:rsid w:val="00863F61"/>
    <w:rsid w:val="00872472"/>
    <w:rsid w:val="0089499B"/>
    <w:rsid w:val="008B1248"/>
    <w:rsid w:val="008D32F3"/>
    <w:rsid w:val="008D3D90"/>
    <w:rsid w:val="008D43BF"/>
    <w:rsid w:val="008E114E"/>
    <w:rsid w:val="008E2501"/>
    <w:rsid w:val="008E5448"/>
    <w:rsid w:val="008F7400"/>
    <w:rsid w:val="00900E19"/>
    <w:rsid w:val="00914A17"/>
    <w:rsid w:val="00916634"/>
    <w:rsid w:val="00925E89"/>
    <w:rsid w:val="00927FE1"/>
    <w:rsid w:val="0093073B"/>
    <w:rsid w:val="009344B6"/>
    <w:rsid w:val="00955B5D"/>
    <w:rsid w:val="009611B9"/>
    <w:rsid w:val="009708BE"/>
    <w:rsid w:val="00997653"/>
    <w:rsid w:val="009A0DA6"/>
    <w:rsid w:val="009A3ACB"/>
    <w:rsid w:val="009A6E51"/>
    <w:rsid w:val="009B2CA5"/>
    <w:rsid w:val="009B4259"/>
    <w:rsid w:val="009C0646"/>
    <w:rsid w:val="009D79D1"/>
    <w:rsid w:val="009F7361"/>
    <w:rsid w:val="00A02409"/>
    <w:rsid w:val="00A06EC9"/>
    <w:rsid w:val="00A10B93"/>
    <w:rsid w:val="00A1725D"/>
    <w:rsid w:val="00A215DC"/>
    <w:rsid w:val="00A50C35"/>
    <w:rsid w:val="00A737F8"/>
    <w:rsid w:val="00AB1C7A"/>
    <w:rsid w:val="00AB5AFE"/>
    <w:rsid w:val="00AD07C8"/>
    <w:rsid w:val="00AD322A"/>
    <w:rsid w:val="00AF10E9"/>
    <w:rsid w:val="00B25AE3"/>
    <w:rsid w:val="00B506F9"/>
    <w:rsid w:val="00B64A76"/>
    <w:rsid w:val="00B64D4A"/>
    <w:rsid w:val="00B93735"/>
    <w:rsid w:val="00BD3FDC"/>
    <w:rsid w:val="00BD78C0"/>
    <w:rsid w:val="00BF0701"/>
    <w:rsid w:val="00BF4374"/>
    <w:rsid w:val="00C134B5"/>
    <w:rsid w:val="00C16088"/>
    <w:rsid w:val="00C44329"/>
    <w:rsid w:val="00C47420"/>
    <w:rsid w:val="00C61445"/>
    <w:rsid w:val="00C7366C"/>
    <w:rsid w:val="00C83116"/>
    <w:rsid w:val="00CA054E"/>
    <w:rsid w:val="00CD1420"/>
    <w:rsid w:val="00CD1D64"/>
    <w:rsid w:val="00CE37DA"/>
    <w:rsid w:val="00D03588"/>
    <w:rsid w:val="00D312B3"/>
    <w:rsid w:val="00D41E04"/>
    <w:rsid w:val="00D458FB"/>
    <w:rsid w:val="00D52E9F"/>
    <w:rsid w:val="00D66079"/>
    <w:rsid w:val="00D77ADE"/>
    <w:rsid w:val="00D90D8C"/>
    <w:rsid w:val="00D9781C"/>
    <w:rsid w:val="00DA1977"/>
    <w:rsid w:val="00E01786"/>
    <w:rsid w:val="00E25BCC"/>
    <w:rsid w:val="00E25ED2"/>
    <w:rsid w:val="00E3087C"/>
    <w:rsid w:val="00E40C83"/>
    <w:rsid w:val="00E5276D"/>
    <w:rsid w:val="00E864C7"/>
    <w:rsid w:val="00E91FD8"/>
    <w:rsid w:val="00EA178D"/>
    <w:rsid w:val="00EC2B5F"/>
    <w:rsid w:val="00EE439C"/>
    <w:rsid w:val="00F024EC"/>
    <w:rsid w:val="00F10980"/>
    <w:rsid w:val="00F35DAA"/>
    <w:rsid w:val="00F42D34"/>
    <w:rsid w:val="00F74C70"/>
    <w:rsid w:val="00F849F2"/>
    <w:rsid w:val="00F91A54"/>
    <w:rsid w:val="00FB7C7E"/>
    <w:rsid w:val="00FE723F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99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uiPriority w:val="99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B25AE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g-scope">
    <w:name w:val="ng-scope"/>
    <w:basedOn w:val="a"/>
    <w:rsid w:val="00696909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90FFB-841A-4C8A-B2C9-AB04CB71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GO</cp:lastModifiedBy>
  <cp:revision>97</cp:revision>
  <cp:lastPrinted>2017-01-10T04:15:00Z</cp:lastPrinted>
  <dcterms:created xsi:type="dcterms:W3CDTF">2015-04-14T08:12:00Z</dcterms:created>
  <dcterms:modified xsi:type="dcterms:W3CDTF">2017-01-10T04:16:00Z</dcterms:modified>
</cp:coreProperties>
</file>