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AD6BB8">
        <w:rPr>
          <w:sz w:val="28"/>
          <w:szCs w:val="28"/>
          <w:u w:val="single"/>
        </w:rPr>
        <w:t>27</w:t>
      </w:r>
      <w:r w:rsidRPr="00155B8B">
        <w:rPr>
          <w:sz w:val="28"/>
          <w:szCs w:val="28"/>
          <w:u w:val="single"/>
        </w:rPr>
        <w:t>.0</w:t>
      </w:r>
      <w:r w:rsidR="00AD6BB8">
        <w:rPr>
          <w:sz w:val="28"/>
          <w:szCs w:val="28"/>
          <w:u w:val="single"/>
        </w:rPr>
        <w:t>2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AD6BB8">
        <w:rPr>
          <w:sz w:val="28"/>
          <w:szCs w:val="28"/>
        </w:rPr>
        <w:t>2</w:t>
      </w:r>
      <w:r w:rsidR="00FC543F">
        <w:rPr>
          <w:sz w:val="28"/>
          <w:szCs w:val="28"/>
        </w:rPr>
        <w:t>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FC543F" w:rsidP="00FC543F">
      <w:pPr>
        <w:ind w:firstLine="709"/>
        <w:jc w:val="both"/>
        <w:rPr>
          <w:sz w:val="28"/>
          <w:szCs w:val="28"/>
        </w:rPr>
      </w:pPr>
      <w:r w:rsidRPr="00B153E1">
        <w:rPr>
          <w:sz w:val="28"/>
          <w:szCs w:val="28"/>
        </w:rPr>
        <w:t>В целях приведения в соответствие с Земельным кодексом Российской Федерации, Федеральным законом от 27 июля  2010 года № 210-ФЗ «</w:t>
      </w:r>
      <w:proofErr w:type="gramStart"/>
      <w:r w:rsidRPr="00B153E1">
        <w:rPr>
          <w:sz w:val="28"/>
          <w:szCs w:val="28"/>
        </w:rPr>
        <w:t>Об</w:t>
      </w:r>
      <w:proofErr w:type="gramEnd"/>
      <w:r w:rsidRPr="00B153E1">
        <w:rPr>
          <w:sz w:val="28"/>
          <w:szCs w:val="28"/>
        </w:rPr>
        <w:t xml:space="preserve">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B153E1">
        <w:rPr>
          <w:sz w:val="28"/>
          <w:szCs w:val="28"/>
        </w:rPr>
        <w:t>Светлый</w:t>
      </w:r>
      <w:proofErr w:type="gramEnd"/>
      <w:r w:rsidRPr="00B153E1">
        <w:rPr>
          <w:sz w:val="28"/>
          <w:szCs w:val="28"/>
        </w:rPr>
        <w:t xml:space="preserve">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155B8B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155B8B" w:rsidRPr="00FC543F" w:rsidRDefault="00155B8B" w:rsidP="00FC543F">
      <w:pPr>
        <w:tabs>
          <w:tab w:val="left" w:pos="720"/>
        </w:tabs>
        <w:suppressAutoHyphens w:val="0"/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</w:rPr>
      </w:pPr>
      <w:r w:rsidRPr="00FC543F">
        <w:rPr>
          <w:sz w:val="28"/>
          <w:szCs w:val="28"/>
          <w:lang w:eastAsia="ru-RU"/>
        </w:rPr>
        <w:tab/>
      </w:r>
      <w:proofErr w:type="gramStart"/>
      <w:r w:rsidRPr="00FC543F">
        <w:rPr>
          <w:sz w:val="28"/>
          <w:szCs w:val="28"/>
          <w:lang w:eastAsia="ru-RU"/>
        </w:rPr>
        <w:t>«</w:t>
      </w:r>
      <w:r w:rsidR="00FC543F" w:rsidRPr="00FC543F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участков, находящихся в </w:t>
      </w:r>
      <w:r w:rsidR="00FC543F" w:rsidRPr="00542859">
        <w:rPr>
          <w:sz w:val="28"/>
          <w:szCs w:val="28"/>
          <w:lang w:eastAsia="ru-RU"/>
        </w:rPr>
        <w:t>муниципальной собственности муниципального образования сельское поселение Светлый</w:t>
      </w:r>
      <w:r w:rsidR="00542859" w:rsidRPr="00542859">
        <w:rPr>
          <w:sz w:val="28"/>
          <w:szCs w:val="28"/>
          <w:lang w:eastAsia="ru-RU"/>
        </w:rPr>
        <w:t xml:space="preserve"> </w:t>
      </w:r>
      <w:r w:rsidR="00542859" w:rsidRPr="00542859">
        <w:rPr>
          <w:sz w:val="28"/>
          <w:szCs w:val="28"/>
        </w:rPr>
        <w:t xml:space="preserve">к определенной категории земель, переводу земель или </w:t>
      </w:r>
      <w:r w:rsidR="00542859" w:rsidRPr="00542859">
        <w:rPr>
          <w:sz w:val="28"/>
          <w:szCs w:val="28"/>
        </w:rPr>
        <w:lastRenderedPageBreak/>
        <w:t>земельных участков в составе таких земель из одной категории в другую, за исключением земель сельскохозяйственного назначения</w:t>
      </w:r>
      <w:r w:rsidR="00FC543F" w:rsidRPr="00542859">
        <w:rPr>
          <w:sz w:val="28"/>
          <w:szCs w:val="28"/>
          <w:lang w:eastAsia="ru-RU"/>
        </w:rPr>
        <w:t xml:space="preserve"> по</w:t>
      </w:r>
      <w:r w:rsidR="00FC543F" w:rsidRPr="00FC543F">
        <w:rPr>
          <w:sz w:val="28"/>
          <w:szCs w:val="28"/>
          <w:lang w:eastAsia="ru-RU"/>
        </w:rPr>
        <w:t xml:space="preserve"> запросу  заявителя в соответствии с требованиями Федерального закона от</w:t>
      </w:r>
      <w:proofErr w:type="gramEnd"/>
      <w:r w:rsidR="00FC543F" w:rsidRPr="00FC543F">
        <w:rPr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- правовыми актами Российской Федерации, Ханты-Мансийского автономного округа – Югры, Уставом сельского поселения </w:t>
      </w:r>
      <w:proofErr w:type="gramStart"/>
      <w:r w:rsidR="00FC543F" w:rsidRPr="00FC543F">
        <w:rPr>
          <w:sz w:val="28"/>
          <w:szCs w:val="28"/>
          <w:lang w:eastAsia="ru-RU"/>
        </w:rPr>
        <w:t>Светлый</w:t>
      </w:r>
      <w:proofErr w:type="gramEnd"/>
      <w:r w:rsidR="00FC543F" w:rsidRPr="00FC543F">
        <w:rPr>
          <w:sz w:val="28"/>
          <w:szCs w:val="28"/>
          <w:lang w:eastAsia="ru-RU"/>
        </w:rPr>
        <w:t xml:space="preserve"> и иными муниципальными нормативными - правовыми актами администрации сельского поселения Светлый, настоящим Регламентом;</w:t>
      </w:r>
      <w:r w:rsidRPr="00FC543F">
        <w:rPr>
          <w:sz w:val="28"/>
          <w:szCs w:val="28"/>
        </w:rPr>
        <w:t>».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AD6BB8" w:rsidP="00155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г</w:t>
      </w:r>
      <w:r w:rsidR="005A2F9D" w:rsidRPr="00155B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2F9D" w:rsidRPr="00155B8B">
        <w:rPr>
          <w:sz w:val="28"/>
          <w:szCs w:val="28"/>
        </w:rPr>
        <w:t xml:space="preserve"> сельского поселения </w:t>
      </w:r>
      <w:proofErr w:type="gramStart"/>
      <w:r w:rsidR="005A2F9D" w:rsidRPr="00155B8B">
        <w:rPr>
          <w:sz w:val="28"/>
          <w:szCs w:val="28"/>
        </w:rPr>
        <w:t>Светлый</w:t>
      </w:r>
      <w:proofErr w:type="gramEnd"/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AD6BB8">
      <w:pgSz w:w="11906" w:h="16838" w:code="9"/>
      <w:pgMar w:top="709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40" w:rsidRDefault="001B5F40" w:rsidP="00D03588">
      <w:r>
        <w:separator/>
      </w:r>
    </w:p>
  </w:endnote>
  <w:endnote w:type="continuationSeparator" w:id="0">
    <w:p w:rsidR="001B5F40" w:rsidRDefault="001B5F40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40" w:rsidRDefault="001B5F40" w:rsidP="00D03588">
      <w:r>
        <w:separator/>
      </w:r>
    </w:p>
  </w:footnote>
  <w:footnote w:type="continuationSeparator" w:id="0">
    <w:p w:rsidR="001B5F40" w:rsidRDefault="001B5F40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5F40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285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D6BB8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2CDA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38E1-259E-4FE5-84F9-940DE8DE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100</cp:revision>
  <cp:lastPrinted>2017-02-27T05:21:00Z</cp:lastPrinted>
  <dcterms:created xsi:type="dcterms:W3CDTF">2015-04-14T08:12:00Z</dcterms:created>
  <dcterms:modified xsi:type="dcterms:W3CDTF">2017-02-27T05:22:00Z</dcterms:modified>
</cp:coreProperties>
</file>