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E4" w:rsidRDefault="00F91BE4" w:rsidP="00F91BE4">
      <w:pPr>
        <w:rPr>
          <w:rFonts w:cstheme="minorBidi"/>
        </w:rPr>
      </w:pPr>
    </w:p>
    <w:p w:rsidR="00F91BE4" w:rsidRDefault="00F91BE4" w:rsidP="00F91BE4">
      <w:pPr>
        <w:rPr>
          <w:rFonts w:cstheme="minorBidi"/>
        </w:rPr>
      </w:pPr>
    </w:p>
    <w:p w:rsidR="00F91BE4" w:rsidRDefault="00F91BE4" w:rsidP="00F91BE4">
      <w:pPr>
        <w:rPr>
          <w:rFonts w:cstheme="minorBidi"/>
        </w:rPr>
      </w:pPr>
    </w:p>
    <w:p w:rsidR="00F91BE4" w:rsidRPr="00F91BE4" w:rsidRDefault="00F91BE4" w:rsidP="00F91BE4">
      <w:pPr>
        <w:rPr>
          <w:rFonts w:cstheme="minorBidi"/>
        </w:rPr>
      </w:pPr>
    </w:p>
    <w:p w:rsidR="00F91BE4" w:rsidRPr="00F91BE4" w:rsidRDefault="00F91BE4" w:rsidP="00F91BE4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F91BE4">
        <w:rPr>
          <w:bCs/>
          <w:lang w:eastAsia="en-US"/>
        </w:rPr>
        <w:t xml:space="preserve">Приложение </w:t>
      </w:r>
    </w:p>
    <w:p w:rsidR="00F91BE4" w:rsidRPr="00F91BE4" w:rsidRDefault="00F91BE4" w:rsidP="00F91BE4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F91BE4">
        <w:rPr>
          <w:bCs/>
          <w:lang w:eastAsia="en-US"/>
        </w:rPr>
        <w:t>к постановлению администрации</w:t>
      </w:r>
    </w:p>
    <w:p w:rsidR="00F91BE4" w:rsidRPr="00F91BE4" w:rsidRDefault="00F91BE4" w:rsidP="00F91BE4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F91BE4">
        <w:rPr>
          <w:bCs/>
          <w:lang w:eastAsia="en-US"/>
        </w:rPr>
        <w:t>сельского поселения Светлый</w:t>
      </w:r>
    </w:p>
    <w:p w:rsidR="00F91BE4" w:rsidRPr="00F91BE4" w:rsidRDefault="00F91BE4" w:rsidP="00F91BE4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F91BE4">
        <w:rPr>
          <w:bCs/>
          <w:lang w:eastAsia="en-US"/>
        </w:rPr>
        <w:t>от 2</w:t>
      </w:r>
      <w:r>
        <w:rPr>
          <w:bCs/>
          <w:lang w:eastAsia="en-US"/>
        </w:rPr>
        <w:t>4</w:t>
      </w:r>
      <w:r w:rsidRPr="00F91BE4">
        <w:rPr>
          <w:bCs/>
          <w:lang w:eastAsia="en-US"/>
        </w:rPr>
        <w:t>.12.201</w:t>
      </w:r>
      <w:r>
        <w:rPr>
          <w:bCs/>
          <w:lang w:eastAsia="en-US"/>
        </w:rPr>
        <w:t>8</w:t>
      </w:r>
      <w:r w:rsidRPr="00F91BE4">
        <w:rPr>
          <w:bCs/>
          <w:lang w:eastAsia="en-US"/>
        </w:rPr>
        <w:t xml:space="preserve"> № 2</w:t>
      </w:r>
      <w:r>
        <w:rPr>
          <w:bCs/>
          <w:lang w:eastAsia="en-US"/>
        </w:rPr>
        <w:t>38</w:t>
      </w:r>
    </w:p>
    <w:p w:rsidR="00F91BE4" w:rsidRPr="00F91BE4" w:rsidRDefault="00F91BE4" w:rsidP="00F91BE4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91BE4">
        <w:rPr>
          <w:b/>
          <w:bCs/>
          <w:lang w:eastAsia="en-US"/>
        </w:rPr>
        <w:t>ПЛАН</w:t>
      </w:r>
    </w:p>
    <w:p w:rsidR="00F91BE4" w:rsidRPr="00F91BE4" w:rsidRDefault="00F91BE4" w:rsidP="00F91BE4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bookmarkStart w:id="0" w:name="Par32"/>
      <w:bookmarkEnd w:id="0"/>
      <w:r w:rsidRPr="00F91BE4">
        <w:rPr>
          <w:b/>
          <w:bCs/>
          <w:lang w:eastAsia="en-US"/>
        </w:rPr>
        <w:t>МЕРОПРИЯТИЙ ПО ПРОТИВОДЕЙСТВИЮ КОРРУПЦИИ</w:t>
      </w:r>
    </w:p>
    <w:p w:rsidR="00F91BE4" w:rsidRPr="00F91BE4" w:rsidRDefault="00F91BE4" w:rsidP="00F91BE4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91BE4">
        <w:rPr>
          <w:b/>
          <w:bCs/>
          <w:lang w:eastAsia="en-US"/>
        </w:rPr>
        <w:t>В СЕЛЬСКОМ ПОСЕЛЕНИИ СВЕТЛЫЙ НА 201</w:t>
      </w:r>
      <w:r>
        <w:rPr>
          <w:b/>
          <w:bCs/>
          <w:lang w:eastAsia="en-US"/>
        </w:rPr>
        <w:t>9</w:t>
      </w:r>
      <w:r w:rsidRPr="00F91BE4">
        <w:rPr>
          <w:b/>
          <w:bCs/>
          <w:lang w:eastAsia="en-US"/>
        </w:rPr>
        <w:t xml:space="preserve"> ГОД</w:t>
      </w:r>
    </w:p>
    <w:p w:rsidR="00F91BE4" w:rsidRPr="00F91BE4" w:rsidRDefault="00F91BE4" w:rsidP="00F91BE4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tbl>
      <w:tblPr>
        <w:tblW w:w="1066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3"/>
        <w:gridCol w:w="1843"/>
        <w:gridCol w:w="77"/>
        <w:gridCol w:w="3782"/>
      </w:tblGrid>
      <w:tr w:rsidR="00F91BE4" w:rsidRPr="00F91BE4" w:rsidTr="00375455">
        <w:trPr>
          <w:trHeight w:val="40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1BE4">
              <w:rPr>
                <w:b/>
              </w:rPr>
              <w:t>Мероприятия по противодействию коррупции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1BE4">
              <w:rPr>
                <w:b/>
              </w:rPr>
              <w:t>Срок выполнения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1BE4">
              <w:rPr>
                <w:b/>
              </w:rPr>
              <w:t>Ответственные исполнители</w:t>
            </w:r>
          </w:p>
        </w:tc>
      </w:tr>
      <w:tr w:rsidR="00F91BE4" w:rsidRPr="00F91BE4" w:rsidTr="00375455">
        <w:trPr>
          <w:trHeight w:val="400"/>
        </w:trPr>
        <w:tc>
          <w:tcPr>
            <w:tcW w:w="10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91BE4">
              <w:rPr>
                <w:b/>
                <w:i/>
              </w:rPr>
              <w:t>Раздел 1. МЕРОПРИЯТИЯ ПО СОВЕРШЕНСТВОВАНИЮ МУНИЦИПАЛЬНОГО УПРАВЛЕНИЯ В ЦЕЛЯХ ПРЕДУПРЕЖДЕНИЯ КОРРУПЦИИ</w:t>
            </w:r>
          </w:p>
        </w:tc>
      </w:tr>
      <w:tr w:rsidR="00F91BE4" w:rsidRPr="00F91BE4" w:rsidTr="00375455">
        <w:trPr>
          <w:trHeight w:val="14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1.1. Реализация законодательства в сфере организации размещения заказов для муниципальных нужд, включая меры по повышению прозрачности размещения заказов, контролю на всех стадиях размещения заказов для муниципальных нужд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</w:rPr>
              <w:t>Гл. специалист в сфере закупок</w:t>
            </w:r>
          </w:p>
        </w:tc>
      </w:tr>
      <w:tr w:rsidR="00F91BE4" w:rsidRPr="00F91BE4" w:rsidTr="00375455">
        <w:trPr>
          <w:trHeight w:val="10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1.2. Осуществление контроля за соблюдением муниципальными служащими ограничений, установленных действующим законодательством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</w:tc>
      </w:tr>
      <w:tr w:rsidR="00F91BE4" w:rsidRPr="00F91BE4" w:rsidTr="00375455">
        <w:tc>
          <w:tcPr>
            <w:tcW w:w="10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91BE4">
              <w:rPr>
                <w:b/>
                <w:i/>
              </w:rPr>
              <w:t>Раздел 2. МЕРОПРИЯТИЯ ПО ПРАВОВОМУ ОБЕСПЕЧЕНИЮ ПРОТИВОДЕЙСТВИЯ КОРРУПЦИИ</w:t>
            </w:r>
          </w:p>
        </w:tc>
      </w:tr>
      <w:tr w:rsidR="00F91BE4" w:rsidRPr="00F91BE4" w:rsidTr="00375455">
        <w:trPr>
          <w:trHeight w:val="133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2.1. Проведение первичной антикоррупционной экспертизы нормативных правовых актов сельского поселения Светлый и их проектов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Гл. специалист по правовым вопросам и нотариальным действиям</w:t>
            </w:r>
          </w:p>
        </w:tc>
      </w:tr>
      <w:tr w:rsidR="00F91BE4" w:rsidRPr="00F91BE4" w:rsidTr="00375455">
        <w:trPr>
          <w:trHeight w:val="1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color w:val="FF0000"/>
                <w:sz w:val="26"/>
                <w:szCs w:val="26"/>
                <w:lang w:eastAsia="en-US"/>
              </w:rPr>
            </w:pPr>
            <w:r w:rsidRPr="00F91BE4">
              <w:t xml:space="preserve">2.2. Организация мер по приведению в соответствии с действующим законодательством нормативных правовых актов (проектов), в которых прокуратурой  могут быть установлены </w:t>
            </w:r>
            <w:proofErr w:type="spellStart"/>
            <w:r w:rsidRPr="00F91BE4">
              <w:t>коррупциогенные</w:t>
            </w:r>
            <w:proofErr w:type="spellEnd"/>
            <w:r w:rsidRPr="00F91BE4">
              <w:t xml:space="preserve"> факторы.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Гл. специалист по правовым вопросам и нотариальным действиям</w:t>
            </w:r>
          </w:p>
        </w:tc>
      </w:tr>
      <w:tr w:rsidR="00F91BE4" w:rsidRPr="00F91BE4" w:rsidTr="00375455">
        <w:trPr>
          <w:trHeight w:val="14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2.3. Обеспечение постоянного мониторинга нормативно-правовых актов сельского поселения Светлый в целях своевременного внесения в них изменений   в соответствии с действующим законодательством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Гл. специалист по правовым вопросам и нотариальным действиям</w:t>
            </w:r>
          </w:p>
        </w:tc>
      </w:tr>
      <w:tr w:rsidR="00F91BE4" w:rsidRPr="00F91BE4" w:rsidTr="00375455">
        <w:trPr>
          <w:trHeight w:val="14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2.4. </w:t>
            </w:r>
            <w:r w:rsidRPr="00F91BE4">
              <w:rPr>
                <w:rFonts w:cstheme="minorBidi"/>
                <w:color w:val="2D2D2D"/>
                <w:sz w:val="22"/>
                <w:szCs w:val="22"/>
              </w:rPr>
              <w:t xml:space="preserve">Обсуждение на заседаниях общественных советов при администрации сельского поселения Светлый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государственной власти автономного округа, </w:t>
            </w:r>
            <w:r w:rsidRPr="00F91BE4">
              <w:rPr>
                <w:rFonts w:cstheme="minorBidi"/>
                <w:color w:val="2D2D2D"/>
                <w:sz w:val="22"/>
                <w:szCs w:val="22"/>
              </w:rPr>
              <w:lastRenderedPageBreak/>
              <w:t>органов местного самоуправления муниципальных образований автономного округа, организаций и их должностных лиц в целях выработки и принятия мер по предупреждению и устранению причин выявленных нарушений в сфере противодействия коррупции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E4" w:rsidRPr="00F91BE4" w:rsidRDefault="00F91BE4" w:rsidP="00F91BE4">
            <w:pPr>
              <w:shd w:val="clear" w:color="auto" w:fill="FFFFFF"/>
              <w:jc w:val="center"/>
            </w:pPr>
            <w:r w:rsidRPr="00F91BE4">
              <w:lastRenderedPageBreak/>
              <w:t xml:space="preserve">ежеквартально </w:t>
            </w:r>
          </w:p>
          <w:p w:rsidR="00F91BE4" w:rsidRPr="00F91BE4" w:rsidRDefault="00F91BE4" w:rsidP="00F91BE4">
            <w:pPr>
              <w:shd w:val="clear" w:color="auto" w:fill="FFFFFF"/>
              <w:jc w:val="center"/>
            </w:pPr>
            <w:r w:rsidRPr="00F91BE4">
              <w:t xml:space="preserve">(до 10 числа месяца, следующего за отчетным) </w:t>
            </w:r>
          </w:p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Гл. специалист по правовым вопросам и нотариальным действиям</w:t>
            </w:r>
          </w:p>
        </w:tc>
      </w:tr>
      <w:tr w:rsidR="00F91BE4" w:rsidRPr="00F91BE4" w:rsidTr="00375455">
        <w:trPr>
          <w:trHeight w:val="14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pacing w:line="276" w:lineRule="auto"/>
              <w:jc w:val="both"/>
            </w:pPr>
            <w:r w:rsidRPr="00F91BE4">
              <w:lastRenderedPageBreak/>
              <w:t>2.5. Разработка и принятие административных регламентов предоставления муниципальных услуг. 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E4" w:rsidRPr="00F91BE4" w:rsidRDefault="00F91BE4" w:rsidP="00F91BE4">
            <w:pPr>
              <w:jc w:val="both"/>
            </w:pPr>
            <w:r w:rsidRPr="00F91BE4">
              <w:t xml:space="preserve">В пределах компетенции: </w:t>
            </w:r>
          </w:p>
          <w:p w:rsidR="00F91BE4" w:rsidRPr="00F91BE4" w:rsidRDefault="00F91BE4" w:rsidP="00F91BE4">
            <w:pPr>
              <w:jc w:val="both"/>
            </w:pPr>
            <w:r w:rsidRPr="00F91BE4">
              <w:t>Заместитель главы сельского поселения Светлый;</w:t>
            </w:r>
          </w:p>
          <w:p w:rsidR="00F91BE4" w:rsidRPr="00F91BE4" w:rsidRDefault="00F91BE4" w:rsidP="00F91BE4">
            <w:pPr>
              <w:jc w:val="both"/>
            </w:pPr>
            <w:r w:rsidRPr="00F91BE4">
              <w:t>Гл. специалист по муниципальному хозяйству;</w:t>
            </w:r>
          </w:p>
          <w:p w:rsidR="00F91BE4" w:rsidRPr="00F91BE4" w:rsidRDefault="00F91BE4" w:rsidP="00F91BE4">
            <w:pPr>
              <w:jc w:val="both"/>
            </w:pPr>
            <w:r w:rsidRPr="00F91BE4">
              <w:t>Гл. специалист по вопросам социальных услуг;</w:t>
            </w:r>
          </w:p>
          <w:p w:rsidR="00F91BE4" w:rsidRPr="00F91BE4" w:rsidRDefault="00F91BE4" w:rsidP="00F91BE4">
            <w:pPr>
              <w:jc w:val="both"/>
            </w:pPr>
            <w:r w:rsidRPr="00F91BE4">
              <w:t>Гл. специалист по земельным вопросам.</w:t>
            </w:r>
          </w:p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1BE4" w:rsidRPr="00F91BE4" w:rsidTr="00375455">
        <w:trPr>
          <w:trHeight w:val="14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color w:val="FF0000"/>
                <w:sz w:val="26"/>
                <w:szCs w:val="26"/>
                <w:lang w:eastAsia="en-US"/>
              </w:rPr>
            </w:pPr>
            <w:r w:rsidRPr="00F91BE4">
              <w:t>2.6. Проведение мониторинга представления руководителями муниципальных учреждений, единственным учредителем (участником) которых является администрация сельского поселения Светлый, сведений о доходах, 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сельское поселение Светлый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В срок до 01 июня 201</w:t>
            </w:r>
            <w:r>
              <w:t xml:space="preserve">9 </w:t>
            </w:r>
            <w:r w:rsidRPr="00F91BE4">
              <w:t>года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</w:tc>
      </w:tr>
      <w:tr w:rsidR="00F91BE4" w:rsidRPr="00F91BE4" w:rsidTr="00375455">
        <w:trPr>
          <w:trHeight w:val="14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color w:val="FF0000"/>
                <w:sz w:val="26"/>
                <w:szCs w:val="26"/>
                <w:lang w:eastAsia="en-US"/>
              </w:rPr>
            </w:pPr>
            <w:r w:rsidRPr="00F91BE4">
              <w:t>2.7. Осуществление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E4" w:rsidRPr="00F91BE4" w:rsidRDefault="00F91BE4" w:rsidP="00F91BE4">
            <w:pPr>
              <w:jc w:val="both"/>
            </w:pPr>
            <w:r w:rsidRPr="00F91BE4">
              <w:t>Гл. специалист по муниципальному хозяйству</w:t>
            </w:r>
          </w:p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1BE4" w:rsidRPr="00F91BE4" w:rsidTr="00375455">
        <w:trPr>
          <w:trHeight w:val="112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pacing w:after="200"/>
              <w:jc w:val="both"/>
            </w:pPr>
            <w:r w:rsidRPr="00F91BE4">
              <w:t xml:space="preserve">2.8. Работа со специализированными  программами   направленными на юридический анализ  муниципальных нормативных правовых актов сельского поселения Светлый на предмет соответствия Федеральному законодательству и законодательству автономного округа, а также на предмет  возможного наличия </w:t>
            </w:r>
            <w:proofErr w:type="spellStart"/>
            <w:r w:rsidRPr="00F91BE4">
              <w:t>коррупциогенных</w:t>
            </w:r>
            <w:proofErr w:type="spellEnd"/>
            <w:r w:rsidRPr="00F91BE4">
              <w:t xml:space="preserve"> факторов.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Гл. специалист по правовым вопросам и нотариальным действиям</w:t>
            </w:r>
          </w:p>
        </w:tc>
      </w:tr>
      <w:tr w:rsidR="00F91BE4" w:rsidRPr="00F91BE4" w:rsidTr="00375455">
        <w:trPr>
          <w:trHeight w:val="400"/>
        </w:trPr>
        <w:tc>
          <w:tcPr>
            <w:tcW w:w="10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91BE4">
              <w:rPr>
                <w:b/>
                <w:i/>
              </w:rPr>
              <w:t>Раздел 3. ВНЕДРЕНИЕ АНТИКОРРУПЦИОННЫХ МЕХАНИЗМОВ В РАМКАХ РЕАЛИЗАЦИИ КАДРОВОЙ ПОЛИТИКИ</w:t>
            </w:r>
          </w:p>
        </w:tc>
      </w:tr>
      <w:tr w:rsidR="00F91BE4" w:rsidRPr="00F91BE4" w:rsidTr="00375455">
        <w:trPr>
          <w:trHeight w:val="692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3.1. Включение в планы повышения квалификации муниципальных служащих учебных занятий по вопросам законодательного обеспечения предупреждения коррупции в органах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201</w:t>
            </w:r>
            <w:r>
              <w:t xml:space="preserve">9 </w:t>
            </w:r>
            <w:r w:rsidRPr="00F91BE4">
              <w:t>год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</w:tc>
      </w:tr>
      <w:tr w:rsidR="00F91BE4" w:rsidRPr="00F91BE4" w:rsidTr="00375455">
        <w:trPr>
          <w:trHeight w:val="692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lastRenderedPageBreak/>
              <w:t>3.2. Проведение предварительной сверки достоверности и полноты сведений о доходах,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по мере необходимости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</w:tc>
      </w:tr>
      <w:tr w:rsidR="00F91BE4" w:rsidRPr="00F91BE4" w:rsidTr="00375455">
        <w:trPr>
          <w:trHeight w:val="12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>3.3. Проведение проверки подлинности документов о профессиональном образовании, представленных лицами, поступающими на муниципальную службу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</w:tc>
      </w:tr>
      <w:tr w:rsidR="00F91BE4" w:rsidRPr="00F91BE4" w:rsidTr="00375455">
        <w:trPr>
          <w:trHeight w:val="2117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3.4. Организация доведения до муниципальных служащих положений действующего законодательства Российской Федерации и Ханты-Мансийского автономного округа - Югры о противодействии коррупции, в том числе об установлении наказания за коммерческий подкуп, получение и дачу взятки, посредничество во </w:t>
            </w:r>
            <w:proofErr w:type="spellStart"/>
            <w:r w:rsidRPr="00F91BE4">
              <w:t>взятничестве</w:t>
            </w:r>
            <w:proofErr w:type="spellEnd"/>
            <w:r w:rsidRPr="00F91BE4">
              <w:t xml:space="preserve"> в виде штрафов, кратных сумме коммерческого подкупа или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 xml:space="preserve">при назначении на должность муниципальной службы, ежеквартально 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</w:tc>
      </w:tr>
      <w:tr w:rsidR="00F91BE4" w:rsidRPr="00F91BE4" w:rsidTr="00375455">
        <w:trPr>
          <w:trHeight w:val="20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3.5. Ведение разъяснительной работы и иные меры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</w:tc>
      </w:tr>
      <w:tr w:rsidR="00F91BE4" w:rsidRPr="00F91BE4" w:rsidTr="00375455">
        <w:trPr>
          <w:trHeight w:val="71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3.6. Рассмотрение на заседании межведомственного Совета при главе сельского поселения Светлый по противодействию коррупции информации о состоянии работы органов местного самоуправления сельского поселения Светлый, по выявлению случаев возникновения конфликта интересов, одной из сторон которого являются муниципальные служащие, принятию предусмотренных законодательством Российской Федерации мер по предотвращению и урегулированию конфликта интересов и мерах по совершенствованию этой работы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IV квартал 201</w:t>
            </w:r>
            <w:r>
              <w:t>9</w:t>
            </w:r>
            <w:bookmarkStart w:id="1" w:name="_GoBack"/>
            <w:bookmarkEnd w:id="1"/>
            <w:r w:rsidRPr="00F91BE4">
              <w:t xml:space="preserve"> года 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</w:tc>
      </w:tr>
      <w:tr w:rsidR="00F91BE4" w:rsidRPr="00F91BE4" w:rsidTr="00375455">
        <w:trPr>
          <w:trHeight w:val="71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3.7. Оперативное информирование муниципальных служащих о результатах служебных проверок, обстоятельствах совершения коррупционных проступков и мерах по отношению к виновным должностным лицам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hd w:val="clear" w:color="auto" w:fill="FFFFFF"/>
              <w:spacing w:after="200"/>
              <w:jc w:val="center"/>
            </w:pPr>
            <w:r w:rsidRPr="00F91BE4">
              <w:t>По мере необходимости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pacing w:after="200" w:line="276" w:lineRule="auto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</w:tc>
      </w:tr>
      <w:tr w:rsidR="00F91BE4" w:rsidRPr="00F91BE4" w:rsidTr="00375455">
        <w:trPr>
          <w:trHeight w:val="306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hd w:val="clear" w:color="auto" w:fill="FFFFFF"/>
              <w:spacing w:after="200" w:line="276" w:lineRule="auto"/>
              <w:ind w:firstLine="5"/>
              <w:jc w:val="both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en-US"/>
              </w:rPr>
            </w:pPr>
            <w:r w:rsidRPr="00F91BE4">
              <w:lastRenderedPageBreak/>
              <w:t>3.8. Обеспечение в обязательном порядке рассмотрение вопроса о временном отстранении должностных лиц органов местного самоуправления сельского поселения Светлый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hd w:val="clear" w:color="auto" w:fill="FFFFFF"/>
              <w:spacing w:after="200"/>
              <w:jc w:val="center"/>
            </w:pPr>
            <w:r w:rsidRPr="00F91BE4">
              <w:t>По мере необходимости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hd w:val="clear" w:color="auto" w:fill="FFFFFF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  <w:r w:rsidRPr="00F91BE4">
              <w:t xml:space="preserve"> </w:t>
            </w:r>
          </w:p>
        </w:tc>
      </w:tr>
      <w:tr w:rsidR="00F91BE4" w:rsidRPr="00F91BE4" w:rsidTr="00375455">
        <w:trPr>
          <w:trHeight w:val="1032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>3.9.Организация доведения до сведения муниципальных служащих положений общих принципов служебного поведения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Гл. специалист по работе с населением и связям с общественностью </w:t>
            </w:r>
          </w:p>
        </w:tc>
      </w:tr>
      <w:tr w:rsidR="00F91BE4" w:rsidRPr="00F91BE4" w:rsidTr="00375455">
        <w:trPr>
          <w:trHeight w:val="1346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hd w:val="clear" w:color="auto" w:fill="FFFFFF"/>
              <w:spacing w:after="200" w:line="276" w:lineRule="auto"/>
              <w:ind w:firstLine="5"/>
              <w:jc w:val="both"/>
            </w:pPr>
            <w:r w:rsidRPr="00F91BE4">
              <w:t>3.10. Организация работы по формированию кадрового резерва и повышение эффективности его использования.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Гл. специалист по работе с населением и связям с общественностью </w:t>
            </w:r>
          </w:p>
        </w:tc>
      </w:tr>
      <w:tr w:rsidR="00F91BE4" w:rsidRPr="00F91BE4" w:rsidTr="00375455">
        <w:trPr>
          <w:trHeight w:val="128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hd w:val="clear" w:color="auto" w:fill="FFFFFF"/>
              <w:spacing w:after="200" w:line="276" w:lineRule="auto"/>
              <w:ind w:firstLine="5"/>
              <w:jc w:val="both"/>
            </w:pPr>
            <w:r w:rsidRPr="00F91BE4">
              <w:t>3.11. Организация работы по внедрению в практику механизма ротации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Гл. специалист по работе с населением и связям с общественностью </w:t>
            </w:r>
          </w:p>
        </w:tc>
      </w:tr>
      <w:tr w:rsidR="00F91BE4" w:rsidRPr="00F91BE4" w:rsidTr="00375455">
        <w:trPr>
          <w:trHeight w:val="400"/>
        </w:trPr>
        <w:tc>
          <w:tcPr>
            <w:tcW w:w="10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91BE4">
              <w:rPr>
                <w:b/>
                <w:i/>
              </w:rPr>
              <w:t>Раздел 4. ОРГАНИЗАЦИЯ ВЗАИМОДЕЙСТВИЯ С ОБЩЕСТВЕННЫМИ ОРГАНИЗАЦИЯМИ,СРЕДСТВАМИ МАССОВОЙ ИНФОРМАЦИИ И НАСЕЛЕНИЕМ</w:t>
            </w:r>
          </w:p>
        </w:tc>
      </w:tr>
      <w:tr w:rsidR="00F91BE4" w:rsidRPr="00F91BE4" w:rsidTr="00375455">
        <w:trPr>
          <w:trHeight w:val="10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4.1. Обеспечение механизма общественного контроля за качеством оказания государственных и муниципальных услуг гражданам и организациям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Заместитель главы сельского поселения Светлый</w:t>
            </w:r>
          </w:p>
        </w:tc>
      </w:tr>
      <w:tr w:rsidR="00F91BE4" w:rsidRPr="00F91BE4" w:rsidTr="00375455">
        <w:trPr>
          <w:trHeight w:val="14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>4.2. Ведение раздела "Противодействие коррупции" на официальном сайте администрации сельского поселения Светлый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В пределах своей компетенции</w:t>
            </w:r>
          </w:p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>Заместитель главы сельского поселения Светлый;</w:t>
            </w:r>
          </w:p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общественностью;</w:t>
            </w:r>
          </w:p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правовым вопросам и нотариальным действиям</w:t>
            </w:r>
          </w:p>
        </w:tc>
      </w:tr>
      <w:tr w:rsidR="00F91BE4" w:rsidRPr="00F91BE4" w:rsidTr="00375455">
        <w:trPr>
          <w:trHeight w:val="14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4.3. Проведение анализа обращений граждан и юридических лиц в целях выявления информации о фактах коррупции со стороны </w:t>
            </w:r>
          </w:p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>муниципальных служащих и о ненадлежащем рассмотрении обращений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один раз в год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1BE4" w:rsidRPr="00F91BE4" w:rsidTr="00375455">
        <w:trPr>
          <w:trHeight w:val="409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t xml:space="preserve">4.4. Обеспечение регулярного обновления официального сайта сельского поселения Светлый 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в целях размещения информации о реализации в </w:t>
            </w:r>
            <w:r w:rsidRPr="00F91BE4">
              <w:lastRenderedPageBreak/>
              <w:t xml:space="preserve">сельском поселении Светлый  антикоррупционных мер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lastRenderedPageBreak/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F91BE4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Гл. специалист по работе с населением и связям с общественностью</w:t>
            </w:r>
          </w:p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1BE4" w:rsidRPr="00F91BE4" w:rsidTr="00375455">
        <w:trPr>
          <w:trHeight w:val="14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BE4">
              <w:lastRenderedPageBreak/>
              <w:t>4.5. Внесение в планы по противодействию коррупции органов местного самоуправления изменений, направленные на достижение конкретных результатов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</w:pPr>
            <w:r w:rsidRPr="00F91BE4">
              <w:t xml:space="preserve">Зам. главы сельского поселения Светлый </w:t>
            </w:r>
          </w:p>
        </w:tc>
      </w:tr>
      <w:tr w:rsidR="00F91BE4" w:rsidRPr="00F91BE4" w:rsidTr="00375455">
        <w:trPr>
          <w:trHeight w:val="575"/>
        </w:trPr>
        <w:tc>
          <w:tcPr>
            <w:tcW w:w="10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333333"/>
                <w:bdr w:val="none" w:sz="0" w:space="0" w:color="auto" w:frame="1"/>
                <w:shd w:val="clear" w:color="auto" w:fill="FFFFFF"/>
              </w:rPr>
            </w:pPr>
            <w:r w:rsidRPr="00F91BE4">
              <w:rPr>
                <w:b/>
                <w:i/>
              </w:rPr>
              <w:t>Раздел 5. МЕРОПРИЯТИЯ ПО ОСУЩЕСТВЛЕНИЮ КОНТРОЛЯ В СФЕРЕ ЖИЛИЩНО-КОММУНАЛЬНОГО ХОЗЯЙСТВА</w:t>
            </w:r>
          </w:p>
        </w:tc>
      </w:tr>
      <w:tr w:rsidR="00F91BE4" w:rsidRPr="00F91BE4" w:rsidTr="00375455">
        <w:trPr>
          <w:trHeight w:val="1222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pacing w:after="200"/>
              <w:jc w:val="both"/>
            </w:pPr>
            <w:r w:rsidRPr="00F91BE4">
              <w:t>5.1. Реализация плана работы по муниципальному жилищному контролю на 2018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pacing w:after="200" w:line="276" w:lineRule="auto"/>
              <w:jc w:val="both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spacing w:after="200"/>
              <w:jc w:val="both"/>
            </w:pPr>
            <w:r w:rsidRPr="00F91BE4">
              <w:t>Заместитель главы сельского поселения Светлый</w:t>
            </w:r>
          </w:p>
        </w:tc>
      </w:tr>
      <w:tr w:rsidR="00F91BE4" w:rsidRPr="00F91BE4" w:rsidTr="00375455">
        <w:trPr>
          <w:trHeight w:val="55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jc w:val="both"/>
            </w:pPr>
            <w:r w:rsidRPr="00F91BE4">
              <w:t>5.2. Осуществление мониторинга работы управляющей организаций в пределах полномочий.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jc w:val="both"/>
            </w:pPr>
            <w:r w:rsidRPr="00F91BE4">
              <w:t>постоянно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4" w:rsidRPr="00F91BE4" w:rsidRDefault="00F91BE4" w:rsidP="00F91BE4">
            <w:pPr>
              <w:jc w:val="both"/>
            </w:pPr>
            <w:r w:rsidRPr="00F91BE4">
              <w:t>Заместитель главы сельского поселения Светлый</w:t>
            </w:r>
          </w:p>
        </w:tc>
      </w:tr>
    </w:tbl>
    <w:p w:rsidR="00F91BE4" w:rsidRPr="00F91BE4" w:rsidRDefault="00F91BE4" w:rsidP="00F91B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BE4" w:rsidRPr="00F91BE4" w:rsidRDefault="00F91BE4" w:rsidP="00F91B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3E64" w:rsidRPr="00813E64" w:rsidRDefault="00813E64" w:rsidP="00F91BE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sectPr w:rsidR="00813E64" w:rsidRPr="00813E64" w:rsidSect="00AF54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5B12"/>
    <w:multiLevelType w:val="hybridMultilevel"/>
    <w:tmpl w:val="D772F108"/>
    <w:lvl w:ilvl="0" w:tplc="F94C6A4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56192F"/>
    <w:rsid w:val="00193D57"/>
    <w:rsid w:val="001C74DC"/>
    <w:rsid w:val="003C1177"/>
    <w:rsid w:val="0056192F"/>
    <w:rsid w:val="005A4566"/>
    <w:rsid w:val="0069744B"/>
    <w:rsid w:val="006E2945"/>
    <w:rsid w:val="00780A91"/>
    <w:rsid w:val="00813E64"/>
    <w:rsid w:val="00887904"/>
    <w:rsid w:val="00960E10"/>
    <w:rsid w:val="00985669"/>
    <w:rsid w:val="00AF548C"/>
    <w:rsid w:val="00B51BF2"/>
    <w:rsid w:val="00BA5571"/>
    <w:rsid w:val="00F9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3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813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1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3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813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1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2018-12-24T07:34:00Z</cp:lastPrinted>
  <dcterms:created xsi:type="dcterms:W3CDTF">2021-04-01T11:33:00Z</dcterms:created>
  <dcterms:modified xsi:type="dcterms:W3CDTF">2021-04-01T11:33:00Z</dcterms:modified>
</cp:coreProperties>
</file>