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A2" w:rsidRPr="005B5CF0" w:rsidRDefault="00156BA2" w:rsidP="00E5145E">
      <w:pPr>
        <w:spacing w:after="0" w:line="240" w:lineRule="auto"/>
        <w:jc w:val="center"/>
        <w:rPr>
          <w:rFonts w:ascii="Times New Roman" w:hAnsi="Times New Roman"/>
          <w:sz w:val="28"/>
          <w:szCs w:val="28"/>
        </w:rPr>
      </w:pPr>
      <w:r w:rsidRPr="005B5CF0">
        <w:rPr>
          <w:rFonts w:ascii="Times New Roman" w:hAnsi="Times New Roman"/>
          <w:sz w:val="28"/>
          <w:szCs w:val="28"/>
        </w:rPr>
        <w:t xml:space="preserve">ГЛАВА </w:t>
      </w:r>
    </w:p>
    <w:p w:rsidR="00156BA2" w:rsidRPr="005B5CF0" w:rsidRDefault="00156BA2" w:rsidP="00E5145E">
      <w:pPr>
        <w:spacing w:after="0" w:line="240" w:lineRule="auto"/>
        <w:jc w:val="center"/>
        <w:rPr>
          <w:rFonts w:ascii="Times New Roman" w:hAnsi="Times New Roman"/>
          <w:sz w:val="28"/>
          <w:szCs w:val="28"/>
        </w:rPr>
      </w:pPr>
      <w:r w:rsidRPr="005B5CF0">
        <w:rPr>
          <w:rFonts w:ascii="Times New Roman" w:hAnsi="Times New Roman"/>
          <w:sz w:val="28"/>
          <w:szCs w:val="28"/>
        </w:rPr>
        <w:t xml:space="preserve">СЕЛЬСКОГО ПОСЕЛЕНИЯ </w:t>
      </w:r>
      <w:proofErr w:type="gramStart"/>
      <w:r w:rsidRPr="005B5CF0">
        <w:rPr>
          <w:rFonts w:ascii="Times New Roman" w:hAnsi="Times New Roman"/>
          <w:sz w:val="28"/>
          <w:szCs w:val="28"/>
        </w:rPr>
        <w:t>СВЕТЛЫЙ</w:t>
      </w:r>
      <w:proofErr w:type="gramEnd"/>
    </w:p>
    <w:p w:rsidR="00156BA2" w:rsidRPr="005B5CF0" w:rsidRDefault="00156BA2" w:rsidP="00E5145E">
      <w:pPr>
        <w:spacing w:after="0" w:line="240" w:lineRule="auto"/>
        <w:jc w:val="center"/>
        <w:rPr>
          <w:rFonts w:ascii="Times New Roman" w:hAnsi="Times New Roman"/>
          <w:sz w:val="28"/>
          <w:szCs w:val="28"/>
        </w:rPr>
      </w:pPr>
      <w:proofErr w:type="spellStart"/>
      <w:r w:rsidRPr="005B5CF0">
        <w:rPr>
          <w:rFonts w:ascii="Times New Roman" w:hAnsi="Times New Roman"/>
          <w:sz w:val="28"/>
          <w:szCs w:val="28"/>
        </w:rPr>
        <w:t>Берёзовского</w:t>
      </w:r>
      <w:proofErr w:type="spellEnd"/>
      <w:r w:rsidRPr="005B5CF0">
        <w:rPr>
          <w:rFonts w:ascii="Times New Roman" w:hAnsi="Times New Roman"/>
          <w:sz w:val="28"/>
          <w:szCs w:val="28"/>
        </w:rPr>
        <w:t xml:space="preserve"> района</w:t>
      </w:r>
    </w:p>
    <w:p w:rsidR="00156BA2" w:rsidRPr="005B5CF0" w:rsidRDefault="00156BA2" w:rsidP="00E5145E">
      <w:pPr>
        <w:spacing w:after="0" w:line="240" w:lineRule="auto"/>
        <w:jc w:val="center"/>
        <w:rPr>
          <w:rFonts w:ascii="Times New Roman" w:hAnsi="Times New Roman"/>
          <w:sz w:val="28"/>
          <w:szCs w:val="28"/>
        </w:rPr>
      </w:pPr>
      <w:r w:rsidRPr="005B5CF0">
        <w:rPr>
          <w:rFonts w:ascii="Times New Roman" w:hAnsi="Times New Roman"/>
          <w:sz w:val="28"/>
          <w:szCs w:val="28"/>
        </w:rPr>
        <w:t>Ханты-Мансийского автономного округа – Югры</w:t>
      </w:r>
    </w:p>
    <w:p w:rsidR="00156BA2" w:rsidRPr="005B5CF0" w:rsidRDefault="00156BA2" w:rsidP="00E5145E">
      <w:pPr>
        <w:spacing w:after="0" w:line="240" w:lineRule="auto"/>
        <w:rPr>
          <w:rFonts w:ascii="Times New Roman" w:hAnsi="Times New Roman"/>
          <w:b/>
          <w:sz w:val="28"/>
          <w:szCs w:val="28"/>
        </w:rPr>
      </w:pPr>
    </w:p>
    <w:p w:rsidR="00156BA2" w:rsidRPr="005B5CF0" w:rsidRDefault="00156BA2" w:rsidP="00E5145E">
      <w:pPr>
        <w:spacing w:after="0" w:line="240" w:lineRule="auto"/>
        <w:jc w:val="center"/>
        <w:rPr>
          <w:rFonts w:ascii="Times New Roman" w:hAnsi="Times New Roman"/>
          <w:sz w:val="28"/>
          <w:szCs w:val="28"/>
        </w:rPr>
      </w:pPr>
      <w:r w:rsidRPr="005B5CF0">
        <w:rPr>
          <w:rFonts w:ascii="Times New Roman" w:hAnsi="Times New Roman"/>
          <w:sz w:val="28"/>
          <w:szCs w:val="28"/>
        </w:rPr>
        <w:t>ПОСТАНОВЛЕНИЕ</w:t>
      </w:r>
    </w:p>
    <w:p w:rsidR="00156BA2" w:rsidRPr="005B5CF0" w:rsidRDefault="00156BA2" w:rsidP="00E5145E">
      <w:pPr>
        <w:spacing w:after="0"/>
        <w:jc w:val="both"/>
        <w:rPr>
          <w:rFonts w:ascii="Times New Roman" w:hAnsi="Times New Roman"/>
          <w:sz w:val="28"/>
          <w:szCs w:val="28"/>
        </w:rPr>
      </w:pPr>
    </w:p>
    <w:p w:rsidR="00156BA2" w:rsidRPr="005B5CF0" w:rsidRDefault="00156BA2" w:rsidP="00E5145E">
      <w:pPr>
        <w:spacing w:after="0"/>
        <w:jc w:val="both"/>
        <w:rPr>
          <w:rFonts w:ascii="Times New Roman" w:hAnsi="Times New Roman"/>
          <w:sz w:val="28"/>
          <w:szCs w:val="28"/>
        </w:rPr>
      </w:pPr>
      <w:r w:rsidRPr="004A04D5">
        <w:rPr>
          <w:rFonts w:ascii="Times New Roman" w:hAnsi="Times New Roman"/>
          <w:sz w:val="28"/>
          <w:szCs w:val="28"/>
          <w:u w:val="single"/>
        </w:rPr>
        <w:t xml:space="preserve">от </w:t>
      </w:r>
      <w:r w:rsidR="009E24C2" w:rsidRPr="004A04D5">
        <w:rPr>
          <w:rFonts w:ascii="Times New Roman" w:hAnsi="Times New Roman"/>
          <w:sz w:val="28"/>
          <w:szCs w:val="28"/>
          <w:u w:val="single"/>
        </w:rPr>
        <w:t>15.06.2022</w:t>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00E745DF" w:rsidRPr="005B5CF0">
        <w:rPr>
          <w:rFonts w:ascii="Times New Roman" w:hAnsi="Times New Roman"/>
          <w:sz w:val="28"/>
          <w:szCs w:val="28"/>
        </w:rPr>
        <w:tab/>
      </w:r>
      <w:r w:rsidR="00E745DF" w:rsidRPr="005B5CF0">
        <w:rPr>
          <w:rFonts w:ascii="Times New Roman" w:hAnsi="Times New Roman"/>
          <w:sz w:val="28"/>
          <w:szCs w:val="28"/>
        </w:rPr>
        <w:tab/>
      </w:r>
      <w:r w:rsidRPr="005B5CF0">
        <w:rPr>
          <w:rFonts w:ascii="Times New Roman" w:hAnsi="Times New Roman"/>
          <w:sz w:val="28"/>
          <w:szCs w:val="28"/>
        </w:rPr>
        <w:t xml:space="preserve">№ </w:t>
      </w:r>
      <w:r w:rsidR="009E24C2" w:rsidRPr="005B5CF0">
        <w:rPr>
          <w:rFonts w:ascii="Times New Roman" w:hAnsi="Times New Roman"/>
          <w:sz w:val="28"/>
          <w:szCs w:val="28"/>
        </w:rPr>
        <w:t>6</w:t>
      </w:r>
    </w:p>
    <w:p w:rsidR="00156BA2" w:rsidRPr="005B5CF0" w:rsidRDefault="00156BA2" w:rsidP="00E5145E">
      <w:pPr>
        <w:spacing w:after="0" w:line="480" w:lineRule="auto"/>
        <w:rPr>
          <w:rFonts w:ascii="Times New Roman" w:hAnsi="Times New Roman"/>
          <w:sz w:val="28"/>
          <w:szCs w:val="28"/>
        </w:rPr>
      </w:pPr>
      <w:proofErr w:type="spellStart"/>
      <w:r w:rsidRPr="005B5CF0">
        <w:rPr>
          <w:rFonts w:ascii="Times New Roman" w:hAnsi="Times New Roman"/>
          <w:sz w:val="28"/>
          <w:szCs w:val="28"/>
        </w:rPr>
        <w:t>пгт</w:t>
      </w:r>
      <w:proofErr w:type="spellEnd"/>
      <w:r w:rsidRPr="005B5CF0">
        <w:rPr>
          <w:rFonts w:ascii="Times New Roman" w:hAnsi="Times New Roman"/>
          <w:sz w:val="28"/>
          <w:szCs w:val="28"/>
        </w:rPr>
        <w:t>. Светлый</w:t>
      </w:r>
    </w:p>
    <w:p w:rsidR="00156BA2" w:rsidRPr="005B5CF0" w:rsidRDefault="00156BA2" w:rsidP="00E5145E">
      <w:pPr>
        <w:spacing w:after="0"/>
        <w:ind w:right="4535"/>
        <w:jc w:val="both"/>
        <w:rPr>
          <w:rFonts w:ascii="Times New Roman" w:hAnsi="Times New Roman"/>
          <w:b/>
          <w:bCs/>
          <w:sz w:val="28"/>
          <w:szCs w:val="28"/>
        </w:rPr>
      </w:pPr>
      <w:r w:rsidRPr="005B5CF0">
        <w:rPr>
          <w:rFonts w:ascii="Times New Roman" w:hAnsi="Times New Roman"/>
          <w:b/>
          <w:bCs/>
          <w:sz w:val="28"/>
          <w:szCs w:val="28"/>
        </w:rPr>
        <w:t xml:space="preserve">О назначении </w:t>
      </w:r>
      <w:r w:rsidR="003B46A0">
        <w:rPr>
          <w:rFonts w:ascii="Times New Roman" w:hAnsi="Times New Roman"/>
          <w:b/>
          <w:bCs/>
          <w:sz w:val="28"/>
          <w:szCs w:val="28"/>
        </w:rPr>
        <w:t>общественных обсуждений</w:t>
      </w:r>
      <w:r w:rsidRPr="005B5CF0">
        <w:rPr>
          <w:rFonts w:ascii="Times New Roman" w:hAnsi="Times New Roman"/>
          <w:b/>
          <w:bCs/>
          <w:sz w:val="28"/>
          <w:szCs w:val="28"/>
        </w:rPr>
        <w:t xml:space="preserve"> по проекту решения Совета депутатов  сельского поселения </w:t>
      </w:r>
      <w:proofErr w:type="gramStart"/>
      <w:r w:rsidRPr="005B5CF0">
        <w:rPr>
          <w:rFonts w:ascii="Times New Roman" w:hAnsi="Times New Roman"/>
          <w:b/>
          <w:bCs/>
          <w:sz w:val="28"/>
          <w:szCs w:val="28"/>
        </w:rPr>
        <w:t>Светлый</w:t>
      </w:r>
      <w:proofErr w:type="gramEnd"/>
      <w:r w:rsidRPr="005B5CF0">
        <w:rPr>
          <w:rFonts w:ascii="Times New Roman" w:hAnsi="Times New Roman"/>
          <w:b/>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156BA2" w:rsidRPr="005B5CF0" w:rsidRDefault="00156BA2" w:rsidP="00E5145E">
      <w:pPr>
        <w:spacing w:after="0"/>
        <w:ind w:left="284" w:right="2901"/>
        <w:jc w:val="both"/>
        <w:rPr>
          <w:rFonts w:ascii="Times New Roman" w:hAnsi="Times New Roman"/>
          <w:b/>
          <w:sz w:val="28"/>
          <w:szCs w:val="28"/>
        </w:rPr>
      </w:pPr>
    </w:p>
    <w:p w:rsidR="00156BA2" w:rsidRPr="00390CD7" w:rsidRDefault="00156BA2"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 xml:space="preserve">В соответствии со статьей 5.1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пунктом 5.1. статьи 9 устава сельского поселения </w:t>
      </w:r>
      <w:proofErr w:type="gramStart"/>
      <w:r w:rsidRPr="00390CD7">
        <w:rPr>
          <w:rFonts w:ascii="Times New Roman" w:hAnsi="Times New Roman"/>
          <w:sz w:val="28"/>
          <w:szCs w:val="28"/>
        </w:rPr>
        <w:t>Светлый</w:t>
      </w:r>
      <w:proofErr w:type="gramEnd"/>
      <w:r w:rsidR="003B46A0" w:rsidRPr="00390CD7">
        <w:rPr>
          <w:rFonts w:ascii="Times New Roman" w:hAnsi="Times New Roman"/>
          <w:sz w:val="28"/>
          <w:szCs w:val="28"/>
        </w:rPr>
        <w:t>, решением Совета депутатов сельского поселения Светлый от 20.12.2021 №195 «Об утверждении Порядка организации и проведения общественных обсуждений по вопросам градостроительной деятельности в сельском поселении Светлый</w:t>
      </w:r>
      <w:r w:rsidR="004A04D5">
        <w:rPr>
          <w:rFonts w:ascii="Times New Roman" w:hAnsi="Times New Roman"/>
          <w:sz w:val="28"/>
          <w:szCs w:val="28"/>
        </w:rPr>
        <w:t>»</w:t>
      </w:r>
      <w:r w:rsidRPr="00390CD7">
        <w:rPr>
          <w:rFonts w:ascii="Times New Roman" w:hAnsi="Times New Roman"/>
          <w:sz w:val="28"/>
          <w:szCs w:val="28"/>
        </w:rPr>
        <w:t xml:space="preserve">: </w:t>
      </w:r>
    </w:p>
    <w:p w:rsidR="00156BA2" w:rsidRPr="00390CD7" w:rsidRDefault="00156BA2"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 xml:space="preserve">1. Назначить </w:t>
      </w:r>
      <w:r w:rsidR="003B46A0" w:rsidRPr="00390CD7">
        <w:rPr>
          <w:rFonts w:ascii="Times New Roman" w:hAnsi="Times New Roman"/>
          <w:sz w:val="28"/>
          <w:szCs w:val="28"/>
        </w:rPr>
        <w:t>общественные обсуждения</w:t>
      </w:r>
      <w:r w:rsidRPr="00390CD7">
        <w:rPr>
          <w:rFonts w:ascii="Times New Roman" w:hAnsi="Times New Roman"/>
          <w:sz w:val="28"/>
          <w:szCs w:val="28"/>
        </w:rPr>
        <w:t xml:space="preserve"> по проекту решения Совета депутатов сельского поселения </w:t>
      </w:r>
      <w:proofErr w:type="gramStart"/>
      <w:r w:rsidRPr="00390CD7">
        <w:rPr>
          <w:rFonts w:ascii="Times New Roman" w:hAnsi="Times New Roman"/>
          <w:sz w:val="28"/>
          <w:szCs w:val="28"/>
        </w:rPr>
        <w:t>Светлый</w:t>
      </w:r>
      <w:proofErr w:type="gramEnd"/>
      <w:r w:rsidRPr="00390CD7">
        <w:rPr>
          <w:rFonts w:ascii="Times New Roman" w:hAnsi="Times New Roman"/>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согласно приложению 1 к настоящему постановлению.</w:t>
      </w:r>
    </w:p>
    <w:p w:rsidR="004A04D5" w:rsidRPr="00477048" w:rsidRDefault="00156BA2" w:rsidP="004A04D5">
      <w:pPr>
        <w:spacing w:after="0"/>
        <w:ind w:firstLine="705"/>
        <w:jc w:val="both"/>
        <w:rPr>
          <w:rFonts w:ascii="Times New Roman" w:eastAsia="Times New Roman" w:hAnsi="Times New Roman"/>
          <w:sz w:val="28"/>
          <w:szCs w:val="28"/>
        </w:rPr>
      </w:pPr>
      <w:r w:rsidRPr="00390CD7">
        <w:rPr>
          <w:rFonts w:ascii="Times New Roman" w:hAnsi="Times New Roman"/>
          <w:sz w:val="28"/>
          <w:szCs w:val="28"/>
        </w:rPr>
        <w:t xml:space="preserve">2. </w:t>
      </w:r>
      <w:r w:rsidR="004A04D5" w:rsidRPr="00477048">
        <w:rPr>
          <w:rFonts w:ascii="Times New Roman" w:hAnsi="Times New Roman"/>
          <w:bCs/>
          <w:sz w:val="28"/>
          <w:szCs w:val="28"/>
        </w:rPr>
        <w:t xml:space="preserve">Уполномоченный орган на проведение общественных обсуждений </w:t>
      </w:r>
      <w:proofErr w:type="gramStart"/>
      <w:r w:rsidR="004A04D5" w:rsidRPr="00477048">
        <w:rPr>
          <w:rFonts w:ascii="Times New Roman" w:hAnsi="Times New Roman"/>
          <w:bCs/>
          <w:sz w:val="28"/>
          <w:szCs w:val="28"/>
        </w:rPr>
        <w:t>–</w:t>
      </w:r>
      <w:r w:rsidR="003B3233">
        <w:rPr>
          <w:rFonts w:ascii="Times New Roman" w:hAnsi="Times New Roman"/>
          <w:bCs/>
          <w:sz w:val="28"/>
          <w:szCs w:val="28"/>
        </w:rPr>
        <w:t>а</w:t>
      </w:r>
      <w:proofErr w:type="gramEnd"/>
      <w:r w:rsidR="003B3233">
        <w:rPr>
          <w:rFonts w:ascii="Times New Roman" w:hAnsi="Times New Roman"/>
          <w:bCs/>
          <w:sz w:val="28"/>
          <w:szCs w:val="28"/>
        </w:rPr>
        <w:t xml:space="preserve">дминистрация сельского поселения Светлый </w:t>
      </w:r>
      <w:r w:rsidR="004A04D5">
        <w:rPr>
          <w:rFonts w:ascii="Times New Roman" w:hAnsi="Times New Roman"/>
          <w:bCs/>
          <w:sz w:val="28"/>
          <w:szCs w:val="28"/>
        </w:rPr>
        <w:t xml:space="preserve"> в составе согласно приложению 2 к настоящему постановлению</w:t>
      </w:r>
      <w:r w:rsidR="004A04D5" w:rsidRPr="00477048">
        <w:rPr>
          <w:rFonts w:ascii="Times New Roman" w:hAnsi="Times New Roman"/>
          <w:bCs/>
          <w:sz w:val="28"/>
          <w:szCs w:val="28"/>
        </w:rPr>
        <w:t>.</w:t>
      </w:r>
    </w:p>
    <w:p w:rsidR="002A22FE" w:rsidRPr="00390CD7" w:rsidRDefault="002A22FE"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 xml:space="preserve">3. Срок проведения </w:t>
      </w:r>
      <w:r w:rsidR="004A04D5">
        <w:rPr>
          <w:rFonts w:ascii="Times New Roman" w:hAnsi="Times New Roman"/>
          <w:sz w:val="28"/>
          <w:szCs w:val="28"/>
        </w:rPr>
        <w:t xml:space="preserve">общественных обсуждений </w:t>
      </w:r>
      <w:r w:rsidRPr="00390CD7">
        <w:rPr>
          <w:rFonts w:ascii="Times New Roman" w:hAnsi="Times New Roman"/>
          <w:sz w:val="28"/>
          <w:szCs w:val="28"/>
        </w:rPr>
        <w:t xml:space="preserve"> с 17.06.2022 года по 2</w:t>
      </w:r>
      <w:r w:rsidR="004A04D5">
        <w:rPr>
          <w:rFonts w:ascii="Times New Roman" w:hAnsi="Times New Roman"/>
          <w:sz w:val="28"/>
          <w:szCs w:val="28"/>
        </w:rPr>
        <w:t>6</w:t>
      </w:r>
      <w:r w:rsidRPr="00390CD7">
        <w:rPr>
          <w:rFonts w:ascii="Times New Roman" w:hAnsi="Times New Roman"/>
          <w:sz w:val="28"/>
          <w:szCs w:val="28"/>
        </w:rPr>
        <w:t>.07.2022 года.</w:t>
      </w:r>
    </w:p>
    <w:p w:rsidR="002A22FE" w:rsidRPr="00390CD7" w:rsidRDefault="002A22FE"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 xml:space="preserve">4. </w:t>
      </w:r>
      <w:r w:rsidRPr="00390CD7">
        <w:rPr>
          <w:rFonts w:ascii="Times New Roman" w:hAnsi="Times New Roman"/>
          <w:sz w:val="28"/>
          <w:szCs w:val="28"/>
        </w:rPr>
        <w:tab/>
        <w:t xml:space="preserve">Экспозицию проекта, подлежащего рассмотрению на общественных обсуждениях провести с 17.06.2022 по 22.07.2022 года в здании администрации сельского поселения </w:t>
      </w:r>
      <w:proofErr w:type="gramStart"/>
      <w:r w:rsidRPr="00390CD7">
        <w:rPr>
          <w:rFonts w:ascii="Times New Roman" w:hAnsi="Times New Roman"/>
          <w:sz w:val="28"/>
          <w:szCs w:val="28"/>
        </w:rPr>
        <w:t>Светлый</w:t>
      </w:r>
      <w:proofErr w:type="gramEnd"/>
      <w:r w:rsidRPr="00390CD7">
        <w:rPr>
          <w:rFonts w:ascii="Times New Roman" w:hAnsi="Times New Roman"/>
          <w:sz w:val="28"/>
          <w:szCs w:val="28"/>
        </w:rPr>
        <w:t xml:space="preserve"> по адресу: Березовский район, п.</w:t>
      </w:r>
      <w:proofErr w:type="gramStart"/>
      <w:r w:rsidRPr="00390CD7">
        <w:rPr>
          <w:rFonts w:ascii="Times New Roman" w:hAnsi="Times New Roman"/>
          <w:sz w:val="28"/>
          <w:szCs w:val="28"/>
          <w:lang w:val="en-US"/>
        </w:rPr>
        <w:t>C</w:t>
      </w:r>
      <w:proofErr w:type="spellStart"/>
      <w:proofErr w:type="gramEnd"/>
      <w:r w:rsidRPr="00390CD7">
        <w:rPr>
          <w:rFonts w:ascii="Times New Roman" w:hAnsi="Times New Roman"/>
          <w:sz w:val="28"/>
          <w:szCs w:val="28"/>
        </w:rPr>
        <w:t>ветлый</w:t>
      </w:r>
      <w:proofErr w:type="spellEnd"/>
      <w:r w:rsidRPr="00390CD7">
        <w:rPr>
          <w:rFonts w:ascii="Times New Roman" w:hAnsi="Times New Roman"/>
          <w:sz w:val="28"/>
          <w:szCs w:val="28"/>
        </w:rPr>
        <w:t>, ул. Набережная, д. 10.</w:t>
      </w:r>
    </w:p>
    <w:p w:rsidR="002A22FE" w:rsidRPr="00390CD7" w:rsidRDefault="002A22FE"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 xml:space="preserve">5. Утвердить Порядок и сроки приема предложений по проекту решения Совета депутатов сельского поселения Светлый «О внесении изменений в </w:t>
      </w:r>
      <w:r w:rsidRPr="00390CD7">
        <w:rPr>
          <w:rFonts w:ascii="Times New Roman" w:hAnsi="Times New Roman"/>
          <w:sz w:val="28"/>
          <w:szCs w:val="28"/>
        </w:rPr>
        <w:lastRenderedPageBreak/>
        <w:t>решение Совета депутатов сельского поселения Светлый от 15.06.2018 №267 «Об утверждении правил благоустройства территории сельского поселения Светлый»» согласно приложению 2 к настоящему постановлению.</w:t>
      </w:r>
    </w:p>
    <w:p w:rsidR="0066559C" w:rsidRPr="0066559C" w:rsidRDefault="002A22FE" w:rsidP="0066559C">
      <w:pPr>
        <w:pStyle w:val="a4"/>
        <w:spacing w:line="276" w:lineRule="auto"/>
        <w:ind w:firstLine="709"/>
        <w:jc w:val="both"/>
        <w:rPr>
          <w:rFonts w:ascii="Times New Roman" w:eastAsia="Times New Roman" w:hAnsi="Times New Roman"/>
          <w:sz w:val="28"/>
          <w:szCs w:val="28"/>
          <w:lang w:eastAsia="ru-RU"/>
        </w:rPr>
      </w:pPr>
      <w:r w:rsidRPr="0066559C">
        <w:rPr>
          <w:rFonts w:ascii="Times New Roman" w:hAnsi="Times New Roman"/>
          <w:sz w:val="28"/>
          <w:szCs w:val="28"/>
        </w:rPr>
        <w:t>7.  Опубликовать 17.06.2022 года в газете «</w:t>
      </w:r>
      <w:proofErr w:type="spellStart"/>
      <w:r w:rsidRPr="0066559C">
        <w:rPr>
          <w:rFonts w:ascii="Times New Roman" w:hAnsi="Times New Roman"/>
          <w:sz w:val="28"/>
          <w:szCs w:val="28"/>
        </w:rPr>
        <w:t>Светловский</w:t>
      </w:r>
      <w:proofErr w:type="spellEnd"/>
      <w:r w:rsidRPr="0066559C">
        <w:rPr>
          <w:rFonts w:ascii="Times New Roman" w:hAnsi="Times New Roman"/>
          <w:sz w:val="28"/>
          <w:szCs w:val="28"/>
        </w:rPr>
        <w:t xml:space="preserve"> Вестник» оповещение о проведении общественных обсуждений по указанному выше вопросу и разместить на официальном сайте администрации </w:t>
      </w:r>
      <w:r w:rsidRPr="0066559C">
        <w:rPr>
          <w:rFonts w:ascii="Times New Roman" w:eastAsia="Times New Roman" w:hAnsi="Times New Roman"/>
          <w:sz w:val="28"/>
          <w:szCs w:val="28"/>
          <w:lang w:eastAsia="ru-RU"/>
        </w:rPr>
        <w:t>сельского поселения Светлый в информационно-телекоммуникационной сети "Интернет" по адресу: admsvetlyi.ru</w:t>
      </w:r>
      <w:r w:rsidR="0066559C" w:rsidRPr="0066559C">
        <w:rPr>
          <w:rFonts w:ascii="Times New Roman" w:hAnsi="Times New Roman"/>
          <w:sz w:val="28"/>
          <w:szCs w:val="28"/>
        </w:rPr>
        <w:t xml:space="preserve"> </w:t>
      </w:r>
      <w:r w:rsidR="0066559C" w:rsidRPr="0066559C">
        <w:rPr>
          <w:rFonts w:ascii="Times New Roman" w:eastAsia="Times New Roman" w:hAnsi="Times New Roman"/>
          <w:sz w:val="28"/>
          <w:szCs w:val="28"/>
          <w:lang w:eastAsia="ru-RU"/>
        </w:rPr>
        <w:t xml:space="preserve">в разделе </w:t>
      </w:r>
      <w:r w:rsidR="0066559C">
        <w:rPr>
          <w:rFonts w:ascii="Times New Roman" w:eastAsia="Times New Roman" w:hAnsi="Times New Roman"/>
          <w:sz w:val="28"/>
          <w:szCs w:val="28"/>
          <w:lang w:eastAsia="ru-RU"/>
        </w:rPr>
        <w:t>«</w:t>
      </w:r>
      <w:r w:rsidR="0066559C" w:rsidRPr="0066559C">
        <w:rPr>
          <w:rFonts w:ascii="Times New Roman" w:eastAsia="Times New Roman" w:hAnsi="Times New Roman"/>
          <w:sz w:val="28"/>
          <w:szCs w:val="28"/>
          <w:lang w:eastAsia="ru-RU"/>
        </w:rPr>
        <w:t>Архитектура и градостроительство</w:t>
      </w:r>
      <w:r w:rsidR="0066559C">
        <w:rPr>
          <w:rFonts w:ascii="Times New Roman" w:eastAsia="Times New Roman" w:hAnsi="Times New Roman"/>
          <w:sz w:val="28"/>
          <w:szCs w:val="28"/>
          <w:lang w:eastAsia="ru-RU"/>
        </w:rPr>
        <w:t>»</w:t>
      </w:r>
      <w:r w:rsidR="0066559C" w:rsidRPr="0066559C">
        <w:rPr>
          <w:rFonts w:ascii="Times New Roman" w:eastAsia="Times New Roman" w:hAnsi="Times New Roman"/>
          <w:sz w:val="28"/>
          <w:szCs w:val="28"/>
          <w:lang w:eastAsia="ru-RU"/>
        </w:rPr>
        <w:t xml:space="preserve"> во вкладке </w:t>
      </w:r>
      <w:r w:rsidR="0066559C">
        <w:rPr>
          <w:rFonts w:ascii="Times New Roman" w:eastAsia="Times New Roman" w:hAnsi="Times New Roman"/>
          <w:sz w:val="28"/>
          <w:szCs w:val="28"/>
          <w:lang w:eastAsia="ru-RU"/>
        </w:rPr>
        <w:t>«</w:t>
      </w:r>
      <w:r w:rsidR="0066559C" w:rsidRPr="0066559C">
        <w:rPr>
          <w:rFonts w:ascii="Times New Roman" w:eastAsia="Times New Roman" w:hAnsi="Times New Roman"/>
          <w:sz w:val="28"/>
          <w:szCs w:val="28"/>
          <w:lang w:eastAsia="ru-RU"/>
        </w:rPr>
        <w:t>Публичные слушания и обсуждения</w:t>
      </w:r>
      <w:r w:rsidR="0066559C">
        <w:rPr>
          <w:rFonts w:ascii="Times New Roman" w:eastAsia="Times New Roman" w:hAnsi="Times New Roman"/>
          <w:sz w:val="28"/>
          <w:szCs w:val="28"/>
          <w:lang w:eastAsia="ru-RU"/>
        </w:rPr>
        <w:t>»</w:t>
      </w:r>
      <w:r w:rsidR="0066559C" w:rsidRPr="0066559C">
        <w:rPr>
          <w:rFonts w:ascii="Times New Roman" w:eastAsia="Times New Roman" w:hAnsi="Times New Roman"/>
          <w:sz w:val="28"/>
          <w:szCs w:val="28"/>
          <w:lang w:eastAsia="ru-RU"/>
        </w:rPr>
        <w:t>.</w:t>
      </w:r>
    </w:p>
    <w:p w:rsidR="002A22FE" w:rsidRPr="0066559C" w:rsidRDefault="0066559C" w:rsidP="0066559C">
      <w:pPr>
        <w:pStyle w:val="a4"/>
        <w:spacing w:line="276" w:lineRule="auto"/>
        <w:ind w:firstLine="709"/>
        <w:jc w:val="both"/>
        <w:rPr>
          <w:rFonts w:ascii="Times New Roman" w:eastAsia="Times New Roman" w:hAnsi="Times New Roman"/>
          <w:sz w:val="28"/>
          <w:szCs w:val="28"/>
          <w:lang w:eastAsia="ru-RU"/>
        </w:rPr>
      </w:pPr>
      <w:r w:rsidRPr="00390CD7">
        <w:rPr>
          <w:rFonts w:ascii="Times New Roman" w:hAnsi="Times New Roman"/>
          <w:sz w:val="28"/>
          <w:szCs w:val="28"/>
        </w:rPr>
        <w:t xml:space="preserve"> </w:t>
      </w:r>
      <w:r w:rsidR="002A22FE" w:rsidRPr="00390CD7">
        <w:rPr>
          <w:rFonts w:ascii="Times New Roman" w:hAnsi="Times New Roman"/>
          <w:sz w:val="28"/>
          <w:szCs w:val="28"/>
        </w:rPr>
        <w:t xml:space="preserve">8. </w:t>
      </w:r>
      <w:proofErr w:type="gramStart"/>
      <w:r w:rsidR="002A22FE" w:rsidRPr="00390CD7">
        <w:rPr>
          <w:rFonts w:ascii="Times New Roman" w:hAnsi="Times New Roman"/>
          <w:sz w:val="28"/>
          <w:szCs w:val="28"/>
        </w:rPr>
        <w:t>Опубликовать 26.07.2020 года в газете «</w:t>
      </w:r>
      <w:proofErr w:type="spellStart"/>
      <w:r w:rsidR="002A22FE" w:rsidRPr="00390CD7">
        <w:rPr>
          <w:rFonts w:ascii="Times New Roman" w:hAnsi="Times New Roman"/>
          <w:sz w:val="28"/>
          <w:szCs w:val="28"/>
        </w:rPr>
        <w:t>Светловский</w:t>
      </w:r>
      <w:proofErr w:type="spellEnd"/>
      <w:r w:rsidR="002A22FE" w:rsidRPr="00390CD7">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 заключение о результатах общественных обсуждений</w:t>
      </w:r>
      <w:r w:rsidR="00390CD7" w:rsidRPr="00390CD7">
        <w:rPr>
          <w:rFonts w:ascii="Times New Roman" w:hAnsi="Times New Roman"/>
          <w:sz w:val="28"/>
          <w:szCs w:val="28"/>
        </w:rPr>
        <w:t xml:space="preserve"> и разместить на официальном сайте администрации </w:t>
      </w:r>
      <w:r w:rsidR="00390CD7" w:rsidRPr="00390CD7">
        <w:rPr>
          <w:rFonts w:ascii="Times New Roman" w:eastAsia="Times New Roman" w:hAnsi="Times New Roman"/>
          <w:sz w:val="28"/>
          <w:szCs w:val="28"/>
          <w:lang w:eastAsia="ru-RU"/>
        </w:rPr>
        <w:t xml:space="preserve">сельского поселения Светлый в информационно-телекоммуникационной сети </w:t>
      </w:r>
      <w:r w:rsidR="002E28CA">
        <w:rPr>
          <w:rFonts w:ascii="Times New Roman" w:eastAsia="Times New Roman" w:hAnsi="Times New Roman"/>
          <w:sz w:val="28"/>
          <w:szCs w:val="28"/>
          <w:lang w:eastAsia="ru-RU"/>
        </w:rPr>
        <w:t>«</w:t>
      </w:r>
      <w:r w:rsidR="00390CD7" w:rsidRPr="00390CD7">
        <w:rPr>
          <w:rFonts w:ascii="Times New Roman" w:eastAsia="Times New Roman" w:hAnsi="Times New Roman"/>
          <w:sz w:val="28"/>
          <w:szCs w:val="28"/>
          <w:lang w:eastAsia="ru-RU"/>
        </w:rPr>
        <w:t>Интернет</w:t>
      </w:r>
      <w:r w:rsidR="002E28CA">
        <w:rPr>
          <w:rFonts w:ascii="Times New Roman" w:eastAsia="Times New Roman" w:hAnsi="Times New Roman"/>
          <w:sz w:val="28"/>
          <w:szCs w:val="28"/>
          <w:lang w:eastAsia="ru-RU"/>
        </w:rPr>
        <w:t>»</w:t>
      </w:r>
      <w:r w:rsidR="00390CD7" w:rsidRPr="00390CD7">
        <w:rPr>
          <w:rFonts w:ascii="Times New Roman" w:eastAsia="Times New Roman" w:hAnsi="Times New Roman"/>
          <w:sz w:val="28"/>
          <w:szCs w:val="28"/>
          <w:lang w:eastAsia="ru-RU"/>
        </w:rPr>
        <w:t xml:space="preserve"> по адресу: admsvetlyi.ru</w:t>
      </w:r>
      <w:r>
        <w:rPr>
          <w:rFonts w:ascii="Times New Roman" w:eastAsia="Times New Roman" w:hAnsi="Times New Roman"/>
          <w:sz w:val="28"/>
          <w:szCs w:val="28"/>
          <w:lang w:eastAsia="ru-RU"/>
        </w:rPr>
        <w:t xml:space="preserve"> </w:t>
      </w:r>
      <w:r w:rsidRPr="0066559C">
        <w:rPr>
          <w:rFonts w:ascii="Times New Roman" w:eastAsia="Times New Roman" w:hAnsi="Times New Roman"/>
          <w:sz w:val="28"/>
          <w:szCs w:val="28"/>
          <w:lang w:eastAsia="ru-RU"/>
        </w:rPr>
        <w:t xml:space="preserve">в разделе </w:t>
      </w:r>
      <w:r>
        <w:rPr>
          <w:rFonts w:ascii="Times New Roman" w:eastAsia="Times New Roman" w:hAnsi="Times New Roman"/>
          <w:sz w:val="28"/>
          <w:szCs w:val="28"/>
          <w:lang w:eastAsia="ru-RU"/>
        </w:rPr>
        <w:t>«</w:t>
      </w:r>
      <w:r w:rsidRPr="0066559C">
        <w:rPr>
          <w:rFonts w:ascii="Times New Roman" w:eastAsia="Times New Roman" w:hAnsi="Times New Roman"/>
          <w:sz w:val="28"/>
          <w:szCs w:val="28"/>
          <w:lang w:eastAsia="ru-RU"/>
        </w:rPr>
        <w:t>Архитектура и градостроительство</w:t>
      </w:r>
      <w:r>
        <w:rPr>
          <w:rFonts w:ascii="Times New Roman" w:eastAsia="Times New Roman" w:hAnsi="Times New Roman"/>
          <w:sz w:val="28"/>
          <w:szCs w:val="28"/>
          <w:lang w:eastAsia="ru-RU"/>
        </w:rPr>
        <w:t>»</w:t>
      </w:r>
      <w:r w:rsidRPr="0066559C">
        <w:rPr>
          <w:rFonts w:ascii="Times New Roman" w:eastAsia="Times New Roman" w:hAnsi="Times New Roman"/>
          <w:sz w:val="28"/>
          <w:szCs w:val="28"/>
          <w:lang w:eastAsia="ru-RU"/>
        </w:rPr>
        <w:t xml:space="preserve"> во вкладке </w:t>
      </w:r>
      <w:r>
        <w:rPr>
          <w:rFonts w:ascii="Times New Roman" w:eastAsia="Times New Roman" w:hAnsi="Times New Roman"/>
          <w:sz w:val="28"/>
          <w:szCs w:val="28"/>
          <w:lang w:eastAsia="ru-RU"/>
        </w:rPr>
        <w:t>«</w:t>
      </w:r>
      <w:r w:rsidRPr="0066559C">
        <w:rPr>
          <w:rFonts w:ascii="Times New Roman" w:eastAsia="Times New Roman" w:hAnsi="Times New Roman"/>
          <w:sz w:val="28"/>
          <w:szCs w:val="28"/>
          <w:lang w:eastAsia="ru-RU"/>
        </w:rPr>
        <w:t>Публичные слушания и обсуждения</w:t>
      </w:r>
      <w:r>
        <w:rPr>
          <w:rFonts w:ascii="Times New Roman" w:eastAsia="Times New Roman" w:hAnsi="Times New Roman"/>
          <w:sz w:val="28"/>
          <w:szCs w:val="28"/>
          <w:lang w:eastAsia="ru-RU"/>
        </w:rPr>
        <w:t>»</w:t>
      </w:r>
      <w:r w:rsidRPr="0066559C">
        <w:rPr>
          <w:rFonts w:ascii="Times New Roman" w:eastAsia="Times New Roman" w:hAnsi="Times New Roman"/>
          <w:sz w:val="28"/>
          <w:szCs w:val="28"/>
          <w:lang w:eastAsia="ru-RU"/>
        </w:rPr>
        <w:t>.</w:t>
      </w:r>
      <w:proofErr w:type="gramEnd"/>
    </w:p>
    <w:p w:rsidR="002A22FE" w:rsidRPr="00390CD7" w:rsidRDefault="002A22FE"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9. Опубликовать настоящее постановление в газете «</w:t>
      </w:r>
      <w:proofErr w:type="spellStart"/>
      <w:r w:rsidRPr="00390CD7">
        <w:rPr>
          <w:rFonts w:ascii="Times New Roman" w:hAnsi="Times New Roman"/>
          <w:sz w:val="28"/>
          <w:szCs w:val="28"/>
        </w:rPr>
        <w:t>Светловский</w:t>
      </w:r>
      <w:proofErr w:type="spellEnd"/>
      <w:r w:rsidRPr="00390CD7">
        <w:rPr>
          <w:rFonts w:ascii="Times New Roman" w:hAnsi="Times New Roman"/>
          <w:sz w:val="28"/>
          <w:szCs w:val="28"/>
        </w:rPr>
        <w:t xml:space="preserve"> Вестник» и разместить на </w:t>
      </w:r>
      <w:proofErr w:type="gramStart"/>
      <w:r w:rsidRPr="00390CD7">
        <w:rPr>
          <w:rFonts w:ascii="Times New Roman" w:hAnsi="Times New Roman"/>
          <w:sz w:val="28"/>
          <w:szCs w:val="28"/>
        </w:rPr>
        <w:t>официальном</w:t>
      </w:r>
      <w:proofErr w:type="gramEnd"/>
      <w:r w:rsidRPr="00390CD7">
        <w:rPr>
          <w:rFonts w:ascii="Times New Roman" w:hAnsi="Times New Roman"/>
          <w:sz w:val="28"/>
          <w:szCs w:val="28"/>
        </w:rPr>
        <w:t xml:space="preserve"> веб-сайте органов местного самоуправления сельского поселения Светлый.</w:t>
      </w:r>
    </w:p>
    <w:p w:rsidR="002A22FE" w:rsidRPr="00390CD7" w:rsidRDefault="002A22FE"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10. Настоящее постановление вступает в силу после его подписания.</w:t>
      </w:r>
    </w:p>
    <w:p w:rsidR="002A22FE" w:rsidRPr="00390CD7" w:rsidRDefault="002A22FE" w:rsidP="00390CD7">
      <w:pPr>
        <w:pStyle w:val="a4"/>
        <w:spacing w:line="276" w:lineRule="auto"/>
        <w:ind w:firstLine="709"/>
        <w:jc w:val="both"/>
        <w:rPr>
          <w:rFonts w:ascii="Times New Roman" w:hAnsi="Times New Roman"/>
          <w:sz w:val="28"/>
          <w:szCs w:val="28"/>
        </w:rPr>
      </w:pPr>
      <w:r w:rsidRPr="00390CD7">
        <w:rPr>
          <w:rFonts w:ascii="Times New Roman" w:hAnsi="Times New Roman"/>
          <w:sz w:val="28"/>
          <w:szCs w:val="28"/>
        </w:rPr>
        <w:t xml:space="preserve">11. </w:t>
      </w:r>
      <w:proofErr w:type="gramStart"/>
      <w:r w:rsidRPr="00390CD7">
        <w:rPr>
          <w:rFonts w:ascii="Times New Roman" w:hAnsi="Times New Roman"/>
          <w:sz w:val="28"/>
          <w:szCs w:val="28"/>
        </w:rPr>
        <w:t>Контроль за</w:t>
      </w:r>
      <w:proofErr w:type="gramEnd"/>
      <w:r w:rsidRPr="00390CD7">
        <w:rPr>
          <w:rFonts w:ascii="Times New Roman" w:hAnsi="Times New Roman"/>
          <w:sz w:val="28"/>
          <w:szCs w:val="28"/>
        </w:rPr>
        <w:t xml:space="preserve"> исполнением настоящего постановления возложить на заместителя главы поселения </w:t>
      </w:r>
      <w:proofErr w:type="spellStart"/>
      <w:r w:rsidRPr="00390CD7">
        <w:rPr>
          <w:rFonts w:ascii="Times New Roman" w:hAnsi="Times New Roman"/>
          <w:sz w:val="28"/>
          <w:szCs w:val="28"/>
        </w:rPr>
        <w:t>Е.Н.Тодорову</w:t>
      </w:r>
      <w:proofErr w:type="spellEnd"/>
      <w:r w:rsidRPr="00390CD7">
        <w:rPr>
          <w:rFonts w:ascii="Times New Roman" w:hAnsi="Times New Roman"/>
          <w:sz w:val="28"/>
          <w:szCs w:val="28"/>
        </w:rPr>
        <w:t>.</w:t>
      </w:r>
    </w:p>
    <w:p w:rsidR="002A22FE" w:rsidRPr="00390CD7" w:rsidRDefault="002A22FE" w:rsidP="00390CD7">
      <w:pPr>
        <w:pStyle w:val="a4"/>
        <w:spacing w:line="276" w:lineRule="auto"/>
        <w:ind w:firstLine="709"/>
        <w:jc w:val="both"/>
        <w:rPr>
          <w:rFonts w:ascii="Times New Roman" w:hAnsi="Times New Roman"/>
          <w:sz w:val="28"/>
          <w:szCs w:val="28"/>
        </w:rPr>
      </w:pPr>
    </w:p>
    <w:p w:rsidR="002A22FE" w:rsidRPr="00390CD7" w:rsidRDefault="002A22FE" w:rsidP="00390CD7">
      <w:pPr>
        <w:pStyle w:val="a4"/>
        <w:spacing w:line="276" w:lineRule="auto"/>
        <w:ind w:firstLine="709"/>
        <w:jc w:val="both"/>
        <w:rPr>
          <w:rFonts w:ascii="Times New Roman" w:hAnsi="Times New Roman"/>
          <w:sz w:val="28"/>
          <w:szCs w:val="28"/>
        </w:rPr>
      </w:pPr>
    </w:p>
    <w:p w:rsidR="002A22FE" w:rsidRPr="00390CD7" w:rsidRDefault="002A22FE" w:rsidP="00390CD7">
      <w:pPr>
        <w:pStyle w:val="a4"/>
        <w:spacing w:line="276" w:lineRule="auto"/>
        <w:ind w:firstLine="709"/>
        <w:jc w:val="both"/>
        <w:rPr>
          <w:rFonts w:ascii="Times New Roman" w:hAnsi="Times New Roman"/>
          <w:sz w:val="28"/>
          <w:szCs w:val="28"/>
        </w:rPr>
      </w:pPr>
    </w:p>
    <w:p w:rsidR="00156BA2" w:rsidRPr="00390CD7" w:rsidRDefault="00156BA2" w:rsidP="00390CD7">
      <w:pPr>
        <w:pStyle w:val="a4"/>
        <w:spacing w:line="276" w:lineRule="auto"/>
        <w:ind w:firstLine="709"/>
        <w:jc w:val="both"/>
        <w:rPr>
          <w:rFonts w:ascii="Times New Roman" w:hAnsi="Times New Roman"/>
          <w:sz w:val="28"/>
          <w:szCs w:val="28"/>
        </w:rPr>
      </w:pPr>
    </w:p>
    <w:p w:rsidR="00156BA2" w:rsidRPr="00390CD7" w:rsidRDefault="009E24C2" w:rsidP="00390CD7">
      <w:pPr>
        <w:pStyle w:val="a4"/>
        <w:spacing w:line="276" w:lineRule="auto"/>
        <w:ind w:firstLine="709"/>
        <w:jc w:val="both"/>
        <w:rPr>
          <w:rFonts w:ascii="Times New Roman" w:hAnsi="Times New Roman"/>
          <w:sz w:val="28"/>
          <w:szCs w:val="28"/>
        </w:rPr>
      </w:pPr>
      <w:proofErr w:type="spellStart"/>
      <w:r w:rsidRPr="00390CD7">
        <w:rPr>
          <w:rFonts w:ascii="Times New Roman" w:hAnsi="Times New Roman"/>
          <w:sz w:val="28"/>
          <w:szCs w:val="28"/>
        </w:rPr>
        <w:t>И.о</w:t>
      </w:r>
      <w:proofErr w:type="gramStart"/>
      <w:r w:rsidRPr="00390CD7">
        <w:rPr>
          <w:rFonts w:ascii="Times New Roman" w:hAnsi="Times New Roman"/>
          <w:sz w:val="28"/>
          <w:szCs w:val="28"/>
        </w:rPr>
        <w:t>.г</w:t>
      </w:r>
      <w:proofErr w:type="gramEnd"/>
      <w:r w:rsidRPr="00390CD7">
        <w:rPr>
          <w:rFonts w:ascii="Times New Roman" w:hAnsi="Times New Roman"/>
          <w:sz w:val="28"/>
          <w:szCs w:val="28"/>
        </w:rPr>
        <w:t>лавы</w:t>
      </w:r>
      <w:proofErr w:type="spellEnd"/>
      <w:r w:rsidRPr="00390CD7">
        <w:rPr>
          <w:rFonts w:ascii="Times New Roman" w:hAnsi="Times New Roman"/>
          <w:sz w:val="28"/>
          <w:szCs w:val="28"/>
        </w:rPr>
        <w:t xml:space="preserve"> поселения                                                                 Е.Н. Тодорова</w:t>
      </w:r>
    </w:p>
    <w:p w:rsidR="00156BA2" w:rsidRPr="00390CD7" w:rsidRDefault="00156BA2" w:rsidP="00390CD7">
      <w:pPr>
        <w:pStyle w:val="a4"/>
        <w:spacing w:line="276" w:lineRule="auto"/>
        <w:ind w:firstLine="709"/>
        <w:jc w:val="both"/>
        <w:rPr>
          <w:rFonts w:ascii="Times New Roman" w:hAnsi="Times New Roman"/>
          <w:sz w:val="28"/>
          <w:szCs w:val="28"/>
        </w:rPr>
      </w:pPr>
    </w:p>
    <w:p w:rsidR="00156BA2" w:rsidRPr="00390CD7" w:rsidRDefault="00156BA2" w:rsidP="00390CD7">
      <w:pPr>
        <w:pStyle w:val="a4"/>
        <w:spacing w:line="276" w:lineRule="auto"/>
        <w:ind w:firstLine="709"/>
        <w:jc w:val="both"/>
        <w:rPr>
          <w:rFonts w:ascii="Times New Roman" w:hAnsi="Times New Roman"/>
          <w:sz w:val="28"/>
          <w:szCs w:val="28"/>
        </w:rPr>
      </w:pPr>
    </w:p>
    <w:p w:rsidR="00156BA2" w:rsidRPr="00390CD7" w:rsidRDefault="00156BA2" w:rsidP="00390CD7">
      <w:pPr>
        <w:pStyle w:val="a4"/>
        <w:spacing w:line="276" w:lineRule="auto"/>
        <w:ind w:firstLine="709"/>
        <w:jc w:val="both"/>
        <w:rPr>
          <w:rFonts w:ascii="Times New Roman" w:hAnsi="Times New Roman"/>
          <w:sz w:val="28"/>
          <w:szCs w:val="28"/>
        </w:rPr>
      </w:pPr>
    </w:p>
    <w:p w:rsidR="00156BA2" w:rsidRPr="00390CD7" w:rsidRDefault="00156BA2" w:rsidP="00390CD7">
      <w:pPr>
        <w:pStyle w:val="a4"/>
        <w:spacing w:line="276" w:lineRule="auto"/>
        <w:ind w:firstLine="709"/>
        <w:jc w:val="both"/>
        <w:rPr>
          <w:rFonts w:ascii="Times New Roman" w:hAnsi="Times New Roman"/>
          <w:sz w:val="28"/>
          <w:szCs w:val="28"/>
        </w:rPr>
      </w:pPr>
    </w:p>
    <w:p w:rsidR="00156BA2" w:rsidRPr="00390CD7" w:rsidRDefault="00156BA2" w:rsidP="00390CD7">
      <w:pPr>
        <w:pStyle w:val="a4"/>
        <w:spacing w:line="276" w:lineRule="auto"/>
        <w:ind w:firstLine="709"/>
        <w:jc w:val="both"/>
        <w:rPr>
          <w:rFonts w:ascii="Times New Roman" w:hAnsi="Times New Roman"/>
          <w:sz w:val="28"/>
          <w:szCs w:val="28"/>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156BA2" w:rsidP="00390CD7">
      <w:pPr>
        <w:tabs>
          <w:tab w:val="right" w:pos="9922"/>
        </w:tabs>
        <w:spacing w:after="0"/>
        <w:rPr>
          <w:rFonts w:ascii="Times New Roman" w:hAnsi="Times New Roman"/>
          <w:sz w:val="26"/>
          <w:szCs w:val="26"/>
        </w:rPr>
      </w:pPr>
    </w:p>
    <w:p w:rsidR="00156BA2" w:rsidRPr="005B5CF0" w:rsidRDefault="00156BA2" w:rsidP="00E5145E">
      <w:pPr>
        <w:tabs>
          <w:tab w:val="right" w:pos="9922"/>
        </w:tabs>
        <w:spacing w:after="0"/>
        <w:jc w:val="right"/>
        <w:rPr>
          <w:rFonts w:ascii="Times New Roman" w:hAnsi="Times New Roman"/>
          <w:sz w:val="26"/>
          <w:szCs w:val="26"/>
        </w:rPr>
      </w:pPr>
    </w:p>
    <w:p w:rsidR="00156BA2" w:rsidRPr="005B5CF0" w:rsidRDefault="005B5CF0" w:rsidP="00E5145E">
      <w:pPr>
        <w:tabs>
          <w:tab w:val="right" w:pos="9922"/>
        </w:tabs>
        <w:spacing w:after="0"/>
        <w:jc w:val="right"/>
        <w:rPr>
          <w:rFonts w:ascii="Times New Roman" w:hAnsi="Times New Roman"/>
          <w:sz w:val="26"/>
          <w:szCs w:val="26"/>
        </w:rPr>
      </w:pPr>
      <w:r w:rsidRPr="005B5CF0">
        <w:rPr>
          <w:rFonts w:ascii="Times New Roman" w:hAnsi="Times New Roman"/>
          <w:sz w:val="26"/>
          <w:szCs w:val="26"/>
        </w:rPr>
        <w:t>Приложение 1</w:t>
      </w:r>
    </w:p>
    <w:p w:rsidR="005B5CF0" w:rsidRPr="005B5CF0" w:rsidRDefault="005B5CF0" w:rsidP="005B5CF0">
      <w:pPr>
        <w:tabs>
          <w:tab w:val="right" w:pos="9922"/>
        </w:tabs>
        <w:spacing w:after="0"/>
        <w:jc w:val="right"/>
        <w:rPr>
          <w:rFonts w:ascii="Times New Roman" w:hAnsi="Times New Roman"/>
          <w:sz w:val="26"/>
          <w:szCs w:val="26"/>
        </w:rPr>
      </w:pPr>
      <w:r w:rsidRPr="005B5CF0">
        <w:rPr>
          <w:rFonts w:ascii="Times New Roman" w:hAnsi="Times New Roman"/>
          <w:sz w:val="26"/>
          <w:szCs w:val="26"/>
        </w:rPr>
        <w:t>к постановлению главы</w:t>
      </w:r>
    </w:p>
    <w:p w:rsidR="005B5CF0" w:rsidRPr="005B5CF0" w:rsidRDefault="005B5CF0" w:rsidP="005B5CF0">
      <w:pPr>
        <w:tabs>
          <w:tab w:val="right" w:pos="9922"/>
        </w:tabs>
        <w:spacing w:after="0"/>
        <w:jc w:val="right"/>
        <w:rPr>
          <w:rFonts w:ascii="Times New Roman" w:hAnsi="Times New Roman"/>
          <w:sz w:val="26"/>
          <w:szCs w:val="26"/>
        </w:rPr>
      </w:pPr>
      <w:r w:rsidRPr="005B5CF0">
        <w:rPr>
          <w:rFonts w:ascii="Times New Roman" w:hAnsi="Times New Roman"/>
          <w:sz w:val="26"/>
          <w:szCs w:val="26"/>
        </w:rPr>
        <w:t xml:space="preserve">сельского поселения </w:t>
      </w:r>
      <w:proofErr w:type="gramStart"/>
      <w:r w:rsidRPr="005B5CF0">
        <w:rPr>
          <w:rFonts w:ascii="Times New Roman" w:hAnsi="Times New Roman"/>
          <w:sz w:val="26"/>
          <w:szCs w:val="26"/>
        </w:rPr>
        <w:t>Светлый</w:t>
      </w:r>
      <w:proofErr w:type="gramEnd"/>
    </w:p>
    <w:p w:rsidR="005B5CF0" w:rsidRPr="005B5CF0" w:rsidRDefault="005B5CF0" w:rsidP="005B5CF0">
      <w:pPr>
        <w:tabs>
          <w:tab w:val="right" w:pos="9922"/>
        </w:tabs>
        <w:spacing w:after="0"/>
        <w:jc w:val="right"/>
        <w:rPr>
          <w:rFonts w:ascii="Times New Roman" w:hAnsi="Times New Roman"/>
          <w:sz w:val="26"/>
          <w:szCs w:val="26"/>
        </w:rPr>
      </w:pPr>
      <w:r w:rsidRPr="005B5CF0">
        <w:rPr>
          <w:rFonts w:ascii="Times New Roman" w:hAnsi="Times New Roman"/>
          <w:sz w:val="26"/>
          <w:szCs w:val="26"/>
        </w:rPr>
        <w:t>от 15.06.2022 №6</w:t>
      </w:r>
    </w:p>
    <w:p w:rsidR="00156BA2" w:rsidRPr="005B5CF0" w:rsidRDefault="00156BA2" w:rsidP="00E5145E">
      <w:pPr>
        <w:tabs>
          <w:tab w:val="right" w:pos="9922"/>
        </w:tabs>
        <w:spacing w:after="0"/>
        <w:jc w:val="right"/>
        <w:rPr>
          <w:rFonts w:ascii="Times New Roman" w:hAnsi="Times New Roman"/>
          <w:sz w:val="26"/>
          <w:szCs w:val="26"/>
        </w:rPr>
      </w:pPr>
    </w:p>
    <w:p w:rsidR="009E24C2" w:rsidRPr="005B5CF0" w:rsidRDefault="005B5CF0" w:rsidP="005B5CF0">
      <w:pPr>
        <w:spacing w:after="0"/>
        <w:jc w:val="right"/>
        <w:rPr>
          <w:rFonts w:ascii="Times New Roman" w:hAnsi="Times New Roman"/>
          <w:sz w:val="26"/>
          <w:szCs w:val="26"/>
        </w:rPr>
      </w:pPr>
      <w:r w:rsidRPr="005B5CF0">
        <w:rPr>
          <w:rFonts w:ascii="Times New Roman" w:hAnsi="Times New Roman"/>
          <w:sz w:val="26"/>
          <w:szCs w:val="26"/>
        </w:rPr>
        <w:t>проект</w:t>
      </w:r>
    </w:p>
    <w:p w:rsidR="009E24C2" w:rsidRPr="005B5CF0" w:rsidRDefault="009E24C2" w:rsidP="005B5CF0">
      <w:pPr>
        <w:spacing w:after="0" w:line="240" w:lineRule="auto"/>
        <w:jc w:val="center"/>
        <w:rPr>
          <w:rFonts w:ascii="Times New Roman" w:hAnsi="Times New Roman"/>
          <w:sz w:val="28"/>
          <w:szCs w:val="28"/>
        </w:rPr>
      </w:pPr>
      <w:r w:rsidRPr="005B5CF0">
        <w:rPr>
          <w:rFonts w:ascii="Times New Roman" w:hAnsi="Times New Roman"/>
          <w:sz w:val="28"/>
          <w:szCs w:val="28"/>
        </w:rPr>
        <w:t>СОВЕТ ДЕПУТАТОВ</w:t>
      </w:r>
    </w:p>
    <w:p w:rsidR="009E24C2" w:rsidRPr="005B5CF0" w:rsidRDefault="009E24C2" w:rsidP="005B5CF0">
      <w:pPr>
        <w:shd w:val="clear" w:color="auto" w:fill="FFFFFF"/>
        <w:spacing w:after="0" w:line="240" w:lineRule="auto"/>
        <w:jc w:val="center"/>
        <w:rPr>
          <w:rFonts w:ascii="Times New Roman" w:hAnsi="Times New Roman"/>
          <w:bCs/>
          <w:sz w:val="28"/>
          <w:szCs w:val="28"/>
        </w:rPr>
      </w:pPr>
      <w:r w:rsidRPr="005B5CF0">
        <w:rPr>
          <w:rFonts w:ascii="Times New Roman" w:hAnsi="Times New Roman"/>
          <w:bCs/>
          <w:sz w:val="28"/>
          <w:szCs w:val="28"/>
        </w:rPr>
        <w:t xml:space="preserve">СЕЛЬСКОГО ПОСЕЛЕНИЯ </w:t>
      </w:r>
      <w:proofErr w:type="gramStart"/>
      <w:r w:rsidRPr="005B5CF0">
        <w:rPr>
          <w:rFonts w:ascii="Times New Roman" w:hAnsi="Times New Roman"/>
          <w:bCs/>
          <w:sz w:val="28"/>
          <w:szCs w:val="28"/>
        </w:rPr>
        <w:t>СВЕТЛЫЙ</w:t>
      </w:r>
      <w:proofErr w:type="gramEnd"/>
    </w:p>
    <w:p w:rsidR="009E24C2" w:rsidRPr="005B5CF0" w:rsidRDefault="009E24C2" w:rsidP="005B5CF0">
      <w:pPr>
        <w:shd w:val="clear" w:color="auto" w:fill="FFFFFF"/>
        <w:spacing w:after="0" w:line="240" w:lineRule="auto"/>
        <w:jc w:val="center"/>
        <w:rPr>
          <w:rFonts w:ascii="Times New Roman" w:hAnsi="Times New Roman"/>
          <w:bCs/>
          <w:sz w:val="28"/>
          <w:szCs w:val="28"/>
        </w:rPr>
      </w:pPr>
      <w:proofErr w:type="spellStart"/>
      <w:r w:rsidRPr="005B5CF0">
        <w:rPr>
          <w:rFonts w:ascii="Times New Roman" w:hAnsi="Times New Roman"/>
          <w:bCs/>
          <w:sz w:val="28"/>
          <w:szCs w:val="28"/>
        </w:rPr>
        <w:t>Берёзовского</w:t>
      </w:r>
      <w:proofErr w:type="spellEnd"/>
      <w:r w:rsidRPr="005B5CF0">
        <w:rPr>
          <w:rFonts w:ascii="Times New Roman" w:hAnsi="Times New Roman"/>
          <w:bCs/>
          <w:sz w:val="28"/>
          <w:szCs w:val="28"/>
        </w:rPr>
        <w:t xml:space="preserve"> района</w:t>
      </w:r>
    </w:p>
    <w:p w:rsidR="009E24C2" w:rsidRPr="005B5CF0" w:rsidRDefault="009E24C2" w:rsidP="005B5CF0">
      <w:pPr>
        <w:shd w:val="clear" w:color="auto" w:fill="FFFFFF"/>
        <w:spacing w:after="0" w:line="240" w:lineRule="auto"/>
        <w:jc w:val="center"/>
        <w:rPr>
          <w:rFonts w:ascii="Times New Roman" w:hAnsi="Times New Roman"/>
          <w:bCs/>
          <w:sz w:val="28"/>
          <w:szCs w:val="28"/>
        </w:rPr>
      </w:pPr>
      <w:r w:rsidRPr="005B5CF0">
        <w:rPr>
          <w:rFonts w:ascii="Times New Roman" w:hAnsi="Times New Roman"/>
          <w:bCs/>
          <w:sz w:val="28"/>
          <w:szCs w:val="28"/>
        </w:rPr>
        <w:t>Ханты-Мансийского автономного округа - Югры</w:t>
      </w:r>
    </w:p>
    <w:p w:rsidR="009E24C2" w:rsidRPr="005B5CF0" w:rsidRDefault="009E24C2" w:rsidP="005B5CF0">
      <w:pPr>
        <w:shd w:val="clear" w:color="auto" w:fill="FFFFFF"/>
        <w:spacing w:after="0" w:line="240" w:lineRule="auto"/>
        <w:jc w:val="center"/>
        <w:rPr>
          <w:rFonts w:ascii="Times New Roman" w:hAnsi="Times New Roman"/>
          <w:bCs/>
          <w:sz w:val="28"/>
          <w:szCs w:val="28"/>
        </w:rPr>
      </w:pPr>
    </w:p>
    <w:p w:rsidR="009E24C2" w:rsidRPr="005B5CF0" w:rsidRDefault="009E24C2" w:rsidP="005B5CF0">
      <w:pPr>
        <w:spacing w:after="0" w:line="240" w:lineRule="auto"/>
        <w:jc w:val="center"/>
        <w:rPr>
          <w:rFonts w:ascii="Times New Roman" w:hAnsi="Times New Roman"/>
          <w:sz w:val="28"/>
          <w:szCs w:val="28"/>
        </w:rPr>
      </w:pPr>
      <w:r w:rsidRPr="005B5CF0">
        <w:rPr>
          <w:rFonts w:ascii="Times New Roman" w:hAnsi="Times New Roman"/>
          <w:sz w:val="28"/>
          <w:szCs w:val="28"/>
        </w:rPr>
        <w:t>РЕШЕНИЕ</w:t>
      </w:r>
    </w:p>
    <w:p w:rsidR="009E24C2" w:rsidRPr="005B5CF0" w:rsidRDefault="009E24C2" w:rsidP="009E24C2">
      <w:pPr>
        <w:spacing w:after="0"/>
        <w:rPr>
          <w:rFonts w:ascii="Times New Roman" w:hAnsi="Times New Roman"/>
          <w:sz w:val="28"/>
          <w:szCs w:val="28"/>
        </w:rPr>
      </w:pPr>
    </w:p>
    <w:p w:rsidR="009E24C2" w:rsidRPr="005B5CF0" w:rsidRDefault="009E24C2" w:rsidP="009E24C2">
      <w:pPr>
        <w:spacing w:after="0"/>
        <w:rPr>
          <w:rFonts w:ascii="Times New Roman" w:hAnsi="Times New Roman"/>
          <w:sz w:val="28"/>
          <w:szCs w:val="28"/>
        </w:rPr>
      </w:pPr>
      <w:r w:rsidRPr="005B5CF0">
        <w:rPr>
          <w:rFonts w:ascii="Times New Roman" w:hAnsi="Times New Roman"/>
          <w:sz w:val="28"/>
          <w:szCs w:val="28"/>
        </w:rPr>
        <w:t>от  00.00.2022</w:t>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t xml:space="preserve">            </w:t>
      </w:r>
      <w:r w:rsidRPr="005B5CF0">
        <w:rPr>
          <w:rFonts w:ascii="Times New Roman" w:hAnsi="Times New Roman"/>
          <w:sz w:val="28"/>
          <w:szCs w:val="28"/>
        </w:rPr>
        <w:tab/>
        <w:t xml:space="preserve">        </w:t>
      </w:r>
      <w:r w:rsidRPr="005B5CF0">
        <w:rPr>
          <w:rFonts w:ascii="Times New Roman" w:hAnsi="Times New Roman"/>
          <w:sz w:val="28"/>
          <w:szCs w:val="28"/>
        </w:rPr>
        <w:tab/>
      </w:r>
      <w:r w:rsidRPr="005B5CF0">
        <w:rPr>
          <w:rFonts w:ascii="Times New Roman" w:hAnsi="Times New Roman"/>
          <w:sz w:val="28"/>
          <w:szCs w:val="28"/>
        </w:rPr>
        <w:tab/>
        <w:t>№ 00</w:t>
      </w:r>
    </w:p>
    <w:p w:rsidR="009E24C2" w:rsidRPr="005B5CF0" w:rsidRDefault="009E24C2" w:rsidP="009E24C2">
      <w:pPr>
        <w:spacing w:after="0"/>
        <w:rPr>
          <w:rFonts w:ascii="Times New Roman" w:hAnsi="Times New Roman"/>
          <w:sz w:val="28"/>
          <w:szCs w:val="28"/>
        </w:rPr>
      </w:pPr>
      <w:r w:rsidRPr="005B5CF0">
        <w:rPr>
          <w:rFonts w:ascii="Times New Roman" w:hAnsi="Times New Roman"/>
          <w:sz w:val="28"/>
          <w:szCs w:val="28"/>
        </w:rPr>
        <w:t xml:space="preserve">п. Светлый          </w:t>
      </w:r>
    </w:p>
    <w:p w:rsidR="009E24C2" w:rsidRPr="005B5CF0" w:rsidRDefault="009E24C2" w:rsidP="009E24C2">
      <w:pPr>
        <w:autoSpaceDE w:val="0"/>
        <w:autoSpaceDN w:val="0"/>
        <w:adjustRightInd w:val="0"/>
        <w:spacing w:after="0"/>
        <w:ind w:right="5103"/>
        <w:jc w:val="both"/>
        <w:rPr>
          <w:rFonts w:ascii="Times New Roman" w:hAnsi="Times New Roman"/>
          <w:bCs/>
          <w:sz w:val="28"/>
          <w:szCs w:val="28"/>
        </w:rPr>
      </w:pPr>
    </w:p>
    <w:p w:rsidR="009E24C2" w:rsidRPr="005B5CF0" w:rsidRDefault="009E24C2" w:rsidP="009E24C2">
      <w:pPr>
        <w:autoSpaceDE w:val="0"/>
        <w:autoSpaceDN w:val="0"/>
        <w:adjustRightInd w:val="0"/>
        <w:spacing w:after="0"/>
        <w:ind w:right="4819"/>
        <w:jc w:val="both"/>
        <w:rPr>
          <w:rFonts w:ascii="Times New Roman" w:hAnsi="Times New Roman"/>
          <w:b/>
          <w:sz w:val="28"/>
          <w:szCs w:val="28"/>
        </w:rPr>
      </w:pPr>
      <w:r w:rsidRPr="005B5CF0">
        <w:rPr>
          <w:rFonts w:ascii="Times New Roman" w:hAnsi="Times New Roman"/>
          <w:b/>
          <w:bCs/>
          <w:sz w:val="28"/>
          <w:szCs w:val="28"/>
        </w:rPr>
        <w:t xml:space="preserve">О внесении изменений в приложение к решению Совета депутатов сельского поселения </w:t>
      </w:r>
      <w:proofErr w:type="gramStart"/>
      <w:r w:rsidRPr="005B5CF0">
        <w:rPr>
          <w:rFonts w:ascii="Times New Roman" w:hAnsi="Times New Roman"/>
          <w:b/>
          <w:bCs/>
          <w:sz w:val="28"/>
          <w:szCs w:val="28"/>
        </w:rPr>
        <w:t>Светлый</w:t>
      </w:r>
      <w:proofErr w:type="gramEnd"/>
      <w:r w:rsidRPr="005B5CF0">
        <w:rPr>
          <w:rFonts w:ascii="Times New Roman" w:hAnsi="Times New Roman"/>
          <w:b/>
          <w:bCs/>
          <w:sz w:val="28"/>
          <w:szCs w:val="28"/>
        </w:rPr>
        <w:t xml:space="preserve"> от 15.06.2018 №267 «Об утверждении правил благоустройства территории сельского поселения Светлый»</w:t>
      </w:r>
    </w:p>
    <w:p w:rsidR="009E24C2" w:rsidRPr="005B5CF0" w:rsidRDefault="009E24C2" w:rsidP="009E24C2">
      <w:pPr>
        <w:autoSpaceDE w:val="0"/>
        <w:autoSpaceDN w:val="0"/>
        <w:adjustRightInd w:val="0"/>
        <w:spacing w:after="0"/>
        <w:ind w:firstLine="540"/>
        <w:jc w:val="both"/>
        <w:rPr>
          <w:rFonts w:ascii="Times New Roman" w:hAnsi="Times New Roman"/>
          <w:sz w:val="28"/>
          <w:szCs w:val="28"/>
        </w:rPr>
      </w:pP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proofErr w:type="gramStart"/>
      <w:r w:rsidRPr="005B5CF0">
        <w:rPr>
          <w:rFonts w:ascii="Times New Roman" w:hAnsi="Times New Roman"/>
          <w:sz w:val="28"/>
          <w:szCs w:val="28"/>
        </w:rPr>
        <w:t>Светлый</w:t>
      </w:r>
      <w:proofErr w:type="gramEnd"/>
      <w:r w:rsidRPr="005B5CF0">
        <w:rPr>
          <w:rFonts w:ascii="Times New Roman" w:hAnsi="Times New Roman"/>
          <w:sz w:val="28"/>
          <w:szCs w:val="28"/>
        </w:rPr>
        <w:t>, в соответствии с результатами общественного обсуждения,</w:t>
      </w:r>
    </w:p>
    <w:p w:rsidR="009E24C2" w:rsidRPr="005B5CF0" w:rsidRDefault="009E24C2" w:rsidP="009E24C2">
      <w:pPr>
        <w:pStyle w:val="a4"/>
        <w:spacing w:line="276" w:lineRule="auto"/>
        <w:jc w:val="center"/>
        <w:rPr>
          <w:rFonts w:ascii="Times New Roman" w:hAnsi="Times New Roman"/>
          <w:sz w:val="28"/>
          <w:szCs w:val="28"/>
        </w:rPr>
      </w:pPr>
    </w:p>
    <w:p w:rsidR="009E24C2" w:rsidRPr="005B5CF0" w:rsidRDefault="009E24C2" w:rsidP="009E24C2">
      <w:pPr>
        <w:pStyle w:val="a4"/>
        <w:spacing w:line="276" w:lineRule="auto"/>
        <w:jc w:val="center"/>
        <w:rPr>
          <w:rFonts w:ascii="Times New Roman" w:hAnsi="Times New Roman"/>
          <w:b/>
          <w:sz w:val="28"/>
          <w:szCs w:val="28"/>
        </w:rPr>
      </w:pPr>
      <w:r w:rsidRPr="005B5CF0">
        <w:rPr>
          <w:rFonts w:ascii="Times New Roman" w:hAnsi="Times New Roman"/>
          <w:sz w:val="28"/>
          <w:szCs w:val="28"/>
        </w:rPr>
        <w:t xml:space="preserve">Совет поселения </w:t>
      </w:r>
      <w:r w:rsidRPr="005B5CF0">
        <w:rPr>
          <w:rFonts w:ascii="Times New Roman" w:hAnsi="Times New Roman"/>
          <w:b/>
          <w:sz w:val="28"/>
          <w:szCs w:val="28"/>
        </w:rPr>
        <w:t>РЕШИЛ:</w:t>
      </w:r>
    </w:p>
    <w:p w:rsidR="005B5CF0" w:rsidRPr="005B5CF0" w:rsidRDefault="005B5CF0" w:rsidP="009E24C2">
      <w:pPr>
        <w:pStyle w:val="a4"/>
        <w:spacing w:line="276" w:lineRule="auto"/>
        <w:jc w:val="center"/>
        <w:rPr>
          <w:rFonts w:ascii="Times New Roman" w:hAnsi="Times New Roman"/>
          <w:sz w:val="28"/>
          <w:szCs w:val="28"/>
        </w:rPr>
      </w:pP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 Внести в приложение к решению Совета депутатов сельского поселения </w:t>
      </w:r>
      <w:proofErr w:type="gramStart"/>
      <w:r w:rsidRPr="005B5CF0">
        <w:rPr>
          <w:rFonts w:ascii="Times New Roman" w:hAnsi="Times New Roman"/>
          <w:sz w:val="28"/>
          <w:szCs w:val="28"/>
        </w:rPr>
        <w:t>Светлый</w:t>
      </w:r>
      <w:proofErr w:type="gramEnd"/>
      <w:r w:rsidRPr="005B5CF0">
        <w:rPr>
          <w:rFonts w:ascii="Times New Roman" w:hAnsi="Times New Roman"/>
          <w:sz w:val="28"/>
          <w:szCs w:val="28"/>
        </w:rPr>
        <w:t xml:space="preserve"> от 15.06.2018 №267 «Об утверждении правил благоустройства территории сельского поселения Светлый» (далее - Правила благоустройства)  следующие изменения: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 Абзац 10 пункта 1.1. статьи 1 Правил благоустройства изложить в следующей редакции:</w:t>
      </w:r>
    </w:p>
    <w:p w:rsidR="009E24C2" w:rsidRPr="005B5CF0" w:rsidRDefault="009E24C2" w:rsidP="009E24C2">
      <w:pPr>
        <w:autoSpaceDE w:val="0"/>
        <w:autoSpaceDN w:val="0"/>
        <w:adjustRightInd w:val="0"/>
        <w:spacing w:after="0"/>
        <w:ind w:firstLine="567"/>
        <w:jc w:val="both"/>
        <w:rPr>
          <w:rFonts w:ascii="Times New Roman" w:hAnsi="Times New Roman"/>
          <w:sz w:val="28"/>
          <w:szCs w:val="28"/>
        </w:rPr>
      </w:pPr>
      <w:r w:rsidRPr="005B5CF0">
        <w:rPr>
          <w:rFonts w:ascii="Times New Roman" w:hAnsi="Times New Roman"/>
          <w:sz w:val="28"/>
          <w:szCs w:val="28"/>
        </w:rPr>
        <w:t xml:space="preserve">«- методических рекомендаций от </w:t>
      </w:r>
      <w:r w:rsidRPr="005B5CF0">
        <w:rPr>
          <w:rFonts w:ascii="Times New Roman" w:hAnsi="Times New Roman"/>
          <w:bCs/>
          <w:sz w:val="28"/>
          <w:szCs w:val="28"/>
        </w:rPr>
        <w:t>29 декабря 2021 года N 1042/</w:t>
      </w:r>
      <w:proofErr w:type="spellStart"/>
      <w:proofErr w:type="gramStart"/>
      <w:r w:rsidRPr="005B5CF0">
        <w:rPr>
          <w:rFonts w:ascii="Times New Roman" w:hAnsi="Times New Roman"/>
          <w:bCs/>
          <w:sz w:val="28"/>
          <w:szCs w:val="28"/>
        </w:rPr>
        <w:t>пр</w:t>
      </w:r>
      <w:proofErr w:type="spellEnd"/>
      <w:proofErr w:type="gramEnd"/>
      <w:r w:rsidRPr="005B5CF0">
        <w:rPr>
          <w:rFonts w:ascii="Times New Roman" w:hAnsi="Times New Roman"/>
          <w:bCs/>
          <w:sz w:val="28"/>
          <w:szCs w:val="28"/>
        </w:rPr>
        <w:t xml:space="preserve"> «Об утверждении </w:t>
      </w:r>
      <w:r w:rsidRPr="005B5CF0">
        <w:rPr>
          <w:rFonts w:ascii="Times New Roman" w:hAnsi="Times New Roman"/>
          <w:sz w:val="28"/>
          <w:szCs w:val="28"/>
        </w:rPr>
        <w:t>«</w:t>
      </w:r>
      <w:r w:rsidRPr="005B5CF0">
        <w:rPr>
          <w:rFonts w:ascii="Times New Roman" w:hAnsi="Times New Roman"/>
          <w:bCs/>
          <w:sz w:val="28"/>
          <w:szCs w:val="28"/>
        </w:rPr>
        <w:t>методических рекомендаций по разработке норм и правил по благоустройству территорий муниципальных образований».».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1.2. В пункте 3.1.1. Статьи 3 Правил благоустройства слова «основные положения о </w:t>
      </w:r>
      <w:proofErr w:type="gramStart"/>
      <w:r w:rsidRPr="005B5CF0">
        <w:rPr>
          <w:rFonts w:ascii="Times New Roman" w:hAnsi="Times New Roman"/>
          <w:sz w:val="28"/>
          <w:szCs w:val="28"/>
        </w:rPr>
        <w:t>контроле за</w:t>
      </w:r>
      <w:proofErr w:type="gramEnd"/>
      <w:r w:rsidRPr="005B5CF0">
        <w:rPr>
          <w:rFonts w:ascii="Times New Roman" w:hAnsi="Times New Roman"/>
          <w:sz w:val="28"/>
          <w:szCs w:val="28"/>
        </w:rPr>
        <w:t xml:space="preserve"> эксплуатацией объектов благоустройства» исключить.</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1.3. Статью 6 Правил благоустройства изложить в новой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w:t>
      </w:r>
      <w:bookmarkStart w:id="0" w:name="_Toc488593518"/>
      <w:r w:rsidRPr="005B5CF0">
        <w:rPr>
          <w:rFonts w:ascii="Times New Roman" w:hAnsi="Times New Roman"/>
          <w:sz w:val="28"/>
          <w:szCs w:val="28"/>
        </w:rPr>
        <w:t>6. Порядок участия граждан и организаций в реализации мероприятий по благоустройству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С целью формирования комфортной городской среды  администрация сельского поселения Светлый осуществляет мероприятия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и </w:t>
      </w:r>
      <w:proofErr w:type="gramStart"/>
      <w:r w:rsidRPr="005B5CF0">
        <w:rPr>
          <w:rFonts w:ascii="Times New Roman" w:hAnsi="Times New Roman"/>
          <w:sz w:val="28"/>
          <w:szCs w:val="28"/>
        </w:rPr>
        <w:t>благоустройство</w:t>
      </w:r>
      <w:proofErr w:type="gramEnd"/>
      <w:r w:rsidRPr="005B5CF0">
        <w:rPr>
          <w:rFonts w:ascii="Times New Roman" w:hAnsi="Times New Roman"/>
          <w:sz w:val="28"/>
          <w:szCs w:val="28"/>
        </w:rPr>
        <w:t xml:space="preserve"> и эксплуатацию общественных и дворовых территорий (далее - развитие городской среды) с привлечением граждан, их объединений и иных лиц - потенциальных пользователей проектов развития территорий (далее соответственно - вовлечение граждан, вовлечение).</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w:t>
      </w:r>
      <w:proofErr w:type="gramStart"/>
      <w:r w:rsidRPr="005B5CF0">
        <w:rPr>
          <w:rFonts w:ascii="Times New Roman" w:hAnsi="Times New Roman"/>
          <w:sz w:val="28"/>
          <w:szCs w:val="28"/>
        </w:rPr>
        <w:t>Вовлечение граждан происходит в обсуждение проектов развития территорий (независимо от формы собственности на земельный участок, на котором они расположены) происходит на всех этапах реализации таких проектов,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и/или пространственного решений таких территорий.</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К потенциальным участникам процесса развития городской среды (далее - участники вовлечения) относятся следующие группы лиц:</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а) жители сельского поселения с целью:</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исследования и учета мнения местных жителей о принимаемых решениях по проектам развития территорий;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появления новых, современных общественных и дворовых территорий, иных объектов, соответствующих ожиданиям и потребностям местных жителей;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формирования активного и сплоченного сообщества местных жителей, заинтересованного в развитии городской среды;</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б) некоммерческие организации (в том числе бюджетные организации, учреждения культуры (библиотеки, музеи, театры, галереи и др.), религиозные организации, профессиональные образовательные организации, образовательные организации высшего образования, общеобразовательные, художественные, спортивные школы, учредители средств массовой информации (далее - СМИ), товарищества собственников жилья (далее - ТСЖ), территориальное общественное самоуправление (далее - ТОС) и т.д.), для которых участие в вовлечении является возможностью:</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развития реализации уставной деятельности с учетом развития и эксплуатации территорий населенного пункта;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укрепления лояльности и авторитета среди жителей населенного пункта;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расширения целевой аудитории;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 xml:space="preserve">в) субъекты крупного, малого и среднего предпринимательства, представители застройщиков, индивидуальные предприниматели, </w:t>
      </w:r>
      <w:proofErr w:type="spellStart"/>
      <w:r w:rsidRPr="005B5CF0">
        <w:rPr>
          <w:rFonts w:ascii="Times New Roman" w:hAnsi="Times New Roman"/>
          <w:sz w:val="28"/>
          <w:szCs w:val="28"/>
        </w:rPr>
        <w:t>самозанятые</w:t>
      </w:r>
      <w:proofErr w:type="spellEnd"/>
      <w:r w:rsidRPr="005B5CF0">
        <w:rPr>
          <w:rFonts w:ascii="Times New Roman" w:hAnsi="Times New Roman"/>
          <w:sz w:val="28"/>
          <w:szCs w:val="28"/>
        </w:rPr>
        <w:t xml:space="preserve"> и т.д., для которых участие в вовлечении является возможностью:</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повышения эффективности коммерческой деятельности (для объектов, расположенных в непосредственной близости от территории реализации проекта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формирования позитивного имиджа организации в населенном пункте;</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формирования позитивного имиджа населенного пункта и его туристический и инвестиционной привлекательности;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реализации корпоративной социальной ответственности;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г) представители экспертного сообщества с целью повышения эффективности проектных решений путем получения от жителей населенного пункта полной и актуальной информации о территории, на которой планируется реализация проекта благоустройства;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д) представители органов местного самоуправления, члены муниципальных общественных комиссий по благоустройству, представители региональных центров компетенций по вопросам формирования комфортной городской среды с целью:</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синхронизации мероприятий, реализуемых в рамках благоустройства территории с иными национальными проектами, региональными и муниципальными программами;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повышения качества городской среды в населенном пункте;</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формирования лояльного городского сообщества, повышение уровня доверия среди жителей населенного пункта;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формирования лояльных, конструктивных отношений с представителями крупного предпринимательства;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предотвращения и (или) разрешения градостроительных, социальных и экономических конфликтов на территории населенного пункта;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привлечения дополнительного финансирования, в том числе частных инвестиций, на цели реализации проекта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повышения инвестиционной привлекательности населенного пункта;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изучения мнения жителей населенного пункта по вопросам развития городской среды;</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привлечения граждан, их объединений и иных лиц к участию в содержании и эксплуатации общественных и дворовых территорий населенного пункта;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е) иные заинтересованные лица.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В качестве возможных результатов вовлечения рекомендуется рассматривать:</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а) создание и развитие в населенном пункте сообществ, вовлеченных в развитие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б) формирование ответственного отношения всех участников вовлечения к разрабатываемым и реализуемым в населенном пункте проектам развития территорий;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в) повышение эффективности взаимодействия участников вовлечения.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При реализации проектов развития территорий   учитываются интересы,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 включающего в себя представителей всех групп участников вовлечения.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В рамках информирования используются следующие форматы вовлечения: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публикации в местных печатных СМИ;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информирование на сайте администрации сельского поселения Светлый в информационно-телекоммуникационной сети "Интернет";</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информирование в социальных сетях на официальных страницах администрации сельского поселения </w:t>
      </w:r>
      <w:proofErr w:type="gramStart"/>
      <w:r w:rsidRPr="005B5CF0">
        <w:rPr>
          <w:rFonts w:ascii="Times New Roman" w:hAnsi="Times New Roman"/>
          <w:sz w:val="28"/>
          <w:szCs w:val="28"/>
        </w:rPr>
        <w:t>Светлый</w:t>
      </w:r>
      <w:proofErr w:type="gramEnd"/>
      <w:r w:rsidRPr="005B5CF0">
        <w:rPr>
          <w:rFonts w:ascii="Times New Roman" w:hAnsi="Times New Roman"/>
          <w:sz w:val="28"/>
          <w:szCs w:val="28"/>
        </w:rPr>
        <w:t>, а также популярных у населения групп и страницах сообществ;</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размещение информационных баннеров, вывесок, объявлений, стендов и иных печатных материалов на специально отведенных для этого информационных стендах и рекламных конструкциях, а также путем использования почтовой рассылки печатной продукции;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иные форматы информирования жителей, включая использование телевидения, звонков, коротких сообщений по телефону и других способов, позволяющих обеспечить охват целевой аудитории, с учетом специфики населенного пункта и проекта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 заинтересованных в развитии территории населенного пункта и (или) реализации конкретного проекта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В процессе управления ожиданиями граждан, их объединений и иных лиц администрация сельского поселения Светлый определяет цели и задачи, которые ставят жители населенного пункта перед органами местного самоуправления, участвуя в проектах развития территории, проблемы, которые они пытаются решить, информирует участников вовлечения о том, каким образом учитываются предложения участников вовлечения в ходе реализации проекта развития территории, в том числе их отражение на</w:t>
      </w:r>
      <w:proofErr w:type="gramEnd"/>
      <w:r w:rsidRPr="005B5CF0">
        <w:rPr>
          <w:rFonts w:ascii="Times New Roman" w:hAnsi="Times New Roman"/>
          <w:sz w:val="28"/>
          <w:szCs w:val="28"/>
        </w:rPr>
        <w:t xml:space="preserve"> </w:t>
      </w:r>
      <w:proofErr w:type="gramStart"/>
      <w:r w:rsidRPr="005B5CF0">
        <w:rPr>
          <w:rFonts w:ascii="Times New Roman" w:hAnsi="Times New Roman"/>
          <w:sz w:val="28"/>
          <w:szCs w:val="28"/>
        </w:rPr>
        <w:t>результате</w:t>
      </w:r>
      <w:proofErr w:type="gramEnd"/>
      <w:r w:rsidRPr="005B5CF0">
        <w:rPr>
          <w:rFonts w:ascii="Times New Roman" w:hAnsi="Times New Roman"/>
          <w:sz w:val="28"/>
          <w:szCs w:val="28"/>
        </w:rPr>
        <w:t xml:space="preserve"> реализации проекта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 xml:space="preserve">Вовлечение граждан   осуществляется на всех этапах реализации проекта развития территории, начиная с инициирования проекта развития такой </w:t>
      </w:r>
      <w:r w:rsidRPr="005B5CF0">
        <w:rPr>
          <w:rFonts w:ascii="Times New Roman" w:hAnsi="Times New Roman"/>
          <w:sz w:val="28"/>
          <w:szCs w:val="28"/>
        </w:rPr>
        <w:lastRenderedPageBreak/>
        <w:t>территории,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Разработка   проекта развития территории должна сопровождаться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 а также планирования ресурсов, необходимых для организации вовлечения.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Вовлечение граждан осуществляется как в отношении отдельных заинтересованных целевых групп, так и в отношении всех жителей городского поселения.</w:t>
      </w:r>
    </w:p>
    <w:p w:rsidR="009E24C2" w:rsidRPr="005B5CF0" w:rsidRDefault="009E24C2" w:rsidP="009E24C2">
      <w:pPr>
        <w:pStyle w:val="a4"/>
        <w:spacing w:line="276" w:lineRule="auto"/>
        <w:ind w:firstLine="709"/>
        <w:jc w:val="both"/>
        <w:rPr>
          <w:rFonts w:ascii="Times New Roman" w:hAnsi="Times New Roman"/>
          <w:sz w:val="28"/>
          <w:szCs w:val="28"/>
        </w:rPr>
      </w:pPr>
      <w:bookmarkStart w:id="1" w:name="Par71"/>
      <w:bookmarkEnd w:id="1"/>
      <w:r w:rsidRPr="005B5CF0">
        <w:rPr>
          <w:rFonts w:ascii="Times New Roman" w:hAnsi="Times New Roman"/>
          <w:sz w:val="28"/>
          <w:szCs w:val="28"/>
        </w:rPr>
        <w:t>На этапе планирования проекта развития территории вовлечение граждан осуществляется в целях определения степени участия граждан, их объединений и иных лиц для каждого этапа реализации проекта развития территории, а также определения ресурсов, необходимых для проведения мероприятий по вовлечению.</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На этапе инициирования проекта развития территории вовлечение граждан осуществляется в целях совместного выбора и согласования территории, определения целей, задач и функций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На этапе инициирования проекта развития территории гражданам, их объединениям и иным лицам предоставляется следующая информация: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цели и задачи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влияние проекта на дальнейшее развитие территории городского поселения, включая изменения, которые повлечет за собой реализация проекта;</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характеристиках</w:t>
      </w:r>
      <w:proofErr w:type="gramEnd"/>
      <w:r w:rsidRPr="005B5CF0">
        <w:rPr>
          <w:rFonts w:ascii="Times New Roman" w:hAnsi="Times New Roman"/>
          <w:sz w:val="28"/>
          <w:szCs w:val="28"/>
        </w:rPr>
        <w:t xml:space="preserve"> участка (места);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планируемый объем финансирования;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планируемые форматы вовлечения, с указанием места и сроков проведения мероприятий.</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 xml:space="preserve">На этапе разработки концепции проекта развития территории вовлечение граждан   осуществляется в целях проведения </w:t>
      </w:r>
      <w:proofErr w:type="spellStart"/>
      <w:r w:rsidRPr="005B5CF0">
        <w:rPr>
          <w:rFonts w:ascii="Times New Roman" w:hAnsi="Times New Roman"/>
          <w:sz w:val="28"/>
          <w:szCs w:val="28"/>
        </w:rPr>
        <w:t>предпроектного</w:t>
      </w:r>
      <w:proofErr w:type="spellEnd"/>
      <w:r w:rsidRPr="005B5CF0">
        <w:rPr>
          <w:rFonts w:ascii="Times New Roman" w:hAnsi="Times New Roman"/>
          <w:sz w:val="28"/>
          <w:szCs w:val="28"/>
        </w:rPr>
        <w:t xml:space="preserve"> социокультурного исследования, формирования и согласования концепции проекта, в том числе с использованием методов соучаствующего проектирования, определения визуального облика архитектурных решений, функционального наполнения территории, а также формирования лояльного отношения к проекту у жителей населенного пункта и иных лиц.</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 их объединений и иных лиц к проекту, лицам, ответственным за его реализацию, сглаживания негативных социальных </w:t>
      </w:r>
      <w:r w:rsidRPr="005B5CF0">
        <w:rPr>
          <w:rFonts w:ascii="Times New Roman" w:hAnsi="Times New Roman"/>
          <w:sz w:val="28"/>
          <w:szCs w:val="28"/>
        </w:rPr>
        <w:lastRenderedPageBreak/>
        <w:t>эффектов, связанных с неудобством от производства работ по реализации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На этапе выполнения и приемки работ в рамках реализации проекта развития территории гражданам, их объединениям и иным лицам предоставляется следующая информация: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переход от этапа разработки концепции проекта и проектной документации к этапу выполнения работ по реализации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сроки реализации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завершенные этапы реализации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планируемые этапы реализации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планируемые сроки окончания работ;</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ожидаемые позитивные событийные изменения от реализации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окончание работ и завершение реализации проекта;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результаты вовлечения, примененные форматы вовлечения, характер и полнота учтенных мнений.</w:t>
      </w:r>
    </w:p>
    <w:p w:rsidR="009E24C2" w:rsidRPr="005B5CF0" w:rsidRDefault="009E24C2" w:rsidP="009E24C2">
      <w:pPr>
        <w:pStyle w:val="a4"/>
        <w:spacing w:line="276" w:lineRule="auto"/>
        <w:ind w:firstLine="709"/>
        <w:jc w:val="both"/>
        <w:rPr>
          <w:rFonts w:ascii="Times New Roman" w:hAnsi="Times New Roman"/>
          <w:sz w:val="28"/>
          <w:szCs w:val="28"/>
        </w:rPr>
      </w:pPr>
      <w:bookmarkStart w:id="2" w:name="Par179"/>
      <w:bookmarkEnd w:id="2"/>
      <w:r w:rsidRPr="005B5CF0">
        <w:rPr>
          <w:rFonts w:ascii="Times New Roman" w:hAnsi="Times New Roman"/>
          <w:sz w:val="28"/>
          <w:szCs w:val="28"/>
        </w:rPr>
        <w:t xml:space="preserve">Администрация сельского поселения </w:t>
      </w:r>
      <w:proofErr w:type="gramStart"/>
      <w:r w:rsidRPr="005B5CF0">
        <w:rPr>
          <w:rFonts w:ascii="Times New Roman" w:hAnsi="Times New Roman"/>
          <w:sz w:val="28"/>
          <w:szCs w:val="28"/>
        </w:rPr>
        <w:t>Светлый</w:t>
      </w:r>
      <w:proofErr w:type="gramEnd"/>
      <w:r w:rsidRPr="005B5CF0">
        <w:rPr>
          <w:rFonts w:ascii="Times New Roman" w:hAnsi="Times New Roman"/>
          <w:sz w:val="28"/>
          <w:szCs w:val="28"/>
        </w:rPr>
        <w:t xml:space="preserve"> выбирает форматы вовлечения в зависимости от уровня вовлечения, этапа реализации проекта развития территории, цели вовлечения на конкретном этапе реализации проекта развития территории, особенностей группы участников вовлечения и (или) целевой аудитории и иных факторов.</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В рамках консультирования используются следующие форматы вовлечения: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интервью с жителями городского поселения, направленные на выявление особенностей территории, исторических, архитектурных и иных аспектов, имеющих значение при разработке проекта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проведение опросов населения, голосования и анкетирования в электронной форме в информационно-телекоммуникационной сети «Интернет» с использованием социальных сетей для наибольшего охвата аудитории;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проведение общественных обсуждений в порядке, установленном Градостроительным </w:t>
      </w:r>
      <w:hyperlink r:id="rId8" w:history="1">
        <w:r w:rsidRPr="005B5CF0">
          <w:rPr>
            <w:rFonts w:ascii="Times New Roman" w:hAnsi="Times New Roman"/>
            <w:sz w:val="28"/>
            <w:szCs w:val="28"/>
          </w:rPr>
          <w:t>кодексом</w:t>
        </w:r>
      </w:hyperlink>
      <w:r w:rsidRPr="005B5CF0">
        <w:rPr>
          <w:rFonts w:ascii="Times New Roman" w:hAnsi="Times New Roman"/>
          <w:sz w:val="28"/>
          <w:szCs w:val="28"/>
        </w:rPr>
        <w:t xml:space="preserve"> Российской Федерации, Федеральным </w:t>
      </w:r>
      <w:hyperlink r:id="rId9" w:history="1">
        <w:r w:rsidRPr="005B5CF0">
          <w:rPr>
            <w:rFonts w:ascii="Times New Roman" w:hAnsi="Times New Roman"/>
            <w:sz w:val="28"/>
            <w:szCs w:val="28"/>
          </w:rPr>
          <w:t>законом</w:t>
        </w:r>
      </w:hyperlink>
      <w:r w:rsidRPr="005B5CF0">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bookmarkStart w:id="3" w:name="Par199"/>
      <w:bookmarkEnd w:id="3"/>
      <w:r w:rsidRPr="005B5CF0">
        <w:rPr>
          <w:rFonts w:ascii="Times New Roman" w:hAnsi="Times New Roman"/>
          <w:sz w:val="28"/>
          <w:szCs w:val="28"/>
        </w:rPr>
        <w:t xml:space="preserve">- проводить голосования и опросы в электронной форме при формировании адресного перечня общественных и дворовых территорий, нуждающихся в благоустройстве, выборе территории реализации проекта, </w:t>
      </w:r>
      <w:r w:rsidRPr="005B5CF0">
        <w:rPr>
          <w:rFonts w:ascii="Times New Roman" w:hAnsi="Times New Roman"/>
          <w:sz w:val="28"/>
          <w:szCs w:val="28"/>
        </w:rPr>
        <w:lastRenderedPageBreak/>
        <w:t xml:space="preserve">стратегии разработки проекта,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w:t>
      </w:r>
      <w:proofErr w:type="gramStart"/>
      <w:r w:rsidRPr="005B5CF0">
        <w:rPr>
          <w:rFonts w:ascii="Times New Roman" w:hAnsi="Times New Roman"/>
          <w:sz w:val="28"/>
          <w:szCs w:val="28"/>
        </w:rPr>
        <w:t>предпочтительный</w:t>
      </w:r>
      <w:proofErr w:type="gramEnd"/>
      <w:r w:rsidRPr="005B5CF0">
        <w:rPr>
          <w:rFonts w:ascii="Times New Roman" w:hAnsi="Times New Roman"/>
          <w:sz w:val="28"/>
          <w:szCs w:val="28"/>
        </w:rPr>
        <w:t>. На голосование в электронной форме рекомендуется выносить значимые стратегические вопросы, в которых важно учесть мнение жителей. В иных случаях рекомендуется проводить опрос в электронной форме,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осуществлять формирование в информационно-телекоммуникационной сети «Интернет» сообщества, состоящего из жителей населенного пункта и (или) волонтеров (добровольцев), заинтересованных в ходе реализации проекта, осуществлять с целью привлечения таких граждан к проведению опросов жителей населенного пункта, мониторингу СМИ и социальных сетей, продвижению проекта развития территории в социальных сетях. Рекомендуется осуществлять координацию деятельности таких сообществ, в том числе с использованием цифровых технологий;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В рамках соучастия используются следующие форматы вовлечения: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проведение мероприятий по совместному проектированию территории участниками вовлечения (далее - соучаствующее проектирование);</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организация в информационно-телекоммуникационной сети «Интернет» трансляции видеоконференций,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В рамках партнерства используются следующие форматы вовлечения: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создание механизмов для реализации возможности </w:t>
      </w:r>
      <w:proofErr w:type="spellStart"/>
      <w:r w:rsidRPr="005B5CF0">
        <w:rPr>
          <w:rFonts w:ascii="Times New Roman" w:hAnsi="Times New Roman"/>
          <w:sz w:val="28"/>
          <w:szCs w:val="28"/>
        </w:rPr>
        <w:t>софинансирования</w:t>
      </w:r>
      <w:proofErr w:type="spellEnd"/>
      <w:r w:rsidRPr="005B5CF0">
        <w:rPr>
          <w:rFonts w:ascii="Times New Roman" w:hAnsi="Times New Roman"/>
          <w:sz w:val="28"/>
          <w:szCs w:val="28"/>
        </w:rPr>
        <w:t xml:space="preserve"> проектов развития городской среды;</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создание механизмов и инструментов для реализации возможности управления и обслуживания территории, в том числе в форме государственно-частного партнерства, концессии;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roofErr w:type="gramStart"/>
      <w:r w:rsidRPr="005B5CF0">
        <w:rPr>
          <w:rFonts w:ascii="Times New Roman" w:hAnsi="Times New Roman"/>
          <w:sz w:val="28"/>
          <w:szCs w:val="28"/>
        </w:rPr>
        <w:t>.</w:t>
      </w:r>
      <w:bookmarkEnd w:id="0"/>
      <w:r w:rsidRPr="005B5CF0">
        <w:rPr>
          <w:rFonts w:ascii="Times New Roman" w:hAnsi="Times New Roman"/>
          <w:sz w:val="28"/>
          <w:szCs w:val="28"/>
        </w:rPr>
        <w:t>».</w:t>
      </w:r>
      <w:proofErr w:type="gramEnd"/>
    </w:p>
    <w:p w:rsidR="009E24C2" w:rsidRPr="0066559C" w:rsidRDefault="009E24C2" w:rsidP="0066559C">
      <w:pPr>
        <w:pStyle w:val="a4"/>
        <w:spacing w:line="276" w:lineRule="auto"/>
        <w:ind w:firstLine="709"/>
        <w:jc w:val="both"/>
        <w:rPr>
          <w:rFonts w:ascii="Times New Roman" w:hAnsi="Times New Roman"/>
          <w:sz w:val="28"/>
          <w:szCs w:val="28"/>
        </w:rPr>
      </w:pPr>
      <w:r w:rsidRPr="0066559C">
        <w:rPr>
          <w:rFonts w:ascii="Times New Roman" w:hAnsi="Times New Roman"/>
          <w:sz w:val="28"/>
          <w:szCs w:val="28"/>
        </w:rPr>
        <w:t>1.4. Статью</w:t>
      </w:r>
      <w:r w:rsidR="0066559C" w:rsidRPr="0066559C">
        <w:rPr>
          <w:rFonts w:ascii="Times New Roman" w:hAnsi="Times New Roman"/>
          <w:sz w:val="28"/>
          <w:szCs w:val="28"/>
        </w:rPr>
        <w:t xml:space="preserve"> </w:t>
      </w:r>
      <w:r w:rsidRPr="0066559C">
        <w:rPr>
          <w:rFonts w:ascii="Times New Roman" w:hAnsi="Times New Roman"/>
          <w:sz w:val="28"/>
          <w:szCs w:val="28"/>
        </w:rPr>
        <w:t>7 считать утратившей силу.</w:t>
      </w:r>
    </w:p>
    <w:p w:rsidR="009E24C2" w:rsidRPr="0066559C" w:rsidRDefault="009E24C2" w:rsidP="0066559C">
      <w:pPr>
        <w:pStyle w:val="a4"/>
        <w:spacing w:line="276" w:lineRule="auto"/>
        <w:ind w:firstLine="709"/>
        <w:jc w:val="both"/>
        <w:rPr>
          <w:rFonts w:ascii="Times New Roman" w:hAnsi="Times New Roman"/>
          <w:sz w:val="28"/>
          <w:szCs w:val="28"/>
        </w:rPr>
      </w:pPr>
      <w:r w:rsidRPr="0066559C">
        <w:rPr>
          <w:rFonts w:ascii="Times New Roman" w:hAnsi="Times New Roman"/>
          <w:sz w:val="28"/>
          <w:szCs w:val="28"/>
        </w:rPr>
        <w:t>1.5. 9. Организация озеленения территории, создание, содержание, восстановление и охрана расположенных в границах населенных пунктов газонов, цветников и иных территорий, занятых травянистыми растениями</w:t>
      </w:r>
    </w:p>
    <w:p w:rsidR="009E24C2" w:rsidRPr="0066559C" w:rsidRDefault="009E24C2" w:rsidP="0066559C">
      <w:pPr>
        <w:pStyle w:val="a4"/>
        <w:spacing w:line="276" w:lineRule="auto"/>
        <w:ind w:firstLine="709"/>
        <w:jc w:val="both"/>
        <w:rPr>
          <w:rFonts w:ascii="Times New Roman" w:hAnsi="Times New Roman"/>
          <w:sz w:val="28"/>
          <w:szCs w:val="28"/>
        </w:rPr>
      </w:pPr>
      <w:r w:rsidRPr="0066559C">
        <w:rPr>
          <w:rFonts w:ascii="Times New Roman" w:hAnsi="Times New Roman"/>
          <w:sz w:val="28"/>
          <w:szCs w:val="28"/>
        </w:rPr>
        <w:t>1.6. В статье 11 Правил благоустройства:</w:t>
      </w:r>
    </w:p>
    <w:p w:rsidR="009E24C2" w:rsidRPr="0066559C" w:rsidRDefault="009E24C2" w:rsidP="0066559C">
      <w:pPr>
        <w:pStyle w:val="a4"/>
        <w:spacing w:line="276" w:lineRule="auto"/>
        <w:ind w:firstLine="709"/>
        <w:jc w:val="both"/>
        <w:rPr>
          <w:rFonts w:ascii="Times New Roman" w:hAnsi="Times New Roman"/>
          <w:sz w:val="28"/>
          <w:szCs w:val="28"/>
        </w:rPr>
      </w:pPr>
      <w:r w:rsidRPr="0066559C">
        <w:rPr>
          <w:rFonts w:ascii="Times New Roman" w:hAnsi="Times New Roman"/>
          <w:sz w:val="28"/>
          <w:szCs w:val="28"/>
        </w:rPr>
        <w:t>1.6.1. Название статьи изложить в новой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«11. Обустройство территории в целях беспрепятственного передвижения по указанной территории маломобильных групп населения. Сопряжение поверхностей».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1.6.2. пункт 11.8 изложить в новой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«11.8. </w:t>
      </w:r>
      <w:proofErr w:type="gramStart"/>
      <w:r w:rsidRPr="005B5CF0">
        <w:rPr>
          <w:rFonts w:ascii="Times New Roman" w:hAnsi="Times New Roman"/>
          <w:sz w:val="28"/>
          <w:szCs w:val="28"/>
        </w:rPr>
        <w:t>При рассмотрении вопросов касающихся сопряжений поверхностей, следует руководствоваться требованиями предусмотренными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w:t>
      </w:r>
      <w:proofErr w:type="gramEnd"/>
      <w:r w:rsidRPr="005B5CF0">
        <w:rPr>
          <w:rFonts w:ascii="Times New Roman" w:hAnsi="Times New Roman"/>
          <w:sz w:val="28"/>
          <w:szCs w:val="28"/>
        </w:rPr>
        <w:t xml:space="preserve"> июля 2020 года № 985», СП 34.13330.2021. «Свод правил. Автомобильные дороги. СНиП 2.05.02-85*» (утв. и введен в действие Приказом Минстроя России от 09.02.2021 № 53/</w:t>
      </w:r>
      <w:proofErr w:type="spellStart"/>
      <w:proofErr w:type="gramStart"/>
      <w:r w:rsidRPr="005B5CF0">
        <w:rPr>
          <w:rFonts w:ascii="Times New Roman" w:hAnsi="Times New Roman"/>
          <w:sz w:val="28"/>
          <w:szCs w:val="28"/>
        </w:rPr>
        <w:t>пр</w:t>
      </w:r>
      <w:proofErr w:type="spellEnd"/>
      <w:proofErr w:type="gramEnd"/>
      <w:r w:rsidRPr="005B5CF0">
        <w:rPr>
          <w:rFonts w:ascii="Times New Roman" w:hAnsi="Times New Roman"/>
          <w:sz w:val="28"/>
          <w:szCs w:val="28"/>
        </w:rPr>
        <w:t>),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 904/</w:t>
      </w:r>
      <w:proofErr w:type="spellStart"/>
      <w:proofErr w:type="gramStart"/>
      <w:r w:rsidRPr="005B5CF0">
        <w:rPr>
          <w:rFonts w:ascii="Times New Roman" w:hAnsi="Times New Roman"/>
          <w:sz w:val="28"/>
          <w:szCs w:val="28"/>
        </w:rPr>
        <w:t>пр</w:t>
      </w:r>
      <w:proofErr w:type="spellEnd"/>
      <w:proofErr w:type="gramEnd"/>
      <w:r w:rsidRPr="005B5CF0">
        <w:rPr>
          <w:rFonts w:ascii="Times New Roman" w:hAnsi="Times New Roman"/>
          <w:sz w:val="28"/>
          <w:szCs w:val="28"/>
        </w:rPr>
        <w:t>).».</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1.6.3. Дополнить пунктом 11.9 следующего содержания: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w:t>
      </w:r>
      <w:r w:rsidRPr="005B5CF0">
        <w:rPr>
          <w:rFonts w:ascii="Times New Roman" w:hAnsi="Times New Roman"/>
          <w:bCs/>
          <w:sz w:val="28"/>
          <w:szCs w:val="28"/>
        </w:rPr>
        <w:t>11.9</w:t>
      </w:r>
      <w:r w:rsidRPr="005B5CF0">
        <w:rPr>
          <w:rFonts w:ascii="Times New Roman" w:hAnsi="Times New Roman"/>
          <w:sz w:val="28"/>
          <w:szCs w:val="28"/>
        </w:rPr>
        <w:t xml:space="preserve">. Жилые здания, объекты инженерной, транспортной и социальной инфраструктур, объекты торговли должны быть спроектированы и построены таким образом, чтобы обеспечивалась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5B5CF0">
        <w:rPr>
          <w:rFonts w:ascii="Times New Roman" w:hAnsi="Times New Roman"/>
          <w:sz w:val="28"/>
          <w:szCs w:val="28"/>
        </w:rPr>
        <w:t>обеспечиваться</w:t>
      </w:r>
      <w:proofErr w:type="gramEnd"/>
      <w:r w:rsidRPr="005B5CF0">
        <w:rPr>
          <w:rFonts w:ascii="Times New Roman" w:hAnsi="Times New Roman"/>
          <w:sz w:val="28"/>
          <w:szCs w:val="28"/>
        </w:rPr>
        <w:t xml:space="preserve"> в том числе путем оснащения объектов благоустройства элементами и техническими средствами, способствующими передвижению маломобильных групп населения.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w:t>
      </w:r>
      <w:proofErr w:type="gramStart"/>
      <w:r w:rsidRPr="005B5CF0">
        <w:rPr>
          <w:rFonts w:ascii="Times New Roman" w:hAnsi="Times New Roman"/>
          <w:sz w:val="28"/>
          <w:szCs w:val="28"/>
        </w:rPr>
        <w:t>При отсутствии технической возможности устройства пандуса или подъемника (подтвержденной документально - техническим заключением по результатам проведенного технического осмотра основных конструкций входного узла) собственник объекта инженерной, транспортной и социальной инфраструктур, объекта торговли обязан установить кнопку вызова для обслуживания инвалида.».</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1.7. В статье 12 Правил благоустройства:</w:t>
      </w:r>
    </w:p>
    <w:p w:rsidR="009E24C2" w:rsidRPr="005B5CF0" w:rsidRDefault="009E24C2" w:rsidP="009E24C2">
      <w:pPr>
        <w:pStyle w:val="a4"/>
        <w:spacing w:line="276" w:lineRule="auto"/>
        <w:ind w:firstLine="709"/>
        <w:jc w:val="both"/>
        <w:rPr>
          <w:rFonts w:ascii="Times New Roman" w:hAnsi="Times New Roman"/>
          <w:bCs/>
          <w:sz w:val="28"/>
          <w:szCs w:val="28"/>
        </w:rPr>
      </w:pPr>
      <w:r w:rsidRPr="005B5CF0">
        <w:rPr>
          <w:rFonts w:ascii="Times New Roman" w:hAnsi="Times New Roman"/>
          <w:sz w:val="28"/>
          <w:szCs w:val="28"/>
        </w:rPr>
        <w:t xml:space="preserve">1.7.1. Пункт 12.10. и 12.11. </w:t>
      </w:r>
      <w:r w:rsidRPr="005B5CF0">
        <w:rPr>
          <w:rFonts w:ascii="Times New Roman" w:hAnsi="Times New Roman"/>
          <w:bCs/>
          <w:sz w:val="28"/>
          <w:szCs w:val="28"/>
        </w:rPr>
        <w:t>изложить в следующей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«12.10. Ограждения магистралей и транспортных сооружений поселения проектируются и устанавливаются в соответствии с ГОСТ 26804-86, ГОСТ </w:t>
      </w:r>
      <w:proofErr w:type="gramStart"/>
      <w:r w:rsidRPr="005B5CF0">
        <w:rPr>
          <w:rFonts w:ascii="Times New Roman" w:hAnsi="Times New Roman"/>
          <w:sz w:val="28"/>
          <w:szCs w:val="28"/>
        </w:rPr>
        <w:t>Р</w:t>
      </w:r>
      <w:proofErr w:type="gramEnd"/>
      <w:r w:rsidRPr="005B5CF0">
        <w:rPr>
          <w:rFonts w:ascii="Times New Roman" w:hAnsi="Times New Roman"/>
          <w:sz w:val="28"/>
          <w:szCs w:val="28"/>
        </w:rPr>
        <w:t xml:space="preserve"> 52289-2019, ГОСТ Р 52607-2006.</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12.11. Проектирование и строительство постоянных и временных оград производится в соответствии с требованиями   СП 82.13330.2016.»;</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1.7.2. В пункте 12.19. слова «ГОСТ 23407-78» заменить словами «</w:t>
      </w:r>
      <w:r w:rsidRPr="005B5CF0">
        <w:rPr>
          <w:rFonts w:ascii="Times New Roman" w:hAnsi="Times New Roman"/>
          <w:bCs/>
          <w:sz w:val="28"/>
          <w:szCs w:val="28"/>
        </w:rPr>
        <w:t xml:space="preserve">ГОСТ </w:t>
      </w:r>
      <w:proofErr w:type="gramStart"/>
      <w:r w:rsidRPr="005B5CF0">
        <w:rPr>
          <w:rFonts w:ascii="Times New Roman" w:hAnsi="Times New Roman"/>
          <w:bCs/>
          <w:sz w:val="28"/>
          <w:szCs w:val="28"/>
        </w:rPr>
        <w:t>Р</w:t>
      </w:r>
      <w:proofErr w:type="gramEnd"/>
      <w:r w:rsidRPr="005B5CF0">
        <w:rPr>
          <w:rFonts w:ascii="Times New Roman" w:hAnsi="Times New Roman"/>
          <w:bCs/>
          <w:sz w:val="28"/>
          <w:szCs w:val="28"/>
        </w:rPr>
        <w:t xml:space="preserve"> 58967-2020</w:t>
      </w:r>
      <w:r w:rsidRPr="005B5CF0">
        <w:rPr>
          <w:rFonts w:ascii="Times New Roman" w:hAnsi="Times New Roman"/>
          <w:sz w:val="28"/>
          <w:szCs w:val="28"/>
        </w:rPr>
        <w:t>».</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1.8. В пункте 15.3. Раздела 15 слова «Функциональное освещение (далее - ФО)» заменить словами «Утилитарное наружное освещение (далее – УНО)» и далее по всему тексту в соответствующем падеже.</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1.9. Статью 18 Правил благоустройства изложить в следующей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«Статья 18. Общие требования к внешнему виду и содержанию фасадов зданий, сооружений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18.1. Основным условием для фасадов зданий, сооружений является стилевое единство архитектурно-художественного образа, материалов и цветового решения.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18.2. Локальные участки фасада, детали, элементы и дополнительное оборудование должны размещаться в соответствии с комплексным решением.</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18.3. Средства размещения наружной информации должны размещаться в соответствии с утвержденным паспортом средства наружной информации.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18.4. Торцы домов (боковые фасады), просматриваемые с улицы, стены и перекрытия арочных проездов полностью окрашиваются в цвет главного фасада.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18.5. Содержание фасадов зданий, сооружений включает: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2) обеспечение наличия и содержания в исправном состоянии водостоков, водосточных труб и сливов;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3) герметизацию, заделку и расшивку швов, трещин и выбоин;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4) восстановление, ремонт и своевременную очистку </w:t>
      </w:r>
      <w:proofErr w:type="spellStart"/>
      <w:r w:rsidRPr="005B5CF0">
        <w:rPr>
          <w:rFonts w:ascii="Times New Roman" w:hAnsi="Times New Roman"/>
          <w:sz w:val="28"/>
          <w:szCs w:val="28"/>
        </w:rPr>
        <w:t>отмосток</w:t>
      </w:r>
      <w:proofErr w:type="spellEnd"/>
      <w:r w:rsidRPr="005B5CF0">
        <w:rPr>
          <w:rFonts w:ascii="Times New Roman" w:hAnsi="Times New Roman"/>
          <w:sz w:val="28"/>
          <w:szCs w:val="28"/>
        </w:rPr>
        <w:t xml:space="preserve">, приямков цокольных окон и входов в подвалы;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5) поддержание в исправном состоянии размещенного на фасаде электроосвещения и включение его с наступлением темноты;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6) своевременную очистку и промывку поверхностей фасадов в зависимости от их состояния и условий эксплуатации;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7) своевременное мытье окон и витрин, вывесок и указателей;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8) очистку от надписей, рисунков, объявлений, плакатов и иной информационно-печатной продукции, а также нанесенных граффити.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18.6.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 xml:space="preserve">18.7. В состав элементов фасадов зданий, строений и сооружений, подлежащих содержанию, входят: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 приямки, входы в подвальные помещения и </w:t>
      </w:r>
      <w:proofErr w:type="spellStart"/>
      <w:r w:rsidRPr="005B5CF0">
        <w:rPr>
          <w:rFonts w:ascii="Times New Roman" w:hAnsi="Times New Roman"/>
          <w:sz w:val="28"/>
          <w:szCs w:val="28"/>
        </w:rPr>
        <w:t>мусоросборные</w:t>
      </w:r>
      <w:proofErr w:type="spellEnd"/>
      <w:r w:rsidRPr="005B5CF0">
        <w:rPr>
          <w:rFonts w:ascii="Times New Roman" w:hAnsi="Times New Roman"/>
          <w:sz w:val="28"/>
          <w:szCs w:val="28"/>
        </w:rPr>
        <w:t xml:space="preserve"> камеры; </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 xml:space="preserve">2) входные группы (ступени, площадки, перила, козырьки над входом, ограждения, стены, двери и др.); </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3) цоколь и </w:t>
      </w:r>
      <w:proofErr w:type="spellStart"/>
      <w:r w:rsidRPr="005B5CF0">
        <w:rPr>
          <w:rFonts w:ascii="Times New Roman" w:hAnsi="Times New Roman"/>
          <w:sz w:val="28"/>
          <w:szCs w:val="28"/>
        </w:rPr>
        <w:t>отмостка</w:t>
      </w:r>
      <w:proofErr w:type="spellEnd"/>
      <w:r w:rsidRPr="005B5CF0">
        <w:rPr>
          <w:rFonts w:ascii="Times New Roman" w:hAnsi="Times New Roman"/>
          <w:sz w:val="28"/>
          <w:szCs w:val="28"/>
        </w:rPr>
        <w:t xml:space="preserve">;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4) плоскости стен;</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5) выступающие элементы фасадов (балконы, лоджии, эркеры, карнизы и др.);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6) кровли, включая вентиляционные и дымовые трубы, ограждающие решетки, выходы на кровлю и т.д.;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7) архитектурные детали и облицовка;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8) водосточные трубы, включая воронки, желоба, </w:t>
      </w:r>
      <w:proofErr w:type="spellStart"/>
      <w:r w:rsidRPr="005B5CF0">
        <w:rPr>
          <w:rFonts w:ascii="Times New Roman" w:hAnsi="Times New Roman"/>
          <w:sz w:val="28"/>
          <w:szCs w:val="28"/>
        </w:rPr>
        <w:t>снегозадержатель</w:t>
      </w:r>
      <w:proofErr w:type="spellEnd"/>
      <w:r w:rsidRPr="005B5CF0">
        <w:rPr>
          <w:rFonts w:ascii="Times New Roman" w:hAnsi="Times New Roman"/>
          <w:sz w:val="28"/>
          <w:szCs w:val="28"/>
        </w:rPr>
        <w:t xml:space="preserve">;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9) парапетные и оконные ограждения, решетки;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10) металлическая отделка окон, балконов, поясков, выступов цоколя, свесов и т.п.;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 навесные металлические конструкции (</w:t>
      </w:r>
      <w:proofErr w:type="spellStart"/>
      <w:r w:rsidRPr="005B5CF0">
        <w:rPr>
          <w:rFonts w:ascii="Times New Roman" w:hAnsi="Times New Roman"/>
          <w:sz w:val="28"/>
          <w:szCs w:val="28"/>
        </w:rPr>
        <w:t>флагодержатели</w:t>
      </w:r>
      <w:proofErr w:type="spellEnd"/>
      <w:r w:rsidRPr="005B5CF0">
        <w:rPr>
          <w:rFonts w:ascii="Times New Roman" w:hAnsi="Times New Roman"/>
          <w:sz w:val="28"/>
          <w:szCs w:val="28"/>
        </w:rPr>
        <w:t xml:space="preserve">, анкеры, пожарные лестницы, вентиляционное оборудование и т.п.);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12) горизонтальные и вертикальные швы между панелями и блоками (фасады крупнопанельных и крупноблочных зданий);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13) стекла, рамы, балконные двери, слуховые окна;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14) стационарные ограждения, прилегающие к зданиям.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18.8. Собственникам, а также лицам, эксплуатирующим здания, сооружения, рекомендуется: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 по мере необходимости, но не реже одного раза в год, очищать и промывать фасады;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2)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18.9. Собственники, а также лица, эксплуатирующие здания, сооружения, обязаны: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 проводить восстановление поврежденных участков штукатурки и облицовки фасада, с периодичностью в пределах 5 - 6 лет с учетом фактического состояния фасада;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2) производить не реже одного раза в три года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3)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lastRenderedPageBreak/>
        <w:t xml:space="preserve">18.10.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отраженных в паспорте </w:t>
      </w:r>
      <w:proofErr w:type="gramStart"/>
      <w:r w:rsidRPr="005B5CF0">
        <w:rPr>
          <w:rFonts w:ascii="Times New Roman" w:hAnsi="Times New Roman"/>
          <w:sz w:val="28"/>
          <w:szCs w:val="28"/>
        </w:rPr>
        <w:t>архитектурного решения</w:t>
      </w:r>
      <w:proofErr w:type="gramEnd"/>
      <w:r w:rsidRPr="005B5CF0">
        <w:rPr>
          <w:rFonts w:ascii="Times New Roman" w:hAnsi="Times New Roman"/>
          <w:sz w:val="28"/>
          <w:szCs w:val="28"/>
        </w:rPr>
        <w:t xml:space="preserve"> фасадов, упорядоченных по отношению друг к другу и к другим деталям и элементам фасадов, закрытых декоративными экранами или ограждениями.</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 xml:space="preserve">18.11. </w:t>
      </w:r>
      <w:proofErr w:type="gramStart"/>
      <w:r w:rsidRPr="005B5CF0">
        <w:rPr>
          <w:rFonts w:ascii="Times New Roman" w:hAnsi="Times New Roman"/>
          <w:sz w:val="28"/>
          <w:szCs w:val="28"/>
        </w:rPr>
        <w:t xml:space="preserve">На зданиях и сооружениях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объекта для инвалидов, </w:t>
      </w:r>
      <w:proofErr w:type="spellStart"/>
      <w:r w:rsidRPr="005B5CF0">
        <w:rPr>
          <w:rFonts w:ascii="Times New Roman" w:hAnsi="Times New Roman"/>
          <w:sz w:val="28"/>
          <w:szCs w:val="28"/>
        </w:rPr>
        <w:t>флагодержатели</w:t>
      </w:r>
      <w:proofErr w:type="spellEnd"/>
      <w:r w:rsidRPr="005B5CF0">
        <w:rPr>
          <w:rFonts w:ascii="Times New Roman" w:hAnsi="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5B5CF0">
        <w:rPr>
          <w:rFonts w:ascii="Times New Roman" w:hAnsi="Times New Roman"/>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поселения.</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18.12. При проектировании организации стока воды со скатных крыш через водосточные трубы требуется:</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 предусматривать обогрев ливнестоков и карнизов;</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B5CF0">
          <w:rPr>
            <w:rFonts w:ascii="Times New Roman" w:hAnsi="Times New Roman"/>
            <w:sz w:val="28"/>
            <w:szCs w:val="28"/>
          </w:rPr>
          <w:t>200 мм</w:t>
        </w:r>
      </w:smartTag>
      <w:r w:rsidRPr="005B5CF0">
        <w:rPr>
          <w:rFonts w:ascii="Times New Roman" w:hAnsi="Times New Roman"/>
          <w:sz w:val="28"/>
          <w:szCs w:val="28"/>
        </w:rPr>
        <w:t>;</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 предусматривать в местах стока воды из трубы на пешеходные коммуникации устройство лотков в покрытии;</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 предусматривать устройство дренажа в местах стока воды из трубы на газон или иные мягкие виды покрытия.</w:t>
      </w:r>
    </w:p>
    <w:p w:rsidR="009E24C2" w:rsidRPr="005B5CF0" w:rsidRDefault="009E24C2" w:rsidP="009E24C2">
      <w:pPr>
        <w:autoSpaceDE w:val="0"/>
        <w:autoSpaceDN w:val="0"/>
        <w:adjustRightInd w:val="0"/>
        <w:spacing w:after="0"/>
        <w:ind w:firstLine="709"/>
        <w:jc w:val="both"/>
        <w:rPr>
          <w:rFonts w:ascii="Times New Roman" w:hAnsi="Times New Roman"/>
          <w:sz w:val="28"/>
          <w:szCs w:val="28"/>
        </w:rPr>
      </w:pPr>
      <w:r w:rsidRPr="005B5CF0">
        <w:rPr>
          <w:rFonts w:ascii="Times New Roman" w:hAnsi="Times New Roman"/>
          <w:sz w:val="28"/>
          <w:szCs w:val="28"/>
        </w:rPr>
        <w:t>18.13.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18.14. При эксплуатации зданий не допускается: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 xml:space="preserve">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3) нарушение герметизации межпанельных стыков;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 xml:space="preserve">5)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 xml:space="preserve">6) разрушение (отсутствие, загрязнение) ограждений балконов, лоджий, парапетов, крыш и т.п.; </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7) размещение и эксплуатация на фасаде и (или) крыше здания, сооружения средств информационных конструкций без согласования;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8)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9) окраска фасадов до восстановления разрушенных или поврежденных архитектурных деталей;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10) частичная окраска фасадов (исключение составляет полная окраска первых этажей зданий);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B5CF0">
        <w:rPr>
          <w:rFonts w:ascii="Times New Roman" w:hAnsi="Times New Roman"/>
          <w:sz w:val="28"/>
          <w:szCs w:val="28"/>
        </w:rPr>
        <w:t>архитектурному решению</w:t>
      </w:r>
      <w:proofErr w:type="gramEnd"/>
      <w:r w:rsidRPr="005B5CF0">
        <w:rPr>
          <w:rFonts w:ascii="Times New Roman" w:hAnsi="Times New Roman"/>
          <w:sz w:val="28"/>
          <w:szCs w:val="28"/>
        </w:rPr>
        <w:t xml:space="preserve"> фасада;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12)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13)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B5CF0">
        <w:rPr>
          <w:rFonts w:ascii="Times New Roman" w:hAnsi="Times New Roman"/>
          <w:sz w:val="28"/>
          <w:szCs w:val="28"/>
        </w:rPr>
        <w:t>архитектурному решению</w:t>
      </w:r>
      <w:proofErr w:type="gramEnd"/>
      <w:r w:rsidRPr="005B5CF0">
        <w:rPr>
          <w:rFonts w:ascii="Times New Roman" w:hAnsi="Times New Roman"/>
          <w:sz w:val="28"/>
          <w:szCs w:val="28"/>
        </w:rPr>
        <w:t xml:space="preserve"> фасада, характеру и цветовому решению других входов на фасаде;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14) перенос расположения и изменение дверного блока в проеме по отношению к плоскости фасада;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15) некачественная отделка оконных или дверных проемов, ухудшающая внешний вид фасада;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16) произвольное изменение прозрачности, окраска и покрытие декоративными пленками поверхностей остекления, замена остекления стеклоблоками;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17)  размещение наружных кондиционеров и антенн типа "тарелка" на фасадах зданий, ориентированных на главные улицы, площади, парки, скверы, </w:t>
      </w:r>
      <w:r w:rsidRPr="005B5CF0">
        <w:rPr>
          <w:rFonts w:ascii="Times New Roman" w:hAnsi="Times New Roman"/>
          <w:sz w:val="28"/>
          <w:szCs w:val="28"/>
        </w:rPr>
        <w:lastRenderedPageBreak/>
        <w:t>набережные и другие общественные территории поселения (или хорошо просматриваемых с них),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здания, строения, сооружения.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18)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19) размещение на фасадах рекламы при отсутствии действующего разрешения.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20)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1.10. В статье 19 Правил благоустройства:</w:t>
      </w:r>
    </w:p>
    <w:p w:rsidR="009E24C2" w:rsidRPr="005B5CF0" w:rsidRDefault="009E24C2" w:rsidP="009E24C2">
      <w:pPr>
        <w:pStyle w:val="a4"/>
        <w:spacing w:line="276" w:lineRule="auto"/>
        <w:ind w:firstLine="709"/>
        <w:jc w:val="both"/>
        <w:rPr>
          <w:rFonts w:ascii="Times New Roman" w:hAnsi="Times New Roman"/>
          <w:bCs/>
          <w:sz w:val="28"/>
          <w:szCs w:val="28"/>
        </w:rPr>
      </w:pPr>
      <w:r w:rsidRPr="005B5CF0">
        <w:rPr>
          <w:rFonts w:ascii="Times New Roman" w:hAnsi="Times New Roman"/>
          <w:sz w:val="28"/>
          <w:szCs w:val="28"/>
        </w:rPr>
        <w:t xml:space="preserve">1.10.1. Дополнить пунктами 19.1.1. и 19.1.2. </w:t>
      </w:r>
      <w:r w:rsidRPr="005B5CF0">
        <w:rPr>
          <w:rFonts w:ascii="Times New Roman" w:hAnsi="Times New Roman"/>
          <w:bCs/>
          <w:sz w:val="28"/>
          <w:szCs w:val="28"/>
        </w:rPr>
        <w:t>следующего содержания:</w:t>
      </w:r>
    </w:p>
    <w:p w:rsidR="009E24C2" w:rsidRPr="005B5CF0" w:rsidRDefault="009E24C2" w:rsidP="009E24C2">
      <w:pPr>
        <w:pStyle w:val="a4"/>
        <w:spacing w:line="276" w:lineRule="auto"/>
        <w:ind w:firstLine="709"/>
        <w:jc w:val="both"/>
        <w:rPr>
          <w:rFonts w:ascii="Times New Roman" w:hAnsi="Times New Roman"/>
          <w:bCs/>
          <w:sz w:val="28"/>
          <w:szCs w:val="28"/>
        </w:rPr>
      </w:pPr>
      <w:r w:rsidRPr="005B5CF0">
        <w:rPr>
          <w:rFonts w:ascii="Times New Roman" w:hAnsi="Times New Roman"/>
          <w:bCs/>
          <w:sz w:val="28"/>
          <w:szCs w:val="28"/>
        </w:rPr>
        <w:t xml:space="preserve">«19.1.1. </w:t>
      </w:r>
      <w:r w:rsidRPr="005B5CF0">
        <w:rPr>
          <w:rFonts w:ascii="Times New Roman" w:hAnsi="Times New Roman"/>
          <w:sz w:val="28"/>
          <w:szCs w:val="28"/>
        </w:rPr>
        <w:t xml:space="preserve">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19.1.2. </w:t>
      </w:r>
      <w:proofErr w:type="gramStart"/>
      <w:r w:rsidRPr="005B5CF0">
        <w:rPr>
          <w:rFonts w:ascii="Times New Roman" w:hAnsi="Times New Roman"/>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1.10.2. Наименование пункта 19.6. </w:t>
      </w:r>
      <w:r w:rsidRPr="005B5CF0">
        <w:rPr>
          <w:rFonts w:ascii="Times New Roman" w:hAnsi="Times New Roman"/>
          <w:bCs/>
          <w:sz w:val="28"/>
          <w:szCs w:val="28"/>
        </w:rPr>
        <w:t>изложить в следующей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«19.6. Площадки для выгула и дрессировки животных»</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1.10.3. В пунктах 19.6., 19.6.1-19.6.4, 19.6.8, 19.6.10.  слово «собак» заменить словом «животных».</w:t>
      </w:r>
    </w:p>
    <w:p w:rsidR="009E24C2" w:rsidRPr="005B5CF0" w:rsidRDefault="009E24C2" w:rsidP="009E24C2">
      <w:pPr>
        <w:pStyle w:val="a4"/>
        <w:spacing w:line="276" w:lineRule="auto"/>
        <w:ind w:firstLine="709"/>
        <w:jc w:val="both"/>
        <w:rPr>
          <w:rFonts w:ascii="Times New Roman" w:hAnsi="Times New Roman"/>
          <w:bCs/>
          <w:sz w:val="28"/>
          <w:szCs w:val="28"/>
        </w:rPr>
      </w:pPr>
      <w:r w:rsidRPr="005B5CF0">
        <w:rPr>
          <w:rFonts w:ascii="Times New Roman" w:hAnsi="Times New Roman"/>
          <w:sz w:val="28"/>
          <w:szCs w:val="28"/>
        </w:rPr>
        <w:lastRenderedPageBreak/>
        <w:t xml:space="preserve">1.10.4. Пункт 19.6.3. </w:t>
      </w:r>
      <w:r w:rsidRPr="005B5CF0">
        <w:rPr>
          <w:rFonts w:ascii="Times New Roman" w:hAnsi="Times New Roman"/>
          <w:bCs/>
          <w:sz w:val="28"/>
          <w:szCs w:val="28"/>
        </w:rPr>
        <w:t>изложить в следующей редакции:</w:t>
      </w:r>
      <w:r w:rsidRPr="005B5CF0">
        <w:rPr>
          <w:rFonts w:ascii="Times New Roman" w:hAnsi="Times New Roman"/>
          <w:sz w:val="28"/>
          <w:szCs w:val="28"/>
        </w:rPr>
        <w:t xml:space="preserve">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«19.6.3.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proofErr w:type="gramStart"/>
      <w:r w:rsidRPr="005B5CF0">
        <w:rPr>
          <w:rFonts w:ascii="Times New Roman" w:hAnsi="Times New Roman"/>
          <w:sz w:val="28"/>
          <w:szCs w:val="28"/>
        </w:rPr>
        <w:t>.».</w:t>
      </w:r>
      <w:proofErr w:type="gramEnd"/>
    </w:p>
    <w:p w:rsidR="009E24C2" w:rsidRPr="005B5CF0" w:rsidRDefault="009E24C2" w:rsidP="009E24C2">
      <w:pPr>
        <w:pStyle w:val="a4"/>
        <w:spacing w:line="276" w:lineRule="auto"/>
        <w:ind w:firstLine="709"/>
        <w:jc w:val="both"/>
        <w:rPr>
          <w:rFonts w:ascii="Times New Roman" w:hAnsi="Times New Roman"/>
          <w:bCs/>
          <w:sz w:val="28"/>
          <w:szCs w:val="28"/>
        </w:rPr>
      </w:pPr>
      <w:r w:rsidRPr="005B5CF0">
        <w:rPr>
          <w:rFonts w:ascii="Times New Roman" w:hAnsi="Times New Roman"/>
          <w:sz w:val="28"/>
          <w:szCs w:val="28"/>
        </w:rPr>
        <w:t xml:space="preserve">1.10.5. Пункт 19.6.8. </w:t>
      </w:r>
      <w:r w:rsidRPr="005B5CF0">
        <w:rPr>
          <w:rFonts w:ascii="Times New Roman" w:hAnsi="Times New Roman"/>
          <w:bCs/>
          <w:sz w:val="28"/>
          <w:szCs w:val="28"/>
        </w:rPr>
        <w:t>изложить в следующей редакции:</w:t>
      </w:r>
      <w:r w:rsidRPr="005B5CF0">
        <w:rPr>
          <w:rFonts w:ascii="Times New Roman" w:hAnsi="Times New Roman"/>
          <w:sz w:val="28"/>
          <w:szCs w:val="28"/>
        </w:rPr>
        <w:t xml:space="preserve"> </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«19.6.8. В перечень видов работ по содержанию площадок для выгула и дрессировки животных включаются: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w:t>
      </w:r>
      <w:proofErr w:type="spellStart"/>
      <w:r w:rsidRPr="005B5CF0">
        <w:rPr>
          <w:rFonts w:ascii="Times New Roman" w:hAnsi="Times New Roman"/>
          <w:sz w:val="28"/>
          <w:szCs w:val="28"/>
        </w:rPr>
        <w:t>противогололедными</w:t>
      </w:r>
      <w:proofErr w:type="spellEnd"/>
      <w:r w:rsidRPr="005B5CF0">
        <w:rPr>
          <w:rFonts w:ascii="Times New Roman" w:hAnsi="Times New Roman"/>
          <w:sz w:val="28"/>
          <w:szCs w:val="28"/>
        </w:rPr>
        <w:t xml:space="preserve"> средствами, безопасными для животных (например, песок и мелкая гравийная крошка), текущий ремонт;</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б) содержание элементов благоустройства площадки для выгула и дрессировки животных, в том числе: наполнение ящика для одноразовых пакетов, очистку урн, текущий ремонт</w:t>
      </w:r>
      <w:proofErr w:type="gramStart"/>
      <w:r w:rsidRPr="005B5CF0">
        <w:rPr>
          <w:rFonts w:ascii="Times New Roman" w:hAnsi="Times New Roman"/>
          <w:sz w:val="28"/>
          <w:szCs w:val="28"/>
        </w:rPr>
        <w:t>.».</w:t>
      </w:r>
      <w:proofErr w:type="gramEnd"/>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1.11. Статью 25 изложить в следующей редакции:</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«25 Парковки, парковочные места</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25.1. На общественных и дворовых территориях </w:t>
      </w:r>
      <w:r w:rsidR="0097366D">
        <w:rPr>
          <w:rFonts w:ascii="Times New Roman" w:hAnsi="Times New Roman"/>
          <w:sz w:val="28"/>
          <w:szCs w:val="28"/>
        </w:rPr>
        <w:t>сельского</w:t>
      </w:r>
      <w:r w:rsidRPr="005B5CF0">
        <w:rPr>
          <w:rFonts w:ascii="Times New Roman" w:hAnsi="Times New Roman"/>
          <w:sz w:val="28"/>
          <w:szCs w:val="28"/>
        </w:rPr>
        <w:t xml:space="preserve"> поселения </w:t>
      </w:r>
      <w:proofErr w:type="gramStart"/>
      <w:r w:rsidR="0097366D">
        <w:rPr>
          <w:rFonts w:ascii="Times New Roman" w:hAnsi="Times New Roman"/>
          <w:sz w:val="28"/>
          <w:szCs w:val="28"/>
        </w:rPr>
        <w:t>Светлый</w:t>
      </w:r>
      <w:proofErr w:type="gramEnd"/>
      <w:r w:rsidRPr="005B5CF0">
        <w:rPr>
          <w:rFonts w:ascii="Times New Roman" w:hAnsi="Times New Roman"/>
          <w:sz w:val="28"/>
          <w:szCs w:val="28"/>
        </w:rPr>
        <w:t xml:space="preserve"> могут размещаться площадки автостоянок и парковок следующих видов:</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5B5CF0">
        <w:rPr>
          <w:rFonts w:ascii="Times New Roman" w:hAnsi="Times New Roman"/>
          <w:sz w:val="28"/>
          <w:szCs w:val="28"/>
        </w:rPr>
        <w:t>приобъектные</w:t>
      </w:r>
      <w:proofErr w:type="spellEnd"/>
      <w:r w:rsidRPr="005B5CF0">
        <w:rPr>
          <w:rFonts w:ascii="Times New Roman" w:hAnsi="Times New Roman"/>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парковки (парковочные места), обозначенные разметкой, при необходимости обустроенные и оборудованные, </w:t>
      </w:r>
      <w:proofErr w:type="gramStart"/>
      <w:r w:rsidRPr="005B5CF0">
        <w:rPr>
          <w:rFonts w:ascii="Times New Roman" w:hAnsi="Times New Roman"/>
          <w:sz w:val="28"/>
          <w:szCs w:val="28"/>
        </w:rPr>
        <w:t>являющиеся</w:t>
      </w:r>
      <w:proofErr w:type="gramEnd"/>
      <w:r w:rsidRPr="005B5CF0">
        <w:rPr>
          <w:rFonts w:ascii="Times New Roman" w:hAnsi="Times New Roman"/>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5B5CF0">
        <w:rPr>
          <w:rFonts w:ascii="Times New Roman" w:hAnsi="Times New Roman"/>
          <w:sz w:val="28"/>
          <w:szCs w:val="28"/>
        </w:rPr>
        <w:t>подэстакадных</w:t>
      </w:r>
      <w:proofErr w:type="spellEnd"/>
      <w:r w:rsidRPr="005B5CF0">
        <w:rPr>
          <w:rFonts w:ascii="Times New Roman" w:hAnsi="Times New Roman"/>
          <w:sz w:val="28"/>
          <w:szCs w:val="28"/>
        </w:rPr>
        <w:t xml:space="preserve"> или </w:t>
      </w:r>
      <w:proofErr w:type="spellStart"/>
      <w:r w:rsidRPr="005B5CF0">
        <w:rPr>
          <w:rFonts w:ascii="Times New Roman" w:hAnsi="Times New Roman"/>
          <w:sz w:val="28"/>
          <w:szCs w:val="28"/>
        </w:rPr>
        <w:t>подмостовых</w:t>
      </w:r>
      <w:proofErr w:type="spellEnd"/>
      <w:r w:rsidRPr="005B5CF0">
        <w:rPr>
          <w:rFonts w:ascii="Times New Roman" w:hAnsi="Times New Roman"/>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25.2. Нормирование количества,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w:t>
      </w:r>
      <w:r w:rsidRPr="005B5CF0">
        <w:rPr>
          <w:rFonts w:ascii="Times New Roman" w:hAnsi="Times New Roman"/>
          <w:sz w:val="28"/>
          <w:szCs w:val="28"/>
        </w:rPr>
        <w:lastRenderedPageBreak/>
        <w:t>градостроительного проектирования Ханты-Мансийского автономного округа – Югры.</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25.3. Перечень элементов благоустройства на площадках автостоянок и парковок может включать в себя: твердые виды покрытия, элементы сопряжения поверхностей (бортовые камни, ступени, пандусы),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25.4.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25.5. Заезды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25.7. </w:t>
      </w:r>
      <w:proofErr w:type="gramStart"/>
      <w:r w:rsidRPr="005B5CF0">
        <w:rPr>
          <w:rFonts w:ascii="Times New Roman" w:hAnsi="Times New Roman"/>
          <w:sz w:val="28"/>
          <w:szCs w:val="28"/>
        </w:rPr>
        <w:t>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25.8. Запрещается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на расстоянии ближе 50 метров от жилых домов.</w:t>
      </w:r>
    </w:p>
    <w:p w:rsidR="009E24C2" w:rsidRPr="005B5CF0" w:rsidRDefault="009E24C2" w:rsidP="009E24C2">
      <w:pPr>
        <w:pStyle w:val="a4"/>
        <w:tabs>
          <w:tab w:val="left" w:pos="709"/>
        </w:tabs>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25.9. При обнаружении брошенных, разукомплектованных транспортных средств и иных механизмов администрация </w:t>
      </w:r>
      <w:r w:rsidR="0097366D">
        <w:rPr>
          <w:rFonts w:ascii="Times New Roman" w:hAnsi="Times New Roman"/>
          <w:sz w:val="28"/>
          <w:szCs w:val="28"/>
        </w:rPr>
        <w:t>сельского</w:t>
      </w:r>
      <w:r w:rsidRPr="005B5CF0">
        <w:rPr>
          <w:rFonts w:ascii="Times New Roman" w:hAnsi="Times New Roman"/>
          <w:sz w:val="28"/>
          <w:szCs w:val="28"/>
        </w:rPr>
        <w:t xml:space="preserve"> поселения </w:t>
      </w:r>
      <w:r w:rsidR="0097366D">
        <w:rPr>
          <w:rFonts w:ascii="Times New Roman" w:hAnsi="Times New Roman"/>
          <w:sz w:val="28"/>
          <w:szCs w:val="28"/>
        </w:rPr>
        <w:t>Светлый</w:t>
      </w:r>
      <w:r w:rsidRPr="005B5CF0">
        <w:rPr>
          <w:rFonts w:ascii="Times New Roman" w:hAnsi="Times New Roman"/>
          <w:sz w:val="28"/>
          <w:szCs w:val="28"/>
        </w:rPr>
        <w:t xml:space="preserve"> 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ХМАО - Югры от 11.06.2010 № 102-оз «Об административных правонарушениях»</w:t>
      </w:r>
      <w:proofErr w:type="gramStart"/>
      <w:r w:rsidRPr="005B5CF0">
        <w:rPr>
          <w:rFonts w:ascii="Times New Roman" w:hAnsi="Times New Roman"/>
          <w:sz w:val="28"/>
          <w:szCs w:val="28"/>
        </w:rPr>
        <w:t>.»</w:t>
      </w:r>
      <w:proofErr w:type="gramEnd"/>
      <w:r w:rsidRPr="005B5CF0">
        <w:rPr>
          <w:rFonts w:ascii="Times New Roman" w:hAnsi="Times New Roman"/>
          <w:sz w:val="28"/>
          <w:szCs w:val="28"/>
        </w:rPr>
        <w:t>.</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xml:space="preserve"> 1.12. В статье 26 Правил благоустройства:</w:t>
      </w:r>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shd w:val="clear" w:color="auto" w:fill="FFFFFF"/>
        </w:rPr>
      </w:pPr>
      <w:r w:rsidRPr="005B5CF0">
        <w:rPr>
          <w:rFonts w:ascii="Times New Roman" w:hAnsi="Times New Roman"/>
          <w:sz w:val="28"/>
          <w:szCs w:val="28"/>
        </w:rPr>
        <w:t xml:space="preserve">1.12.1. В абзаце </w:t>
      </w:r>
      <w:hyperlink r:id="rId10" w:history="1">
        <w:r w:rsidRPr="005B5CF0">
          <w:rPr>
            <w:rStyle w:val="a9"/>
            <w:rFonts w:ascii="Times New Roman" w:hAnsi="Times New Roman"/>
            <w:color w:val="auto"/>
            <w:sz w:val="28"/>
            <w:szCs w:val="28"/>
            <w:u w:val="none"/>
            <w:shd w:val="clear" w:color="auto" w:fill="FFFFFF"/>
          </w:rPr>
          <w:t xml:space="preserve"> 5 пункта 7 </w:t>
        </w:r>
      </w:hyperlink>
      <w:r w:rsidRPr="005B5CF0">
        <w:rPr>
          <w:rStyle w:val="a9"/>
          <w:rFonts w:ascii="Times New Roman" w:hAnsi="Times New Roman"/>
          <w:color w:val="auto"/>
          <w:sz w:val="28"/>
          <w:szCs w:val="28"/>
          <w:u w:val="none"/>
          <w:shd w:val="clear" w:color="auto" w:fill="FFFFFF"/>
        </w:rPr>
        <w:t xml:space="preserve"> слова «администрации Березовского района от 14.03.2019 №287» </w:t>
      </w:r>
      <w:proofErr w:type="gramStart"/>
      <w:r w:rsidRPr="005B5CF0">
        <w:rPr>
          <w:rStyle w:val="a9"/>
          <w:rFonts w:ascii="Times New Roman" w:hAnsi="Times New Roman"/>
          <w:color w:val="auto"/>
          <w:sz w:val="28"/>
          <w:szCs w:val="28"/>
          <w:u w:val="none"/>
          <w:shd w:val="clear" w:color="auto" w:fill="FFFFFF"/>
        </w:rPr>
        <w:t>заменить на слова</w:t>
      </w:r>
      <w:proofErr w:type="gramEnd"/>
      <w:r w:rsidRPr="005B5CF0">
        <w:rPr>
          <w:rStyle w:val="a9"/>
          <w:rFonts w:ascii="Times New Roman" w:hAnsi="Times New Roman"/>
          <w:color w:val="auto"/>
          <w:sz w:val="28"/>
          <w:szCs w:val="28"/>
          <w:u w:val="none"/>
          <w:shd w:val="clear" w:color="auto" w:fill="FFFFFF"/>
        </w:rPr>
        <w:t xml:space="preserve"> «администрации Березовского района от 25.10.2019 №1239».</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1.12.2. Пункт 10 изложить в следующей редакции:</w:t>
      </w:r>
    </w:p>
    <w:p w:rsidR="009E24C2" w:rsidRPr="005B5CF0" w:rsidRDefault="009E24C2" w:rsidP="009E24C2">
      <w:pPr>
        <w:pStyle w:val="a4"/>
        <w:spacing w:line="276" w:lineRule="auto"/>
        <w:ind w:firstLine="709"/>
        <w:jc w:val="both"/>
        <w:rPr>
          <w:rFonts w:ascii="Times New Roman" w:hAnsi="Times New Roman"/>
          <w:sz w:val="28"/>
          <w:szCs w:val="28"/>
        </w:rPr>
      </w:pPr>
      <w:bookmarkStart w:id="4" w:name="mark"/>
      <w:bookmarkEnd w:id="4"/>
      <w:r w:rsidRPr="005B5CF0">
        <w:rPr>
          <w:rFonts w:ascii="Times New Roman" w:hAnsi="Times New Roman"/>
          <w:sz w:val="28"/>
          <w:szCs w:val="28"/>
        </w:rPr>
        <w:t>«10. Организация транспортирования отходов осуществляется при следующих условиях:</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наличие паспорта отходов при транспортировании отходов I-IV класса опасности;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 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 соблюдение требований безопасности к транспортированию отходов транспортными средствами;</w:t>
      </w:r>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rPr>
      </w:pPr>
      <w:r w:rsidRPr="005B5CF0">
        <w:rPr>
          <w:rFonts w:ascii="Times New Roman" w:hAnsi="Times New Roman"/>
          <w:sz w:val="28"/>
          <w:szCs w:val="28"/>
        </w:rPr>
        <w:t>- 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roofErr w:type="gramStart"/>
      <w:r w:rsidRPr="005B5CF0">
        <w:rPr>
          <w:rFonts w:ascii="Times New Roman" w:hAnsi="Times New Roman"/>
          <w:sz w:val="28"/>
          <w:szCs w:val="28"/>
        </w:rPr>
        <w:t>.».</w:t>
      </w:r>
      <w:proofErr w:type="gramEnd"/>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shd w:val="clear" w:color="auto" w:fill="FFFFFF"/>
        </w:rPr>
      </w:pPr>
      <w:r w:rsidRPr="005B5CF0">
        <w:rPr>
          <w:rStyle w:val="a9"/>
          <w:rFonts w:ascii="Times New Roman" w:hAnsi="Times New Roman"/>
          <w:color w:val="auto"/>
          <w:sz w:val="28"/>
          <w:szCs w:val="28"/>
          <w:u w:val="none"/>
          <w:shd w:val="clear" w:color="auto" w:fill="FFFFFF"/>
        </w:rPr>
        <w:t xml:space="preserve">1.12.3.  </w:t>
      </w:r>
      <w:r w:rsidR="005B5CF0">
        <w:rPr>
          <w:rStyle w:val="a9"/>
          <w:rFonts w:ascii="Times New Roman" w:hAnsi="Times New Roman"/>
          <w:color w:val="auto"/>
          <w:sz w:val="28"/>
          <w:szCs w:val="28"/>
          <w:u w:val="none"/>
          <w:shd w:val="clear" w:color="auto" w:fill="FFFFFF"/>
        </w:rPr>
        <w:t>П</w:t>
      </w:r>
      <w:r w:rsidRPr="005B5CF0">
        <w:rPr>
          <w:rStyle w:val="a9"/>
          <w:rFonts w:ascii="Times New Roman" w:hAnsi="Times New Roman"/>
          <w:color w:val="auto"/>
          <w:sz w:val="28"/>
          <w:szCs w:val="28"/>
          <w:u w:val="none"/>
          <w:shd w:val="clear" w:color="auto" w:fill="FFFFFF"/>
        </w:rPr>
        <w:t>одпункт 18 пункта 31  изложить в новой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Style w:val="a9"/>
          <w:rFonts w:ascii="Times New Roman" w:hAnsi="Times New Roman"/>
          <w:color w:val="auto"/>
          <w:sz w:val="28"/>
          <w:szCs w:val="28"/>
          <w:u w:val="none"/>
          <w:shd w:val="clear" w:color="auto" w:fill="FFFFFF"/>
        </w:rPr>
        <w:t>«18)</w:t>
      </w:r>
      <w:r w:rsidRPr="005B5CF0">
        <w:rPr>
          <w:rStyle w:val="a9"/>
          <w:rFonts w:ascii="Arabic Typesetting" w:hAnsi="Arabic Typesetting" w:cs="Arabic Typesetting"/>
          <w:color w:val="auto"/>
          <w:sz w:val="28"/>
          <w:szCs w:val="28"/>
          <w:u w:val="none"/>
          <w:shd w:val="clear" w:color="auto" w:fill="FFFFFF"/>
        </w:rPr>
        <w:t xml:space="preserve"> </w:t>
      </w:r>
      <w:r w:rsidRPr="005B5CF0">
        <w:rPr>
          <w:rFonts w:ascii="Times New Roman" w:hAnsi="Times New Roman"/>
          <w:sz w:val="28"/>
          <w:szCs w:val="28"/>
        </w:rPr>
        <w:t>Очистка</w:t>
      </w:r>
      <w:r w:rsidRPr="005B5CF0">
        <w:rPr>
          <w:rFonts w:ascii="Arabic Typesetting" w:hAnsi="Arabic Typesetting" w:cs="Arabic Typesetting"/>
          <w:sz w:val="28"/>
          <w:szCs w:val="28"/>
        </w:rPr>
        <w:t xml:space="preserve"> </w:t>
      </w:r>
      <w:r w:rsidRPr="005B5CF0">
        <w:rPr>
          <w:rFonts w:ascii="Times New Roman" w:hAnsi="Times New Roman"/>
          <w:sz w:val="28"/>
          <w:szCs w:val="28"/>
        </w:rPr>
        <w:t>крыш</w:t>
      </w:r>
      <w:r w:rsidRPr="005B5CF0">
        <w:rPr>
          <w:rFonts w:ascii="Arabic Typesetting" w:hAnsi="Arabic Typesetting" w:cs="Arabic Typesetting"/>
          <w:sz w:val="28"/>
          <w:szCs w:val="28"/>
        </w:rPr>
        <w:t xml:space="preserve"> </w:t>
      </w:r>
      <w:r w:rsidRPr="005B5CF0">
        <w:rPr>
          <w:rFonts w:ascii="Times New Roman" w:hAnsi="Times New Roman"/>
          <w:sz w:val="28"/>
          <w:szCs w:val="28"/>
        </w:rPr>
        <w:t>зданий</w:t>
      </w:r>
      <w:r w:rsidRPr="005B5CF0">
        <w:rPr>
          <w:rFonts w:ascii="Arabic Typesetting" w:hAnsi="Arabic Typesetting" w:cs="Arabic Typesetting"/>
          <w:sz w:val="28"/>
          <w:szCs w:val="28"/>
        </w:rPr>
        <w:t xml:space="preserve">, </w:t>
      </w:r>
      <w:r w:rsidRPr="005B5CF0">
        <w:rPr>
          <w:rFonts w:ascii="Times New Roman" w:hAnsi="Times New Roman"/>
          <w:sz w:val="28"/>
          <w:szCs w:val="28"/>
        </w:rPr>
        <w:t>сооружений</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многоквартирных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домов</w:t>
      </w:r>
      <w:r w:rsidRPr="005B5CF0">
        <w:rPr>
          <w:rFonts w:ascii="Arabic Typesetting" w:hAnsi="Arabic Typesetting" w:cs="Arabic Typesetting"/>
          <w:sz w:val="28"/>
          <w:szCs w:val="28"/>
        </w:rPr>
        <w:t xml:space="preserve"> </w:t>
      </w:r>
      <w:r w:rsidRPr="005B5CF0">
        <w:rPr>
          <w:rFonts w:ascii="Times New Roman" w:hAnsi="Times New Roman"/>
          <w:sz w:val="28"/>
          <w:szCs w:val="28"/>
        </w:rPr>
        <w:t>с</w:t>
      </w:r>
      <w:r w:rsidRPr="005B5CF0">
        <w:rPr>
          <w:rFonts w:ascii="Arabic Typesetting" w:hAnsi="Arabic Typesetting" w:cs="Arabic Typesetting"/>
          <w:sz w:val="28"/>
          <w:szCs w:val="28"/>
        </w:rPr>
        <w:t xml:space="preserve"> </w:t>
      </w:r>
      <w:r w:rsidRPr="005B5CF0">
        <w:rPr>
          <w:rFonts w:ascii="Times New Roman" w:hAnsi="Times New Roman"/>
          <w:sz w:val="28"/>
          <w:szCs w:val="28"/>
        </w:rPr>
        <w:t>наружным</w:t>
      </w:r>
      <w:r w:rsidRPr="005B5CF0">
        <w:rPr>
          <w:rFonts w:ascii="Arabic Typesetting" w:hAnsi="Arabic Typesetting" w:cs="Arabic Typesetting"/>
          <w:sz w:val="28"/>
          <w:szCs w:val="28"/>
        </w:rPr>
        <w:t xml:space="preserve"> </w:t>
      </w:r>
      <w:r w:rsidRPr="005B5CF0">
        <w:rPr>
          <w:rFonts w:ascii="Times New Roman" w:hAnsi="Times New Roman"/>
          <w:sz w:val="28"/>
          <w:szCs w:val="28"/>
        </w:rPr>
        <w:t>водоотводом</w:t>
      </w:r>
      <w:r w:rsidRPr="005B5CF0">
        <w:rPr>
          <w:rFonts w:ascii="Arabic Typesetting" w:hAnsi="Arabic Typesetting" w:cs="Arabic Typesetting"/>
          <w:sz w:val="28"/>
          <w:szCs w:val="28"/>
        </w:rPr>
        <w:t xml:space="preserve"> </w:t>
      </w:r>
      <w:r w:rsidRPr="005B5CF0">
        <w:rPr>
          <w:rFonts w:ascii="Times New Roman" w:hAnsi="Times New Roman"/>
          <w:sz w:val="28"/>
          <w:szCs w:val="28"/>
        </w:rPr>
        <w:t>от</w:t>
      </w:r>
      <w:r w:rsidRPr="005B5CF0">
        <w:rPr>
          <w:rFonts w:ascii="Arabic Typesetting" w:hAnsi="Arabic Typesetting" w:cs="Arabic Typesetting"/>
          <w:sz w:val="28"/>
          <w:szCs w:val="28"/>
        </w:rPr>
        <w:t xml:space="preserve"> </w:t>
      </w:r>
      <w:r w:rsidRPr="005B5CF0">
        <w:rPr>
          <w:rFonts w:ascii="Times New Roman" w:hAnsi="Times New Roman"/>
          <w:sz w:val="28"/>
          <w:szCs w:val="28"/>
        </w:rPr>
        <w:t>снега</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удаление</w:t>
      </w:r>
      <w:r w:rsidRPr="005B5CF0">
        <w:rPr>
          <w:rFonts w:ascii="Arabic Typesetting" w:hAnsi="Arabic Typesetting" w:cs="Arabic Typesetting"/>
          <w:sz w:val="28"/>
          <w:szCs w:val="28"/>
        </w:rPr>
        <w:t xml:space="preserve"> </w:t>
      </w:r>
      <w:r w:rsidRPr="005B5CF0">
        <w:rPr>
          <w:rFonts w:ascii="Times New Roman" w:hAnsi="Times New Roman"/>
          <w:sz w:val="28"/>
          <w:szCs w:val="28"/>
        </w:rPr>
        <w:t>наледей</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сосулек</w:t>
      </w:r>
      <w:r w:rsidRPr="005B5CF0">
        <w:rPr>
          <w:rFonts w:ascii="Arabic Typesetting" w:hAnsi="Arabic Typesetting" w:cs="Arabic Typesetting"/>
          <w:sz w:val="28"/>
          <w:szCs w:val="28"/>
        </w:rPr>
        <w:t xml:space="preserve"> </w:t>
      </w:r>
      <w:r w:rsidRPr="005B5CF0">
        <w:rPr>
          <w:rFonts w:ascii="Times New Roman" w:hAnsi="Times New Roman"/>
          <w:sz w:val="28"/>
          <w:szCs w:val="28"/>
        </w:rPr>
        <w:t>производится</w:t>
      </w:r>
      <w:r w:rsidRPr="005B5CF0">
        <w:rPr>
          <w:rFonts w:ascii="Arabic Typesetting" w:hAnsi="Arabic Typesetting" w:cs="Arabic Typesetting"/>
          <w:sz w:val="28"/>
          <w:szCs w:val="28"/>
        </w:rPr>
        <w:t xml:space="preserve"> </w:t>
      </w:r>
      <w:r w:rsidRPr="005B5CF0">
        <w:rPr>
          <w:rFonts w:ascii="Times New Roman" w:hAnsi="Times New Roman"/>
          <w:sz w:val="28"/>
          <w:szCs w:val="28"/>
        </w:rPr>
        <w:t>по</w:t>
      </w:r>
      <w:r w:rsidRPr="005B5CF0">
        <w:rPr>
          <w:rFonts w:ascii="Arabic Typesetting" w:hAnsi="Arabic Typesetting" w:cs="Arabic Typesetting"/>
          <w:sz w:val="28"/>
          <w:szCs w:val="28"/>
        </w:rPr>
        <w:t xml:space="preserve"> </w:t>
      </w:r>
      <w:r w:rsidRPr="005B5CF0">
        <w:rPr>
          <w:rFonts w:ascii="Times New Roman" w:hAnsi="Times New Roman"/>
          <w:sz w:val="28"/>
          <w:szCs w:val="28"/>
        </w:rPr>
        <w:t>мере</w:t>
      </w:r>
      <w:r w:rsidRPr="005B5CF0">
        <w:rPr>
          <w:rFonts w:ascii="Arabic Typesetting" w:hAnsi="Arabic Typesetting" w:cs="Arabic Typesetting"/>
          <w:sz w:val="28"/>
          <w:szCs w:val="28"/>
        </w:rPr>
        <w:t xml:space="preserve"> </w:t>
      </w:r>
      <w:r w:rsidRPr="005B5CF0">
        <w:rPr>
          <w:rFonts w:ascii="Times New Roman" w:hAnsi="Times New Roman"/>
          <w:sz w:val="28"/>
          <w:szCs w:val="28"/>
        </w:rPr>
        <w:t>необходимости</w:t>
      </w:r>
      <w:r w:rsidRPr="005B5CF0">
        <w:rPr>
          <w:rFonts w:ascii="Arabic Typesetting" w:hAnsi="Arabic Typesetting" w:cs="Arabic Typesetting"/>
          <w:sz w:val="28"/>
          <w:szCs w:val="28"/>
        </w:rPr>
        <w:t xml:space="preserve"> </w:t>
      </w:r>
      <w:r w:rsidRPr="005B5CF0">
        <w:rPr>
          <w:rFonts w:ascii="Times New Roman" w:hAnsi="Times New Roman"/>
          <w:sz w:val="28"/>
          <w:szCs w:val="28"/>
        </w:rPr>
        <w:t>с</w:t>
      </w:r>
      <w:r w:rsidRPr="005B5CF0">
        <w:rPr>
          <w:rFonts w:ascii="Arabic Typesetting" w:hAnsi="Arabic Typesetting" w:cs="Arabic Typesetting"/>
          <w:sz w:val="28"/>
          <w:szCs w:val="28"/>
        </w:rPr>
        <w:t xml:space="preserve"> </w:t>
      </w:r>
      <w:r w:rsidRPr="005B5CF0">
        <w:rPr>
          <w:rFonts w:ascii="Times New Roman" w:hAnsi="Times New Roman"/>
          <w:sz w:val="28"/>
          <w:szCs w:val="28"/>
        </w:rPr>
        <w:t>обеспечением</w:t>
      </w:r>
      <w:r w:rsidRPr="005B5CF0">
        <w:rPr>
          <w:rFonts w:ascii="Arabic Typesetting" w:hAnsi="Arabic Typesetting" w:cs="Arabic Typesetting"/>
          <w:sz w:val="28"/>
          <w:szCs w:val="28"/>
        </w:rPr>
        <w:t xml:space="preserve"> </w:t>
      </w:r>
      <w:r w:rsidRPr="005B5CF0">
        <w:rPr>
          <w:rFonts w:ascii="Times New Roman" w:hAnsi="Times New Roman"/>
          <w:sz w:val="28"/>
          <w:szCs w:val="28"/>
        </w:rPr>
        <w:t>следующих</w:t>
      </w:r>
      <w:r w:rsidRPr="005B5CF0">
        <w:rPr>
          <w:rFonts w:ascii="Arabic Typesetting" w:hAnsi="Arabic Typesetting" w:cs="Arabic Typesetting"/>
          <w:sz w:val="28"/>
          <w:szCs w:val="28"/>
        </w:rPr>
        <w:t xml:space="preserve"> </w:t>
      </w:r>
      <w:r w:rsidRPr="005B5CF0">
        <w:rPr>
          <w:rFonts w:ascii="Times New Roman" w:hAnsi="Times New Roman"/>
          <w:sz w:val="28"/>
          <w:szCs w:val="28"/>
        </w:rPr>
        <w:t>мер</w:t>
      </w:r>
      <w:r w:rsidRPr="005B5CF0">
        <w:rPr>
          <w:rFonts w:ascii="Arabic Typesetting" w:hAnsi="Arabic Typesetting" w:cs="Arabic Typesetting"/>
          <w:sz w:val="28"/>
          <w:szCs w:val="28"/>
        </w:rPr>
        <w:t xml:space="preserve"> </w:t>
      </w:r>
      <w:r w:rsidRPr="005B5CF0">
        <w:rPr>
          <w:rFonts w:ascii="Times New Roman" w:hAnsi="Times New Roman"/>
          <w:sz w:val="28"/>
          <w:szCs w:val="28"/>
        </w:rPr>
        <w:t>безопасности</w:t>
      </w:r>
      <w:r w:rsidRPr="005B5CF0">
        <w:rPr>
          <w:rFonts w:ascii="Arabic Typesetting" w:hAnsi="Arabic Typesetting" w:cs="Arabic Typesetting"/>
          <w:sz w:val="28"/>
          <w:szCs w:val="28"/>
        </w:rPr>
        <w:t xml:space="preserve">: </w:t>
      </w:r>
      <w:r w:rsidRPr="005B5CF0">
        <w:rPr>
          <w:rFonts w:ascii="Times New Roman" w:hAnsi="Times New Roman"/>
          <w:sz w:val="28"/>
          <w:szCs w:val="28"/>
        </w:rPr>
        <w:t>назначением</w:t>
      </w:r>
      <w:r w:rsidRPr="005B5CF0">
        <w:rPr>
          <w:rFonts w:ascii="Arabic Typesetting" w:hAnsi="Arabic Typesetting" w:cs="Arabic Typesetting"/>
          <w:sz w:val="28"/>
          <w:szCs w:val="28"/>
        </w:rPr>
        <w:t xml:space="preserve"> </w:t>
      </w:r>
      <w:r w:rsidRPr="005B5CF0">
        <w:rPr>
          <w:rFonts w:ascii="Times New Roman" w:hAnsi="Times New Roman"/>
          <w:sz w:val="28"/>
          <w:szCs w:val="28"/>
        </w:rPr>
        <w:t>дежурных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ограждением</w:t>
      </w:r>
      <w:r w:rsidRPr="005B5CF0">
        <w:rPr>
          <w:rFonts w:ascii="Arabic Typesetting" w:hAnsi="Arabic Typesetting" w:cs="Arabic Typesetting"/>
          <w:sz w:val="28"/>
          <w:szCs w:val="28"/>
        </w:rPr>
        <w:t xml:space="preserve"> </w:t>
      </w:r>
      <w:r w:rsidRPr="005B5CF0">
        <w:rPr>
          <w:rFonts w:ascii="Times New Roman" w:hAnsi="Times New Roman"/>
          <w:sz w:val="28"/>
          <w:szCs w:val="28"/>
        </w:rPr>
        <w:t>тротуаров</w:t>
      </w:r>
      <w:r w:rsidRPr="005B5CF0">
        <w:rPr>
          <w:rFonts w:ascii="Arabic Typesetting" w:hAnsi="Arabic Typesetting" w:cs="Arabic Typesetting"/>
          <w:sz w:val="28"/>
          <w:szCs w:val="28"/>
        </w:rPr>
        <w:t xml:space="preserve">, </w:t>
      </w:r>
      <w:r w:rsidRPr="005B5CF0">
        <w:rPr>
          <w:rFonts w:ascii="Times New Roman" w:hAnsi="Times New Roman"/>
          <w:sz w:val="28"/>
          <w:szCs w:val="28"/>
        </w:rPr>
        <w:t>оснащением</w:t>
      </w:r>
      <w:r w:rsidRPr="005B5CF0">
        <w:rPr>
          <w:rFonts w:ascii="Arabic Typesetting" w:hAnsi="Arabic Typesetting" w:cs="Arabic Typesetting"/>
          <w:sz w:val="28"/>
          <w:szCs w:val="28"/>
        </w:rPr>
        <w:t xml:space="preserve"> </w:t>
      </w:r>
      <w:r w:rsidRPr="005B5CF0">
        <w:rPr>
          <w:rFonts w:ascii="Times New Roman" w:hAnsi="Times New Roman"/>
          <w:sz w:val="28"/>
          <w:szCs w:val="28"/>
        </w:rPr>
        <w:t>страховочным</w:t>
      </w:r>
      <w:r w:rsidRPr="005B5CF0">
        <w:rPr>
          <w:rFonts w:ascii="Arabic Typesetting" w:hAnsi="Arabic Typesetting" w:cs="Arabic Typesetting"/>
          <w:sz w:val="28"/>
          <w:szCs w:val="28"/>
        </w:rPr>
        <w:t xml:space="preserve"> </w:t>
      </w:r>
      <w:r w:rsidRPr="005B5CF0">
        <w:rPr>
          <w:rFonts w:ascii="Times New Roman" w:hAnsi="Times New Roman"/>
          <w:sz w:val="28"/>
          <w:szCs w:val="28"/>
        </w:rPr>
        <w:t>оборудованием</w:t>
      </w:r>
      <w:r w:rsidRPr="005B5CF0">
        <w:rPr>
          <w:rFonts w:ascii="Arabic Typesetting" w:hAnsi="Arabic Typesetting" w:cs="Arabic Typesetting"/>
          <w:sz w:val="28"/>
          <w:szCs w:val="28"/>
        </w:rPr>
        <w:t xml:space="preserve"> </w:t>
      </w:r>
      <w:r w:rsidRPr="005B5CF0">
        <w:rPr>
          <w:rFonts w:ascii="Times New Roman" w:hAnsi="Times New Roman"/>
          <w:sz w:val="28"/>
          <w:szCs w:val="28"/>
        </w:rPr>
        <w:t>лиц</w:t>
      </w:r>
      <w:r w:rsidRPr="005B5CF0">
        <w:rPr>
          <w:rFonts w:ascii="Arabic Typesetting" w:hAnsi="Arabic Typesetting" w:cs="Arabic Typesetting"/>
          <w:sz w:val="28"/>
          <w:szCs w:val="28"/>
        </w:rPr>
        <w:t xml:space="preserve">, </w:t>
      </w:r>
      <w:r w:rsidRPr="005B5CF0">
        <w:rPr>
          <w:rFonts w:ascii="Times New Roman" w:hAnsi="Times New Roman"/>
          <w:sz w:val="28"/>
          <w:szCs w:val="28"/>
        </w:rPr>
        <w:t>работающих</w:t>
      </w:r>
      <w:r w:rsidRPr="005B5CF0">
        <w:rPr>
          <w:rFonts w:ascii="Arabic Typesetting" w:hAnsi="Arabic Typesetting" w:cs="Arabic Typesetting"/>
          <w:sz w:val="28"/>
          <w:szCs w:val="28"/>
        </w:rPr>
        <w:t xml:space="preserve"> </w:t>
      </w:r>
      <w:r w:rsidRPr="005B5CF0">
        <w:rPr>
          <w:rFonts w:ascii="Times New Roman" w:hAnsi="Times New Roman"/>
          <w:sz w:val="28"/>
          <w:szCs w:val="28"/>
        </w:rPr>
        <w:t>на</w:t>
      </w:r>
      <w:r w:rsidRPr="005B5CF0">
        <w:rPr>
          <w:rFonts w:ascii="Arabic Typesetting" w:hAnsi="Arabic Typesetting" w:cs="Arabic Typesetting"/>
          <w:sz w:val="28"/>
          <w:szCs w:val="28"/>
        </w:rPr>
        <w:t xml:space="preserve"> </w:t>
      </w:r>
      <w:r w:rsidRPr="005B5CF0">
        <w:rPr>
          <w:rFonts w:ascii="Times New Roman" w:hAnsi="Times New Roman"/>
          <w:sz w:val="28"/>
          <w:szCs w:val="28"/>
        </w:rPr>
        <w:t>высоте</w:t>
      </w:r>
      <w:r w:rsidRPr="005B5CF0">
        <w:rPr>
          <w:rFonts w:ascii="Arabic Typesetting" w:hAnsi="Arabic Typesetting" w:cs="Arabic Typesetting"/>
          <w:sz w:val="28"/>
          <w:szCs w:val="28"/>
        </w:rPr>
        <w:t xml:space="preserve">. </w:t>
      </w:r>
      <w:r w:rsidRPr="005B5CF0">
        <w:rPr>
          <w:rFonts w:ascii="Times New Roman" w:hAnsi="Times New Roman"/>
          <w:sz w:val="28"/>
          <w:szCs w:val="28"/>
        </w:rPr>
        <w:t xml:space="preserve">Не допускается накопление снега слоем более 30 сантиметров, при оттепелях – более 15 сантиметров. </w:t>
      </w:r>
    </w:p>
    <w:p w:rsidR="009E24C2" w:rsidRPr="005B5CF0" w:rsidRDefault="009E24C2" w:rsidP="009E24C2">
      <w:pPr>
        <w:pStyle w:val="a4"/>
        <w:spacing w:line="276" w:lineRule="auto"/>
        <w:ind w:firstLine="709"/>
        <w:jc w:val="both"/>
        <w:rPr>
          <w:rFonts w:ascii="Arabic Typesetting" w:hAnsi="Arabic Typesetting" w:cs="Arabic Typesetting"/>
          <w:sz w:val="28"/>
          <w:szCs w:val="28"/>
        </w:rPr>
      </w:pPr>
      <w:r w:rsidRPr="005B5CF0">
        <w:rPr>
          <w:rFonts w:ascii="Times New Roman" w:hAnsi="Times New Roman"/>
          <w:sz w:val="28"/>
          <w:szCs w:val="28"/>
        </w:rPr>
        <w:t>Мягкие</w:t>
      </w:r>
      <w:r w:rsidRPr="005B5CF0">
        <w:rPr>
          <w:rFonts w:ascii="Arabic Typesetting" w:hAnsi="Arabic Typesetting" w:cs="Arabic Typesetting"/>
          <w:sz w:val="28"/>
          <w:szCs w:val="28"/>
        </w:rPr>
        <w:t xml:space="preserve"> </w:t>
      </w:r>
      <w:r w:rsidRPr="005B5CF0">
        <w:rPr>
          <w:rFonts w:ascii="Times New Roman" w:hAnsi="Times New Roman"/>
          <w:sz w:val="28"/>
          <w:szCs w:val="28"/>
        </w:rPr>
        <w:t>кровли</w:t>
      </w:r>
      <w:r w:rsidRPr="005B5CF0">
        <w:rPr>
          <w:rFonts w:ascii="Arabic Typesetting" w:hAnsi="Arabic Typesetting" w:cs="Arabic Typesetting"/>
          <w:sz w:val="28"/>
          <w:szCs w:val="28"/>
        </w:rPr>
        <w:t xml:space="preserve"> </w:t>
      </w:r>
      <w:r w:rsidRPr="005B5CF0">
        <w:rPr>
          <w:rFonts w:ascii="Times New Roman" w:hAnsi="Times New Roman"/>
          <w:sz w:val="28"/>
          <w:szCs w:val="28"/>
        </w:rPr>
        <w:t>от</w:t>
      </w:r>
      <w:r w:rsidRPr="005B5CF0">
        <w:rPr>
          <w:rFonts w:ascii="Arabic Typesetting" w:hAnsi="Arabic Typesetting" w:cs="Arabic Typesetting"/>
          <w:sz w:val="28"/>
          <w:szCs w:val="28"/>
        </w:rPr>
        <w:t xml:space="preserve"> </w:t>
      </w:r>
      <w:r w:rsidRPr="005B5CF0">
        <w:rPr>
          <w:rFonts w:ascii="Times New Roman" w:hAnsi="Times New Roman"/>
          <w:sz w:val="28"/>
          <w:szCs w:val="28"/>
        </w:rPr>
        <w:t>снега</w:t>
      </w:r>
      <w:r w:rsidRPr="005B5CF0">
        <w:rPr>
          <w:rFonts w:ascii="Arabic Typesetting" w:hAnsi="Arabic Typesetting" w:cs="Arabic Typesetting"/>
          <w:sz w:val="28"/>
          <w:szCs w:val="28"/>
        </w:rPr>
        <w:t xml:space="preserve"> </w:t>
      </w:r>
      <w:r w:rsidRPr="005B5CF0">
        <w:rPr>
          <w:rFonts w:ascii="Times New Roman" w:hAnsi="Times New Roman"/>
          <w:sz w:val="28"/>
          <w:szCs w:val="28"/>
        </w:rPr>
        <w:t>не</w:t>
      </w:r>
      <w:r w:rsidRPr="005B5CF0">
        <w:rPr>
          <w:rFonts w:ascii="Arabic Typesetting" w:hAnsi="Arabic Typesetting" w:cs="Arabic Typesetting"/>
          <w:sz w:val="28"/>
          <w:szCs w:val="28"/>
        </w:rPr>
        <w:t xml:space="preserve"> </w:t>
      </w:r>
      <w:r w:rsidRPr="005B5CF0">
        <w:rPr>
          <w:rFonts w:ascii="Times New Roman" w:hAnsi="Times New Roman"/>
          <w:sz w:val="28"/>
          <w:szCs w:val="28"/>
        </w:rPr>
        <w:t>очищают</w:t>
      </w:r>
      <w:r w:rsidRPr="005B5CF0">
        <w:rPr>
          <w:rFonts w:ascii="Arabic Typesetting" w:hAnsi="Arabic Typesetting" w:cs="Arabic Typesetting"/>
          <w:sz w:val="28"/>
          <w:szCs w:val="28"/>
        </w:rPr>
        <w:t xml:space="preserve">, </w:t>
      </w:r>
      <w:r w:rsidRPr="005B5CF0">
        <w:rPr>
          <w:rFonts w:ascii="Times New Roman" w:hAnsi="Times New Roman"/>
          <w:sz w:val="28"/>
          <w:szCs w:val="28"/>
        </w:rPr>
        <w:t>за</w:t>
      </w:r>
      <w:r w:rsidRPr="005B5CF0">
        <w:rPr>
          <w:rFonts w:ascii="Arabic Typesetting" w:hAnsi="Arabic Typesetting" w:cs="Arabic Typesetting"/>
          <w:sz w:val="28"/>
          <w:szCs w:val="28"/>
        </w:rPr>
        <w:t xml:space="preserve"> </w:t>
      </w:r>
      <w:r w:rsidRPr="005B5CF0">
        <w:rPr>
          <w:rFonts w:ascii="Times New Roman" w:hAnsi="Times New Roman"/>
          <w:sz w:val="28"/>
          <w:szCs w:val="28"/>
        </w:rPr>
        <w:t>исключением</w:t>
      </w:r>
      <w:r w:rsidRPr="005B5CF0">
        <w:rPr>
          <w:rFonts w:ascii="Arabic Typesetting" w:hAnsi="Arabic Typesetting" w:cs="Arabic Typesetting"/>
          <w:sz w:val="28"/>
          <w:szCs w:val="28"/>
        </w:rPr>
        <w:t>:</w:t>
      </w:r>
    </w:p>
    <w:p w:rsidR="009E24C2" w:rsidRPr="005B5CF0" w:rsidRDefault="009E24C2" w:rsidP="009E24C2">
      <w:pPr>
        <w:pStyle w:val="a4"/>
        <w:spacing w:line="276" w:lineRule="auto"/>
        <w:ind w:firstLine="709"/>
        <w:jc w:val="both"/>
        <w:rPr>
          <w:rFonts w:ascii="Arabic Typesetting" w:hAnsi="Arabic Typesetting" w:cs="Arabic Typesetting"/>
          <w:sz w:val="28"/>
          <w:szCs w:val="28"/>
        </w:rPr>
      </w:pPr>
      <w:r w:rsidRPr="005B5CF0">
        <w:rPr>
          <w:rFonts w:ascii="Times New Roman" w:hAnsi="Times New Roman"/>
          <w:sz w:val="28"/>
          <w:szCs w:val="28"/>
        </w:rPr>
        <w:t>желобов</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свесов</w:t>
      </w:r>
      <w:r w:rsidRPr="005B5CF0">
        <w:rPr>
          <w:rFonts w:ascii="Arabic Typesetting" w:hAnsi="Arabic Typesetting" w:cs="Arabic Typesetting"/>
          <w:sz w:val="28"/>
          <w:szCs w:val="28"/>
        </w:rPr>
        <w:t xml:space="preserve"> </w:t>
      </w:r>
      <w:r w:rsidRPr="005B5CF0">
        <w:rPr>
          <w:rFonts w:ascii="Times New Roman" w:hAnsi="Times New Roman"/>
          <w:sz w:val="28"/>
          <w:szCs w:val="28"/>
        </w:rPr>
        <w:t>на</w:t>
      </w:r>
      <w:r w:rsidRPr="005B5CF0">
        <w:rPr>
          <w:rFonts w:ascii="Arabic Typesetting" w:hAnsi="Arabic Typesetting" w:cs="Arabic Typesetting"/>
          <w:sz w:val="28"/>
          <w:szCs w:val="28"/>
        </w:rPr>
        <w:t xml:space="preserve"> </w:t>
      </w:r>
      <w:r w:rsidRPr="005B5CF0">
        <w:rPr>
          <w:rFonts w:ascii="Times New Roman" w:hAnsi="Times New Roman"/>
          <w:sz w:val="28"/>
          <w:szCs w:val="28"/>
        </w:rPr>
        <w:t>скатных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рулонных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кровлях</w:t>
      </w:r>
      <w:r w:rsidRPr="005B5CF0">
        <w:rPr>
          <w:rFonts w:ascii="Arabic Typesetting" w:hAnsi="Arabic Typesetting" w:cs="Arabic Typesetting"/>
          <w:sz w:val="28"/>
          <w:szCs w:val="28"/>
        </w:rPr>
        <w:t xml:space="preserve"> </w:t>
      </w:r>
      <w:r w:rsidRPr="005B5CF0">
        <w:rPr>
          <w:rFonts w:ascii="Times New Roman" w:hAnsi="Times New Roman"/>
          <w:sz w:val="28"/>
          <w:szCs w:val="28"/>
        </w:rPr>
        <w:t>с</w:t>
      </w:r>
      <w:r w:rsidRPr="005B5CF0">
        <w:rPr>
          <w:rFonts w:ascii="Arabic Typesetting" w:hAnsi="Arabic Typesetting" w:cs="Arabic Typesetting"/>
          <w:sz w:val="28"/>
          <w:szCs w:val="28"/>
        </w:rPr>
        <w:t xml:space="preserve"> </w:t>
      </w:r>
      <w:r w:rsidRPr="005B5CF0">
        <w:rPr>
          <w:rFonts w:ascii="Times New Roman" w:hAnsi="Times New Roman"/>
          <w:sz w:val="28"/>
          <w:szCs w:val="28"/>
        </w:rPr>
        <w:t>наружным</w:t>
      </w:r>
      <w:r w:rsidRPr="005B5CF0">
        <w:rPr>
          <w:rFonts w:ascii="Arabic Typesetting" w:hAnsi="Arabic Typesetting" w:cs="Arabic Typesetting"/>
          <w:sz w:val="28"/>
          <w:szCs w:val="28"/>
        </w:rPr>
        <w:t xml:space="preserve"> </w:t>
      </w:r>
      <w:r w:rsidRPr="005B5CF0">
        <w:rPr>
          <w:rFonts w:ascii="Times New Roman" w:hAnsi="Times New Roman"/>
          <w:sz w:val="28"/>
          <w:szCs w:val="28"/>
        </w:rPr>
        <w:t>водостоком</w:t>
      </w:r>
      <w:r w:rsidRPr="005B5CF0">
        <w:rPr>
          <w:rFonts w:ascii="Arabic Typesetting" w:hAnsi="Arabic Typesetting" w:cs="Arabic Typesetting"/>
          <w:sz w:val="28"/>
          <w:szCs w:val="28"/>
        </w:rPr>
        <w:t>;</w:t>
      </w:r>
    </w:p>
    <w:p w:rsidR="009E24C2" w:rsidRPr="005B5CF0" w:rsidRDefault="009E24C2" w:rsidP="009E24C2">
      <w:pPr>
        <w:pStyle w:val="a4"/>
        <w:spacing w:line="276" w:lineRule="auto"/>
        <w:ind w:firstLine="709"/>
        <w:jc w:val="both"/>
        <w:rPr>
          <w:rFonts w:ascii="Arabic Typesetting" w:hAnsi="Arabic Typesetting" w:cs="Arabic Typesetting"/>
          <w:sz w:val="28"/>
          <w:szCs w:val="28"/>
        </w:rPr>
      </w:pPr>
      <w:r w:rsidRPr="005B5CF0">
        <w:rPr>
          <w:rFonts w:ascii="Times New Roman" w:hAnsi="Times New Roman"/>
          <w:sz w:val="28"/>
          <w:szCs w:val="28"/>
        </w:rPr>
        <w:t>снежных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навесов</w:t>
      </w:r>
      <w:r w:rsidRPr="005B5CF0">
        <w:rPr>
          <w:rFonts w:ascii="Arabic Typesetting" w:hAnsi="Arabic Typesetting" w:cs="Arabic Typesetting"/>
          <w:sz w:val="28"/>
          <w:szCs w:val="28"/>
        </w:rPr>
        <w:t xml:space="preserve"> </w:t>
      </w:r>
      <w:r w:rsidRPr="005B5CF0">
        <w:rPr>
          <w:rFonts w:ascii="Times New Roman" w:hAnsi="Times New Roman"/>
          <w:sz w:val="28"/>
          <w:szCs w:val="28"/>
        </w:rPr>
        <w:t>на</w:t>
      </w:r>
      <w:r w:rsidRPr="005B5CF0">
        <w:rPr>
          <w:rFonts w:ascii="Arabic Typesetting" w:hAnsi="Arabic Typesetting" w:cs="Arabic Typesetting"/>
          <w:sz w:val="28"/>
          <w:szCs w:val="28"/>
        </w:rPr>
        <w:t xml:space="preserve"> </w:t>
      </w:r>
      <w:r w:rsidRPr="005B5CF0">
        <w:rPr>
          <w:rFonts w:ascii="Times New Roman" w:hAnsi="Times New Roman"/>
          <w:sz w:val="28"/>
          <w:szCs w:val="28"/>
        </w:rPr>
        <w:t>всех</w:t>
      </w:r>
      <w:r w:rsidRPr="005B5CF0">
        <w:rPr>
          <w:rFonts w:ascii="Arabic Typesetting" w:hAnsi="Arabic Typesetting" w:cs="Arabic Typesetting"/>
          <w:sz w:val="28"/>
          <w:szCs w:val="28"/>
        </w:rPr>
        <w:t xml:space="preserve"> </w:t>
      </w:r>
      <w:r w:rsidRPr="005B5CF0">
        <w:rPr>
          <w:rFonts w:ascii="Times New Roman" w:hAnsi="Times New Roman"/>
          <w:sz w:val="28"/>
          <w:szCs w:val="28"/>
        </w:rPr>
        <w:t>видах</w:t>
      </w:r>
      <w:r w:rsidRPr="005B5CF0">
        <w:rPr>
          <w:rFonts w:ascii="Arabic Typesetting" w:hAnsi="Arabic Typesetting" w:cs="Arabic Typesetting"/>
          <w:sz w:val="28"/>
          <w:szCs w:val="28"/>
        </w:rPr>
        <w:t xml:space="preserve"> </w:t>
      </w:r>
      <w:r w:rsidRPr="005B5CF0">
        <w:rPr>
          <w:rFonts w:ascii="Times New Roman" w:hAnsi="Times New Roman"/>
          <w:sz w:val="28"/>
          <w:szCs w:val="28"/>
        </w:rPr>
        <w:t>кровель</w:t>
      </w:r>
      <w:r w:rsidRPr="005B5CF0">
        <w:rPr>
          <w:rFonts w:ascii="Arabic Typesetting" w:hAnsi="Arabic Typesetting" w:cs="Arabic Typesetting"/>
          <w:sz w:val="28"/>
          <w:szCs w:val="28"/>
        </w:rPr>
        <w:t xml:space="preserve">, </w:t>
      </w:r>
      <w:r w:rsidRPr="005B5CF0">
        <w:rPr>
          <w:rFonts w:ascii="Times New Roman" w:hAnsi="Times New Roman"/>
          <w:sz w:val="28"/>
          <w:szCs w:val="28"/>
        </w:rPr>
        <w:t>снежных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навесов</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наледи</w:t>
      </w:r>
      <w:r w:rsidRPr="005B5CF0">
        <w:rPr>
          <w:rFonts w:ascii="Arabic Typesetting" w:hAnsi="Arabic Typesetting" w:cs="Arabic Typesetting"/>
          <w:sz w:val="28"/>
          <w:szCs w:val="28"/>
        </w:rPr>
        <w:t xml:space="preserve"> </w:t>
      </w:r>
      <w:r w:rsidRPr="005B5CF0">
        <w:rPr>
          <w:rFonts w:ascii="Times New Roman" w:hAnsi="Times New Roman"/>
          <w:sz w:val="28"/>
          <w:szCs w:val="28"/>
        </w:rPr>
        <w:t>с</w:t>
      </w:r>
      <w:r w:rsidRPr="005B5CF0">
        <w:rPr>
          <w:rFonts w:ascii="Arabic Typesetting" w:hAnsi="Arabic Typesetting" w:cs="Arabic Typesetting"/>
          <w:sz w:val="28"/>
          <w:szCs w:val="28"/>
        </w:rPr>
        <w:t xml:space="preserve"> </w:t>
      </w:r>
      <w:r w:rsidRPr="005B5CF0">
        <w:rPr>
          <w:rFonts w:ascii="Times New Roman" w:hAnsi="Times New Roman"/>
          <w:sz w:val="28"/>
          <w:szCs w:val="28"/>
        </w:rPr>
        <w:t>балконов</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козырьков</w:t>
      </w:r>
      <w:r w:rsidRPr="005B5CF0">
        <w:rPr>
          <w:rFonts w:ascii="Arabic Typesetting" w:hAnsi="Arabic Typesetting" w:cs="Arabic Typesetting"/>
          <w:sz w:val="28"/>
          <w:szCs w:val="28"/>
        </w:rPr>
        <w:t>.</w:t>
      </w:r>
    </w:p>
    <w:p w:rsidR="009E24C2" w:rsidRPr="005B5CF0" w:rsidRDefault="009E24C2" w:rsidP="009E24C2">
      <w:pPr>
        <w:pStyle w:val="a4"/>
        <w:spacing w:line="276" w:lineRule="auto"/>
        <w:ind w:firstLine="709"/>
        <w:jc w:val="both"/>
        <w:rPr>
          <w:rStyle w:val="a9"/>
          <w:rFonts w:cs="Arabic Typesetting"/>
          <w:color w:val="auto"/>
          <w:sz w:val="28"/>
          <w:szCs w:val="28"/>
          <w:u w:val="none"/>
          <w:shd w:val="clear" w:color="auto" w:fill="FFFFFF"/>
        </w:rPr>
      </w:pPr>
      <w:r w:rsidRPr="005B5CF0">
        <w:rPr>
          <w:rFonts w:ascii="Times New Roman" w:hAnsi="Times New Roman"/>
          <w:sz w:val="28"/>
          <w:szCs w:val="28"/>
        </w:rPr>
        <w:t>Снег</w:t>
      </w:r>
      <w:r w:rsidRPr="005B5CF0">
        <w:rPr>
          <w:rFonts w:ascii="Arabic Typesetting" w:hAnsi="Arabic Typesetting" w:cs="Arabic Typesetting"/>
          <w:sz w:val="28"/>
          <w:szCs w:val="28"/>
        </w:rPr>
        <w:t xml:space="preserve">, </w:t>
      </w:r>
      <w:r w:rsidRPr="005B5CF0">
        <w:rPr>
          <w:rFonts w:ascii="Times New Roman" w:hAnsi="Times New Roman"/>
          <w:sz w:val="28"/>
          <w:szCs w:val="28"/>
        </w:rPr>
        <w:t>наледь</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сосульки</w:t>
      </w:r>
      <w:r w:rsidRPr="005B5CF0">
        <w:rPr>
          <w:rFonts w:ascii="Arabic Typesetting" w:hAnsi="Arabic Typesetting" w:cs="Arabic Typesetting"/>
          <w:sz w:val="28"/>
          <w:szCs w:val="28"/>
        </w:rPr>
        <w:t xml:space="preserve">, </w:t>
      </w:r>
      <w:r w:rsidRPr="005B5CF0">
        <w:rPr>
          <w:rFonts w:ascii="Times New Roman" w:hAnsi="Times New Roman"/>
          <w:sz w:val="28"/>
          <w:szCs w:val="28"/>
        </w:rPr>
        <w:t>сброшенные</w:t>
      </w:r>
      <w:r w:rsidRPr="005B5CF0">
        <w:rPr>
          <w:rFonts w:ascii="Arabic Typesetting" w:hAnsi="Arabic Typesetting" w:cs="Arabic Typesetting"/>
          <w:sz w:val="28"/>
          <w:szCs w:val="28"/>
        </w:rPr>
        <w:t xml:space="preserve"> </w:t>
      </w:r>
      <w:r w:rsidRPr="005B5CF0">
        <w:rPr>
          <w:rFonts w:ascii="Times New Roman" w:hAnsi="Times New Roman"/>
          <w:sz w:val="28"/>
          <w:szCs w:val="28"/>
        </w:rPr>
        <w:t>с</w:t>
      </w:r>
      <w:r w:rsidRPr="005B5CF0">
        <w:rPr>
          <w:rFonts w:ascii="Arabic Typesetting" w:hAnsi="Arabic Typesetting" w:cs="Arabic Typesetting"/>
          <w:sz w:val="28"/>
          <w:szCs w:val="28"/>
        </w:rPr>
        <w:t xml:space="preserve"> </w:t>
      </w:r>
      <w:r w:rsidRPr="005B5CF0">
        <w:rPr>
          <w:rFonts w:ascii="Times New Roman" w:hAnsi="Times New Roman"/>
          <w:sz w:val="28"/>
          <w:szCs w:val="28"/>
        </w:rPr>
        <w:t>крыш</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козырьков</w:t>
      </w:r>
      <w:r w:rsidRPr="005B5CF0">
        <w:rPr>
          <w:rFonts w:ascii="Arabic Typesetting" w:hAnsi="Arabic Typesetting" w:cs="Arabic Typesetting"/>
          <w:sz w:val="28"/>
          <w:szCs w:val="28"/>
        </w:rPr>
        <w:t xml:space="preserve"> </w:t>
      </w:r>
      <w:r w:rsidRPr="005B5CF0">
        <w:rPr>
          <w:rFonts w:ascii="Times New Roman" w:hAnsi="Times New Roman"/>
          <w:sz w:val="28"/>
          <w:szCs w:val="28"/>
        </w:rPr>
        <w:t>подъездов</w:t>
      </w:r>
      <w:r w:rsidRPr="005B5CF0">
        <w:rPr>
          <w:rFonts w:ascii="Arabic Typesetting" w:hAnsi="Arabic Typesetting" w:cs="Arabic Typesetting"/>
          <w:sz w:val="28"/>
          <w:szCs w:val="28"/>
        </w:rPr>
        <w:t xml:space="preserve"> </w:t>
      </w:r>
      <w:r w:rsidRPr="005B5CF0">
        <w:rPr>
          <w:rFonts w:ascii="Times New Roman" w:hAnsi="Times New Roman"/>
          <w:sz w:val="28"/>
          <w:szCs w:val="28"/>
        </w:rPr>
        <w:t>зданий</w:t>
      </w:r>
      <w:r w:rsidRPr="005B5CF0">
        <w:rPr>
          <w:rFonts w:ascii="Arabic Typesetting" w:hAnsi="Arabic Typesetting" w:cs="Arabic Typesetting"/>
          <w:sz w:val="28"/>
          <w:szCs w:val="28"/>
        </w:rPr>
        <w:t xml:space="preserve">, </w:t>
      </w:r>
      <w:r w:rsidRPr="005B5CF0">
        <w:rPr>
          <w:rFonts w:ascii="Times New Roman" w:hAnsi="Times New Roman"/>
          <w:sz w:val="28"/>
          <w:szCs w:val="28"/>
        </w:rPr>
        <w:t>сооружений</w:t>
      </w:r>
      <w:r w:rsidRPr="005B5CF0">
        <w:rPr>
          <w:rFonts w:ascii="Arabic Typesetting" w:hAnsi="Arabic Typesetting" w:cs="Arabic Typesetting"/>
          <w:sz w:val="28"/>
          <w:szCs w:val="28"/>
        </w:rPr>
        <w:t xml:space="preserve"> </w:t>
      </w:r>
      <w:r w:rsidRPr="005B5CF0">
        <w:rPr>
          <w:rFonts w:ascii="Times New Roman" w:hAnsi="Times New Roman"/>
          <w:sz w:val="28"/>
          <w:szCs w:val="28"/>
        </w:rPr>
        <w:t>и</w:t>
      </w:r>
      <w:r w:rsidRPr="005B5CF0">
        <w:rPr>
          <w:rFonts w:ascii="Arabic Typesetting" w:hAnsi="Arabic Typesetting" w:cs="Arabic Typesetting"/>
          <w:sz w:val="28"/>
          <w:szCs w:val="28"/>
        </w:rPr>
        <w:t xml:space="preserve"> </w:t>
      </w:r>
      <w:r w:rsidRPr="005B5CF0">
        <w:rPr>
          <w:rFonts w:ascii="Times New Roman" w:hAnsi="Times New Roman"/>
          <w:sz w:val="28"/>
          <w:szCs w:val="28"/>
        </w:rPr>
        <w:t>многоквартирных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домов</w:t>
      </w:r>
      <w:r w:rsidRPr="005B5CF0">
        <w:rPr>
          <w:rFonts w:ascii="Arabic Typesetting" w:hAnsi="Arabic Typesetting" w:cs="Arabic Typesetting"/>
          <w:sz w:val="28"/>
          <w:szCs w:val="28"/>
        </w:rPr>
        <w:t xml:space="preserve"> </w:t>
      </w:r>
      <w:r w:rsidRPr="005B5CF0">
        <w:rPr>
          <w:rFonts w:ascii="Times New Roman" w:hAnsi="Times New Roman"/>
          <w:sz w:val="28"/>
          <w:szCs w:val="28"/>
        </w:rPr>
        <w:t>на</w:t>
      </w:r>
      <w:r w:rsidRPr="005B5CF0">
        <w:rPr>
          <w:rFonts w:ascii="Arabic Typesetting" w:hAnsi="Arabic Typesetting" w:cs="Arabic Typesetting"/>
          <w:sz w:val="28"/>
          <w:szCs w:val="28"/>
        </w:rPr>
        <w:t xml:space="preserve"> </w:t>
      </w:r>
      <w:r w:rsidRPr="005B5CF0">
        <w:rPr>
          <w:rFonts w:ascii="Times New Roman" w:hAnsi="Times New Roman"/>
          <w:sz w:val="28"/>
          <w:szCs w:val="28"/>
        </w:rPr>
        <w:t>тротуары</w:t>
      </w:r>
      <w:r w:rsidRPr="005B5CF0">
        <w:rPr>
          <w:rFonts w:ascii="Arabic Typesetting" w:hAnsi="Arabic Typesetting" w:cs="Arabic Typesetting"/>
          <w:sz w:val="28"/>
          <w:szCs w:val="28"/>
        </w:rPr>
        <w:t xml:space="preserve">, </w:t>
      </w:r>
      <w:r w:rsidRPr="005B5CF0">
        <w:rPr>
          <w:rFonts w:ascii="Times New Roman" w:hAnsi="Times New Roman"/>
          <w:sz w:val="28"/>
          <w:szCs w:val="28"/>
        </w:rPr>
        <w:t>проезды</w:t>
      </w:r>
      <w:r w:rsidRPr="005B5CF0">
        <w:rPr>
          <w:rFonts w:ascii="Arabic Typesetting" w:hAnsi="Arabic Typesetting" w:cs="Arabic Typesetting"/>
          <w:sz w:val="28"/>
          <w:szCs w:val="28"/>
        </w:rPr>
        <w:t xml:space="preserve">, </w:t>
      </w:r>
      <w:r w:rsidRPr="005B5CF0">
        <w:rPr>
          <w:rFonts w:ascii="Times New Roman" w:hAnsi="Times New Roman"/>
          <w:sz w:val="28"/>
          <w:szCs w:val="28"/>
        </w:rPr>
        <w:t>ступени</w:t>
      </w:r>
      <w:r w:rsidRPr="005B5CF0">
        <w:rPr>
          <w:rFonts w:ascii="Arabic Typesetting" w:hAnsi="Arabic Typesetting" w:cs="Arabic Typesetting"/>
          <w:sz w:val="28"/>
          <w:szCs w:val="28"/>
        </w:rPr>
        <w:t xml:space="preserve">, </w:t>
      </w:r>
      <w:r w:rsidRPr="005B5CF0">
        <w:rPr>
          <w:rFonts w:ascii="Times New Roman" w:hAnsi="Times New Roman"/>
          <w:sz w:val="28"/>
          <w:szCs w:val="28"/>
        </w:rPr>
        <w:t>площадки</w:t>
      </w:r>
      <w:r w:rsidRPr="005B5CF0">
        <w:rPr>
          <w:rFonts w:ascii="Arabic Typesetting" w:hAnsi="Arabic Typesetting" w:cs="Arabic Typesetting"/>
          <w:sz w:val="28"/>
          <w:szCs w:val="28"/>
        </w:rPr>
        <w:t xml:space="preserve"> </w:t>
      </w:r>
      <w:r w:rsidRPr="005B5CF0">
        <w:rPr>
          <w:rFonts w:ascii="Times New Roman" w:hAnsi="Times New Roman"/>
          <w:sz w:val="28"/>
          <w:szCs w:val="28"/>
        </w:rPr>
        <w:t>входных</w:t>
      </w:r>
      <w:r w:rsidRPr="005B5CF0">
        <w:rPr>
          <w:rFonts w:ascii="Arabic Typesetting" w:hAnsi="Arabic Typesetting" w:cs="Arabic Typesetting"/>
          <w:sz w:val="28"/>
          <w:szCs w:val="28"/>
        </w:rPr>
        <w:t xml:space="preserve"> </w:t>
      </w:r>
      <w:r w:rsidRPr="005B5CF0">
        <w:rPr>
          <w:rFonts w:ascii="Times New Roman" w:hAnsi="Times New Roman"/>
          <w:sz w:val="28"/>
          <w:szCs w:val="28"/>
        </w:rPr>
        <w:t>групп</w:t>
      </w:r>
      <w:r w:rsidRPr="005B5CF0">
        <w:rPr>
          <w:rFonts w:ascii="Arabic Typesetting" w:hAnsi="Arabic Typesetting" w:cs="Arabic Typesetting"/>
          <w:sz w:val="28"/>
          <w:szCs w:val="28"/>
        </w:rPr>
        <w:t xml:space="preserve"> </w:t>
      </w:r>
      <w:r w:rsidRPr="005B5CF0">
        <w:rPr>
          <w:rFonts w:ascii="Times New Roman" w:hAnsi="Times New Roman"/>
          <w:sz w:val="28"/>
          <w:szCs w:val="28"/>
        </w:rPr>
        <w:t>домов</w:t>
      </w:r>
      <w:r w:rsidRPr="005B5CF0">
        <w:rPr>
          <w:rFonts w:ascii="Arabic Typesetting" w:hAnsi="Arabic Typesetting" w:cs="Arabic Typesetting"/>
          <w:sz w:val="28"/>
          <w:szCs w:val="28"/>
        </w:rPr>
        <w:t xml:space="preserve">, </w:t>
      </w:r>
      <w:r w:rsidRPr="005B5CF0">
        <w:rPr>
          <w:rFonts w:ascii="Times New Roman" w:hAnsi="Times New Roman"/>
          <w:sz w:val="28"/>
          <w:szCs w:val="28"/>
        </w:rPr>
        <w:t>должен</w:t>
      </w:r>
      <w:r w:rsidRPr="005B5CF0">
        <w:rPr>
          <w:rFonts w:ascii="Arabic Typesetting" w:hAnsi="Arabic Typesetting" w:cs="Arabic Typesetting"/>
          <w:sz w:val="28"/>
          <w:szCs w:val="28"/>
        </w:rPr>
        <w:t xml:space="preserve"> </w:t>
      </w:r>
      <w:r w:rsidRPr="005B5CF0">
        <w:rPr>
          <w:rFonts w:ascii="Times New Roman" w:hAnsi="Times New Roman"/>
          <w:sz w:val="28"/>
          <w:szCs w:val="28"/>
        </w:rPr>
        <w:t>убираться</w:t>
      </w:r>
      <w:r w:rsidRPr="005B5CF0">
        <w:rPr>
          <w:rFonts w:ascii="Arabic Typesetting" w:hAnsi="Arabic Typesetting" w:cs="Arabic Typesetting"/>
          <w:sz w:val="28"/>
          <w:szCs w:val="28"/>
        </w:rPr>
        <w:t xml:space="preserve"> </w:t>
      </w:r>
      <w:r w:rsidRPr="005B5CF0">
        <w:rPr>
          <w:rFonts w:ascii="Times New Roman" w:hAnsi="Times New Roman"/>
          <w:sz w:val="28"/>
          <w:szCs w:val="28"/>
        </w:rPr>
        <w:t>незамедлительно</w:t>
      </w:r>
      <w:r w:rsidRPr="005B5CF0">
        <w:rPr>
          <w:rFonts w:ascii="Arabic Typesetting" w:hAnsi="Arabic Typesetting" w:cs="Arabic Typesetting"/>
          <w:sz w:val="28"/>
          <w:szCs w:val="28"/>
        </w:rPr>
        <w:t xml:space="preserve">. </w:t>
      </w:r>
      <w:r w:rsidRPr="005B5CF0">
        <w:rPr>
          <w:rFonts w:ascii="Times New Roman" w:hAnsi="Times New Roman"/>
          <w:sz w:val="28"/>
          <w:szCs w:val="28"/>
        </w:rPr>
        <w:t>Запрещается</w:t>
      </w:r>
      <w:r w:rsidRPr="005B5CF0">
        <w:rPr>
          <w:rFonts w:ascii="Arabic Typesetting" w:hAnsi="Arabic Typesetting" w:cs="Arabic Typesetting"/>
          <w:sz w:val="28"/>
          <w:szCs w:val="28"/>
        </w:rPr>
        <w:t xml:space="preserve"> </w:t>
      </w:r>
      <w:r w:rsidRPr="005B5CF0">
        <w:rPr>
          <w:rFonts w:ascii="Times New Roman" w:hAnsi="Times New Roman"/>
          <w:sz w:val="28"/>
          <w:szCs w:val="28"/>
        </w:rPr>
        <w:t>сбрасывать</w:t>
      </w:r>
      <w:r w:rsidRPr="005B5CF0">
        <w:rPr>
          <w:rFonts w:ascii="Arabic Typesetting" w:hAnsi="Arabic Typesetting" w:cs="Arabic Typesetting"/>
          <w:sz w:val="28"/>
          <w:szCs w:val="28"/>
        </w:rPr>
        <w:t xml:space="preserve"> </w:t>
      </w:r>
      <w:r w:rsidRPr="005B5CF0">
        <w:rPr>
          <w:rFonts w:ascii="Times New Roman" w:hAnsi="Times New Roman"/>
          <w:sz w:val="28"/>
          <w:szCs w:val="28"/>
        </w:rPr>
        <w:t>снег</w:t>
      </w:r>
      <w:r w:rsidRPr="005B5CF0">
        <w:rPr>
          <w:rFonts w:ascii="Arabic Typesetting" w:hAnsi="Arabic Typesetting" w:cs="Arabic Typesetting"/>
          <w:sz w:val="28"/>
          <w:szCs w:val="28"/>
        </w:rPr>
        <w:t xml:space="preserve"> </w:t>
      </w:r>
      <w:r w:rsidRPr="005B5CF0">
        <w:rPr>
          <w:rFonts w:ascii="Times New Roman" w:hAnsi="Times New Roman"/>
          <w:sz w:val="28"/>
          <w:szCs w:val="28"/>
        </w:rPr>
        <w:t>на</w:t>
      </w:r>
      <w:r w:rsidRPr="005B5CF0">
        <w:rPr>
          <w:rFonts w:ascii="Arabic Typesetting" w:hAnsi="Arabic Typesetting" w:cs="Arabic Typesetting"/>
          <w:sz w:val="28"/>
          <w:szCs w:val="28"/>
        </w:rPr>
        <w:t xml:space="preserve"> </w:t>
      </w:r>
      <w:r w:rsidRPr="005B5CF0">
        <w:rPr>
          <w:rFonts w:ascii="Times New Roman" w:hAnsi="Times New Roman"/>
          <w:sz w:val="28"/>
          <w:szCs w:val="28"/>
        </w:rPr>
        <w:t>детские</w:t>
      </w:r>
      <w:r w:rsidRPr="005B5CF0">
        <w:rPr>
          <w:rFonts w:ascii="Arabic Typesetting" w:hAnsi="Arabic Typesetting" w:cs="Arabic Typesetting"/>
          <w:sz w:val="28"/>
          <w:szCs w:val="28"/>
        </w:rPr>
        <w:t xml:space="preserve">, </w:t>
      </w:r>
      <w:r w:rsidRPr="005B5CF0">
        <w:rPr>
          <w:rFonts w:ascii="Times New Roman" w:hAnsi="Times New Roman"/>
          <w:sz w:val="28"/>
          <w:szCs w:val="28"/>
        </w:rPr>
        <w:t>спортивные</w:t>
      </w:r>
      <w:r w:rsidRPr="005B5CF0">
        <w:rPr>
          <w:rFonts w:ascii="Arabic Typesetting" w:hAnsi="Arabic Typesetting" w:cs="Arabic Typesetting"/>
          <w:sz w:val="28"/>
          <w:szCs w:val="28"/>
        </w:rPr>
        <w:t xml:space="preserve"> </w:t>
      </w:r>
      <w:r w:rsidRPr="005B5CF0">
        <w:rPr>
          <w:rFonts w:ascii="Times New Roman" w:hAnsi="Times New Roman"/>
          <w:sz w:val="28"/>
          <w:szCs w:val="28"/>
        </w:rPr>
        <w:t>площадки</w:t>
      </w:r>
      <w:r w:rsidRPr="005B5CF0">
        <w:rPr>
          <w:rFonts w:ascii="Arabic Typesetting" w:hAnsi="Arabic Typesetting" w:cs="Arabic Typesetting"/>
          <w:sz w:val="28"/>
          <w:szCs w:val="28"/>
        </w:rPr>
        <w:t xml:space="preserve">, </w:t>
      </w:r>
      <w:r w:rsidRPr="005B5CF0">
        <w:rPr>
          <w:rFonts w:ascii="Times New Roman" w:hAnsi="Times New Roman"/>
          <w:sz w:val="28"/>
          <w:szCs w:val="28"/>
        </w:rPr>
        <w:t>МАФ</w:t>
      </w:r>
      <w:r w:rsidRPr="005B5CF0">
        <w:rPr>
          <w:rFonts w:ascii="Arabic Typesetting" w:hAnsi="Arabic Typesetting" w:cs="Arabic Typesetting"/>
          <w:sz w:val="28"/>
          <w:szCs w:val="28"/>
        </w:rPr>
        <w:t xml:space="preserve">, </w:t>
      </w:r>
      <w:r w:rsidRPr="005B5CF0">
        <w:rPr>
          <w:rFonts w:ascii="Times New Roman" w:hAnsi="Times New Roman"/>
          <w:sz w:val="28"/>
          <w:szCs w:val="28"/>
        </w:rPr>
        <w:t>деревья</w:t>
      </w:r>
      <w:proofErr w:type="gramStart"/>
      <w:r w:rsidRPr="005B5CF0">
        <w:rPr>
          <w:rFonts w:ascii="Arabic Typesetting" w:hAnsi="Arabic Typesetting" w:cs="Arabic Typesetting"/>
          <w:sz w:val="28"/>
          <w:szCs w:val="28"/>
        </w:rPr>
        <w:t>.</w:t>
      </w:r>
      <w:r w:rsidRPr="005B5CF0">
        <w:rPr>
          <w:rFonts w:cs="Arabic Typesetting"/>
          <w:sz w:val="28"/>
          <w:szCs w:val="28"/>
        </w:rPr>
        <w:t>».</w:t>
      </w:r>
      <w:proofErr w:type="gramEnd"/>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rPr>
      </w:pPr>
      <w:r w:rsidRPr="005B5CF0">
        <w:rPr>
          <w:rStyle w:val="a9"/>
          <w:rFonts w:ascii="Times New Roman" w:hAnsi="Times New Roman"/>
          <w:color w:val="auto"/>
          <w:sz w:val="28"/>
          <w:szCs w:val="28"/>
          <w:u w:val="none"/>
        </w:rPr>
        <w:t>1.13. В статье 30 Правил б</w:t>
      </w:r>
      <w:r w:rsidR="005B5CF0">
        <w:rPr>
          <w:rStyle w:val="a9"/>
          <w:rFonts w:ascii="Times New Roman" w:hAnsi="Times New Roman"/>
          <w:color w:val="auto"/>
          <w:sz w:val="28"/>
          <w:szCs w:val="28"/>
          <w:u w:val="none"/>
        </w:rPr>
        <w:t>л</w:t>
      </w:r>
      <w:r w:rsidRPr="005B5CF0">
        <w:rPr>
          <w:rStyle w:val="a9"/>
          <w:rFonts w:ascii="Times New Roman" w:hAnsi="Times New Roman"/>
          <w:color w:val="auto"/>
          <w:sz w:val="28"/>
          <w:szCs w:val="28"/>
          <w:u w:val="none"/>
        </w:rPr>
        <w:t>агоустройства: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Style w:val="a9"/>
          <w:rFonts w:ascii="Times New Roman" w:hAnsi="Times New Roman"/>
          <w:color w:val="auto"/>
          <w:sz w:val="28"/>
          <w:szCs w:val="28"/>
          <w:u w:val="none"/>
        </w:rPr>
        <w:t>1.13.1</w:t>
      </w:r>
      <w:proofErr w:type="gramStart"/>
      <w:r w:rsidRPr="005B5CF0">
        <w:rPr>
          <w:rStyle w:val="a9"/>
          <w:rFonts w:ascii="Times New Roman" w:hAnsi="Times New Roman"/>
          <w:color w:val="auto"/>
          <w:sz w:val="28"/>
          <w:szCs w:val="28"/>
          <w:u w:val="none"/>
        </w:rPr>
        <w:t xml:space="preserve"> В</w:t>
      </w:r>
      <w:proofErr w:type="gramEnd"/>
      <w:r w:rsidRPr="005B5CF0">
        <w:rPr>
          <w:rStyle w:val="a9"/>
          <w:rFonts w:ascii="Times New Roman" w:hAnsi="Times New Roman"/>
          <w:color w:val="auto"/>
          <w:sz w:val="28"/>
          <w:szCs w:val="28"/>
          <w:u w:val="none"/>
        </w:rPr>
        <w:t xml:space="preserve"> абзаце 3 пункта 4  слова «</w:t>
      </w:r>
      <w:hyperlink r:id="rId11" w:history="1">
        <w:r w:rsidRPr="005B5CF0">
          <w:rPr>
            <w:rFonts w:ascii="Times New Roman" w:hAnsi="Times New Roman"/>
            <w:sz w:val="28"/>
            <w:szCs w:val="28"/>
          </w:rPr>
          <w:t>СанПиН 2.4.1.3049</w:t>
        </w:r>
      </w:hyperlink>
      <w:r w:rsidRPr="005B5CF0">
        <w:rPr>
          <w:rFonts w:ascii="Times New Roman" w:hAnsi="Times New Roman"/>
          <w:sz w:val="28"/>
          <w:szCs w:val="28"/>
        </w:rPr>
        <w:t>» заменить на слова «СП 2.4.3648-20».</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1.13.2. Пункт 18 изложить в новой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«18. Озеленение территории ОО выполняют в соответствии с СП 2.4.3648-20.».</w:t>
      </w:r>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rPr>
      </w:pPr>
      <w:r w:rsidRPr="005B5CF0">
        <w:rPr>
          <w:rStyle w:val="a9"/>
          <w:rFonts w:ascii="Times New Roman" w:hAnsi="Times New Roman"/>
          <w:color w:val="auto"/>
          <w:sz w:val="28"/>
          <w:szCs w:val="28"/>
          <w:u w:val="none"/>
        </w:rPr>
        <w:t>1.13.3. В пункте 23 слова «</w:t>
      </w:r>
      <w:hyperlink r:id="rId12" w:history="1">
        <w:r w:rsidRPr="005B5CF0">
          <w:rPr>
            <w:rFonts w:ascii="Times New Roman" w:hAnsi="Times New Roman"/>
            <w:sz w:val="28"/>
            <w:szCs w:val="28"/>
          </w:rPr>
          <w:t>СанПиН 2.4.1.3049</w:t>
        </w:r>
      </w:hyperlink>
      <w:r w:rsidRPr="005B5CF0">
        <w:rPr>
          <w:rFonts w:ascii="Times New Roman" w:hAnsi="Times New Roman"/>
          <w:sz w:val="28"/>
          <w:szCs w:val="28"/>
        </w:rPr>
        <w:t xml:space="preserve">» </w:t>
      </w:r>
      <w:proofErr w:type="gramStart"/>
      <w:r w:rsidRPr="005B5CF0">
        <w:rPr>
          <w:rFonts w:ascii="Times New Roman" w:hAnsi="Times New Roman"/>
          <w:sz w:val="28"/>
          <w:szCs w:val="28"/>
        </w:rPr>
        <w:t>заменить на слова</w:t>
      </w:r>
      <w:proofErr w:type="gramEnd"/>
      <w:r w:rsidRPr="005B5CF0">
        <w:rPr>
          <w:rFonts w:ascii="Times New Roman" w:hAnsi="Times New Roman"/>
          <w:sz w:val="28"/>
          <w:szCs w:val="28"/>
        </w:rPr>
        <w:t xml:space="preserve"> «СП 2.4.3648-20».</w:t>
      </w:r>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rPr>
      </w:pPr>
      <w:r w:rsidRPr="005B5CF0">
        <w:rPr>
          <w:rStyle w:val="a9"/>
          <w:rFonts w:ascii="Times New Roman" w:hAnsi="Times New Roman"/>
          <w:color w:val="auto"/>
          <w:sz w:val="28"/>
          <w:szCs w:val="28"/>
          <w:u w:val="none"/>
        </w:rPr>
        <w:t>1.13.4. Пункт 26 изложить в новой редакции:</w:t>
      </w:r>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rPr>
      </w:pPr>
      <w:r w:rsidRPr="005B5CF0">
        <w:rPr>
          <w:rStyle w:val="a9"/>
          <w:rFonts w:ascii="Times New Roman" w:hAnsi="Times New Roman"/>
          <w:color w:val="auto"/>
          <w:sz w:val="28"/>
          <w:szCs w:val="28"/>
          <w:u w:val="none"/>
        </w:rPr>
        <w:t xml:space="preserve">«26. </w:t>
      </w:r>
      <w:r w:rsidRPr="005B5CF0">
        <w:rPr>
          <w:rFonts w:ascii="Times New Roman" w:hAnsi="Times New Roman"/>
          <w:sz w:val="28"/>
          <w:szCs w:val="28"/>
        </w:rPr>
        <w:t>Площадку для сбора мусора оборудуют в соответствии с СП 2.4.3648-20.».</w:t>
      </w:r>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shd w:val="clear" w:color="auto" w:fill="FFFFFF"/>
        </w:rPr>
      </w:pPr>
      <w:r w:rsidRPr="005B5CF0">
        <w:rPr>
          <w:rStyle w:val="a9"/>
          <w:rFonts w:ascii="Times New Roman" w:hAnsi="Times New Roman"/>
          <w:color w:val="auto"/>
          <w:sz w:val="28"/>
          <w:szCs w:val="28"/>
          <w:u w:val="none"/>
          <w:shd w:val="clear" w:color="auto" w:fill="FFFFFF"/>
        </w:rPr>
        <w:t>1.14. В статье 39 Правил благоустройства:</w:t>
      </w:r>
    </w:p>
    <w:p w:rsidR="009E24C2" w:rsidRPr="005B5CF0" w:rsidRDefault="009E24C2" w:rsidP="009E24C2">
      <w:pPr>
        <w:pStyle w:val="a4"/>
        <w:spacing w:line="276" w:lineRule="auto"/>
        <w:ind w:firstLine="709"/>
        <w:jc w:val="both"/>
        <w:rPr>
          <w:rStyle w:val="a9"/>
          <w:rFonts w:ascii="Times New Roman" w:hAnsi="Times New Roman"/>
          <w:color w:val="auto"/>
          <w:sz w:val="28"/>
          <w:szCs w:val="28"/>
          <w:u w:val="none"/>
          <w:shd w:val="clear" w:color="auto" w:fill="FFFFFF"/>
        </w:rPr>
      </w:pPr>
      <w:r w:rsidRPr="005B5CF0">
        <w:rPr>
          <w:rStyle w:val="a9"/>
          <w:rFonts w:ascii="Times New Roman" w:hAnsi="Times New Roman"/>
          <w:color w:val="auto"/>
          <w:sz w:val="28"/>
          <w:szCs w:val="28"/>
          <w:u w:val="none"/>
          <w:shd w:val="clear" w:color="auto" w:fill="FFFFFF"/>
        </w:rPr>
        <w:t>1.14.1. Пункт 3 и 4  изложить в следующей редакции:</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Style w:val="a9"/>
          <w:rFonts w:ascii="Times New Roman" w:hAnsi="Times New Roman"/>
          <w:color w:val="auto"/>
          <w:sz w:val="28"/>
          <w:szCs w:val="28"/>
          <w:u w:val="none"/>
          <w:shd w:val="clear" w:color="auto" w:fill="FFFFFF"/>
        </w:rPr>
        <w:lastRenderedPageBreak/>
        <w:t xml:space="preserve">«3.  </w:t>
      </w:r>
      <w:proofErr w:type="gramStart"/>
      <w:r w:rsidRPr="005B5CF0">
        <w:rPr>
          <w:rStyle w:val="a9"/>
          <w:rFonts w:ascii="Times New Roman" w:hAnsi="Times New Roman"/>
          <w:color w:val="auto"/>
          <w:sz w:val="28"/>
          <w:szCs w:val="28"/>
          <w:u w:val="none"/>
          <w:shd w:val="clear" w:color="auto" w:fill="FFFFFF"/>
        </w:rPr>
        <w:t>О</w:t>
      </w:r>
      <w:r w:rsidRPr="005B5CF0">
        <w:rPr>
          <w:rFonts w:ascii="Times New Roman" w:hAnsi="Times New Roman"/>
          <w:sz w:val="28"/>
          <w:szCs w:val="28"/>
        </w:rPr>
        <w:t>рганизация мероприятий при осуществления деятельности по обращению с  животными без владельцев на территории сельского поселения Светлый осуществляется администрацией сельского поселения Светлый в пределах полномочий,  утвержденных  законом Ханты-Мансийского автономного округа-Югры от 10.12.2019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w:t>
      </w:r>
      <w:proofErr w:type="gramEnd"/>
      <w:r w:rsidRPr="005B5CF0">
        <w:rPr>
          <w:rFonts w:ascii="Times New Roman" w:hAnsi="Times New Roman"/>
          <w:sz w:val="28"/>
          <w:szCs w:val="28"/>
        </w:rPr>
        <w:t xml:space="preserve"> без владельцев</w:t>
      </w:r>
      <w:proofErr w:type="gramStart"/>
      <w:r w:rsidRPr="005B5CF0">
        <w:rPr>
          <w:rFonts w:ascii="Times New Roman" w:hAnsi="Times New Roman"/>
          <w:sz w:val="28"/>
          <w:szCs w:val="28"/>
        </w:rPr>
        <w:t>.».</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lang w:eastAsia="ru-RU"/>
        </w:rPr>
        <w:t xml:space="preserve">4. </w:t>
      </w:r>
      <w:r w:rsidRPr="005B5CF0">
        <w:rPr>
          <w:rFonts w:ascii="Times New Roman" w:hAnsi="Times New Roman"/>
          <w:sz w:val="28"/>
          <w:szCs w:val="28"/>
        </w:rPr>
        <w:t xml:space="preserve">Деятельность по обращению с животными без владельцев осуществляют индивидуальные предприниматели и юридические лица после заключения договоров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организации) в </w:t>
      </w:r>
      <w:proofErr w:type="gramStart"/>
      <w:r w:rsidRPr="005B5CF0">
        <w:rPr>
          <w:rFonts w:ascii="Times New Roman" w:hAnsi="Times New Roman"/>
          <w:sz w:val="28"/>
          <w:szCs w:val="28"/>
        </w:rPr>
        <w:t>порядке</w:t>
      </w:r>
      <w:proofErr w:type="gramEnd"/>
      <w:r w:rsidRPr="005B5CF0">
        <w:rPr>
          <w:rFonts w:ascii="Times New Roman" w:hAnsi="Times New Roman"/>
          <w:sz w:val="28"/>
          <w:szCs w:val="28"/>
        </w:rPr>
        <w:t xml:space="preserve"> утвержденном постановлением  Правительства Ханты-Мансийского автономного округа-Югры от 27.12.2019 №550-п «О порядке осуществления деятельности по обращению с животными без владельцев </w:t>
      </w:r>
      <w:proofErr w:type="gramStart"/>
      <w:r w:rsidRPr="005B5CF0">
        <w:rPr>
          <w:rFonts w:ascii="Times New Roman" w:hAnsi="Times New Roman"/>
          <w:sz w:val="28"/>
          <w:szCs w:val="28"/>
        </w:rPr>
        <w:t>в</w:t>
      </w:r>
      <w:proofErr w:type="gramEnd"/>
      <w:r w:rsidRPr="005B5CF0">
        <w:rPr>
          <w:rFonts w:ascii="Times New Roman" w:hAnsi="Times New Roman"/>
          <w:sz w:val="28"/>
          <w:szCs w:val="28"/>
        </w:rPr>
        <w:t xml:space="preserve"> </w:t>
      </w:r>
      <w:proofErr w:type="gramStart"/>
      <w:r w:rsidRPr="005B5CF0">
        <w:rPr>
          <w:rFonts w:ascii="Times New Roman" w:hAnsi="Times New Roman"/>
          <w:sz w:val="28"/>
          <w:szCs w:val="28"/>
        </w:rPr>
        <w:t>Ханты-Мансийском</w:t>
      </w:r>
      <w:proofErr w:type="gramEnd"/>
      <w:r w:rsidRPr="005B5CF0">
        <w:rPr>
          <w:rFonts w:ascii="Times New Roman" w:hAnsi="Times New Roman"/>
          <w:sz w:val="28"/>
          <w:szCs w:val="28"/>
        </w:rPr>
        <w:t xml:space="preserve"> автономном округе – Югре».</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Организации осуществляют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roofErr w:type="gramStart"/>
      <w:r w:rsidRPr="005B5CF0">
        <w:rPr>
          <w:rFonts w:ascii="Times New Roman" w:hAnsi="Times New Roman"/>
          <w:sz w:val="28"/>
          <w:szCs w:val="28"/>
        </w:rPr>
        <w:t>. ».</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1.15. В статье 41 Правил благоустройства:</w:t>
      </w:r>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1.15.1. Абзац 5 изложить в следующей редакции:</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t>1.15.2.Абзац 34 изложить в следующей редакции:</w:t>
      </w:r>
    </w:p>
    <w:p w:rsidR="009E24C2" w:rsidRPr="005B5CF0" w:rsidRDefault="009E24C2" w:rsidP="009E24C2">
      <w:pPr>
        <w:pStyle w:val="a4"/>
        <w:spacing w:line="276" w:lineRule="auto"/>
        <w:ind w:firstLine="709"/>
        <w:jc w:val="both"/>
        <w:rPr>
          <w:rFonts w:ascii="Times New Roman" w:hAnsi="Times New Roman"/>
          <w:sz w:val="28"/>
          <w:szCs w:val="28"/>
        </w:rPr>
      </w:pPr>
      <w:proofErr w:type="gramStart"/>
      <w:r w:rsidRPr="005B5CF0">
        <w:rPr>
          <w:rFonts w:ascii="Times New Roman" w:hAnsi="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E24C2" w:rsidRPr="005B5CF0" w:rsidRDefault="009E24C2" w:rsidP="009E24C2">
      <w:pPr>
        <w:pStyle w:val="a4"/>
        <w:spacing w:line="276" w:lineRule="auto"/>
        <w:ind w:firstLine="709"/>
        <w:jc w:val="both"/>
        <w:rPr>
          <w:rFonts w:ascii="Times New Roman" w:hAnsi="Times New Roman"/>
          <w:sz w:val="28"/>
          <w:szCs w:val="28"/>
        </w:rPr>
      </w:pPr>
      <w:r w:rsidRPr="005B5CF0">
        <w:rPr>
          <w:rFonts w:ascii="Times New Roman" w:hAnsi="Times New Roman"/>
          <w:sz w:val="28"/>
          <w:szCs w:val="28"/>
        </w:rPr>
        <w:lastRenderedPageBreak/>
        <w:t>2. Опубликовать настоящее решение в газете «</w:t>
      </w:r>
      <w:proofErr w:type="spellStart"/>
      <w:r w:rsidRPr="005B5CF0">
        <w:rPr>
          <w:rFonts w:ascii="Times New Roman" w:hAnsi="Times New Roman"/>
          <w:sz w:val="28"/>
          <w:szCs w:val="28"/>
        </w:rPr>
        <w:t>Светловский</w:t>
      </w:r>
      <w:proofErr w:type="spellEnd"/>
      <w:r w:rsidRPr="005B5CF0">
        <w:rPr>
          <w:rFonts w:ascii="Times New Roman" w:hAnsi="Times New Roman"/>
          <w:sz w:val="28"/>
          <w:szCs w:val="28"/>
        </w:rPr>
        <w:t xml:space="preserve"> Вестник» и </w:t>
      </w:r>
      <w:r w:rsidRPr="005B5CF0">
        <w:rPr>
          <w:rFonts w:ascii="Times New Roman" w:hAnsi="Times New Roman"/>
          <w:bCs/>
          <w:sz w:val="28"/>
          <w:szCs w:val="28"/>
        </w:rPr>
        <w:t xml:space="preserve">разместить на </w:t>
      </w:r>
      <w:proofErr w:type="gramStart"/>
      <w:r w:rsidRPr="005B5CF0">
        <w:rPr>
          <w:rFonts w:ascii="Times New Roman" w:hAnsi="Times New Roman"/>
          <w:bCs/>
          <w:sz w:val="28"/>
          <w:szCs w:val="28"/>
        </w:rPr>
        <w:t>официальном</w:t>
      </w:r>
      <w:proofErr w:type="gramEnd"/>
      <w:r w:rsidRPr="005B5CF0">
        <w:rPr>
          <w:rFonts w:ascii="Times New Roman" w:hAnsi="Times New Roman"/>
          <w:bCs/>
          <w:sz w:val="28"/>
          <w:szCs w:val="28"/>
        </w:rPr>
        <w:t xml:space="preserve"> веб-сайте органов местного самоуправления сельского поселения Светлый</w:t>
      </w:r>
      <w:r w:rsidRPr="005B5CF0">
        <w:rPr>
          <w:rFonts w:ascii="Times New Roman" w:hAnsi="Times New Roman"/>
          <w:sz w:val="28"/>
          <w:szCs w:val="28"/>
        </w:rPr>
        <w:t>.</w:t>
      </w:r>
    </w:p>
    <w:p w:rsidR="009E24C2" w:rsidRPr="005B5CF0" w:rsidRDefault="009E24C2" w:rsidP="009E24C2">
      <w:pPr>
        <w:autoSpaceDE w:val="0"/>
        <w:autoSpaceDN w:val="0"/>
        <w:spacing w:after="0"/>
        <w:ind w:firstLine="567"/>
        <w:jc w:val="both"/>
        <w:rPr>
          <w:rFonts w:ascii="Times New Roman" w:hAnsi="Times New Roman"/>
          <w:sz w:val="28"/>
          <w:szCs w:val="28"/>
        </w:rPr>
      </w:pPr>
      <w:r w:rsidRPr="005B5CF0">
        <w:rPr>
          <w:rFonts w:ascii="Times New Roman" w:hAnsi="Times New Roman"/>
          <w:sz w:val="28"/>
          <w:szCs w:val="28"/>
        </w:rPr>
        <w:t>3. Настоящее решение вступает в силу после его официального опубликования.</w:t>
      </w:r>
    </w:p>
    <w:p w:rsidR="00E947B4" w:rsidRDefault="00E947B4" w:rsidP="009E24C2">
      <w:pPr>
        <w:autoSpaceDE w:val="0"/>
        <w:autoSpaceDN w:val="0"/>
        <w:adjustRightInd w:val="0"/>
        <w:spacing w:after="0"/>
        <w:jc w:val="both"/>
        <w:outlineLvl w:val="0"/>
        <w:rPr>
          <w:rFonts w:ascii="Times New Roman" w:hAnsi="Times New Roman"/>
          <w:sz w:val="28"/>
          <w:szCs w:val="28"/>
        </w:rPr>
      </w:pPr>
    </w:p>
    <w:p w:rsidR="009E24C2" w:rsidRPr="005B5CF0" w:rsidRDefault="009E24C2" w:rsidP="009E24C2">
      <w:pPr>
        <w:autoSpaceDE w:val="0"/>
        <w:autoSpaceDN w:val="0"/>
        <w:adjustRightInd w:val="0"/>
        <w:spacing w:after="0"/>
        <w:jc w:val="both"/>
        <w:outlineLvl w:val="0"/>
        <w:rPr>
          <w:rFonts w:ascii="Times New Roman" w:hAnsi="Times New Roman"/>
          <w:sz w:val="28"/>
          <w:szCs w:val="28"/>
        </w:rPr>
      </w:pPr>
      <w:r w:rsidRPr="005B5CF0">
        <w:rPr>
          <w:rFonts w:ascii="Times New Roman" w:hAnsi="Times New Roman"/>
          <w:sz w:val="28"/>
          <w:szCs w:val="28"/>
        </w:rPr>
        <w:t xml:space="preserve">Председатель Совета депутатов </w:t>
      </w:r>
    </w:p>
    <w:p w:rsidR="009E24C2" w:rsidRPr="005B5CF0" w:rsidRDefault="009E24C2" w:rsidP="009E24C2">
      <w:pPr>
        <w:autoSpaceDE w:val="0"/>
        <w:autoSpaceDN w:val="0"/>
        <w:adjustRightInd w:val="0"/>
        <w:spacing w:after="0"/>
        <w:jc w:val="both"/>
        <w:outlineLvl w:val="0"/>
        <w:rPr>
          <w:rFonts w:ascii="Times New Roman" w:hAnsi="Times New Roman"/>
          <w:sz w:val="28"/>
          <w:szCs w:val="28"/>
        </w:rPr>
      </w:pPr>
      <w:proofErr w:type="gramStart"/>
      <w:r w:rsidRPr="005B5CF0">
        <w:rPr>
          <w:rFonts w:ascii="Times New Roman" w:hAnsi="Times New Roman"/>
          <w:sz w:val="28"/>
          <w:szCs w:val="28"/>
        </w:rPr>
        <w:t>(Глава сельского поселения Светлый</w:t>
      </w:r>
      <w:r w:rsidRPr="005B5CF0">
        <w:rPr>
          <w:rFonts w:ascii="Times New Roman" w:hAnsi="Times New Roman"/>
          <w:sz w:val="28"/>
          <w:szCs w:val="28"/>
        </w:rPr>
        <w:tab/>
      </w:r>
      <w:r w:rsidRPr="005B5CF0">
        <w:rPr>
          <w:rFonts w:ascii="Times New Roman" w:hAnsi="Times New Roman"/>
          <w:sz w:val="28"/>
          <w:szCs w:val="28"/>
        </w:rPr>
        <w:tab/>
      </w:r>
      <w:r w:rsidRPr="005B5CF0">
        <w:rPr>
          <w:rFonts w:ascii="Times New Roman" w:hAnsi="Times New Roman"/>
          <w:sz w:val="28"/>
          <w:szCs w:val="28"/>
        </w:rPr>
        <w:tab/>
        <w:t xml:space="preserve">Ф.К. </w:t>
      </w:r>
      <w:proofErr w:type="spellStart"/>
      <w:r w:rsidRPr="005B5CF0">
        <w:rPr>
          <w:rFonts w:ascii="Times New Roman" w:hAnsi="Times New Roman"/>
          <w:sz w:val="28"/>
          <w:szCs w:val="28"/>
        </w:rPr>
        <w:t>Шагимухаметов</w:t>
      </w:r>
      <w:proofErr w:type="spellEnd"/>
      <w:proofErr w:type="gramEnd"/>
    </w:p>
    <w:p w:rsidR="009E24C2" w:rsidRPr="005B5CF0" w:rsidRDefault="009E24C2" w:rsidP="009E24C2">
      <w:pPr>
        <w:spacing w:after="0"/>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E947B4" w:rsidRDefault="00E947B4" w:rsidP="002E28CA">
      <w:pPr>
        <w:spacing w:after="0"/>
        <w:jc w:val="right"/>
        <w:rPr>
          <w:rFonts w:ascii="Times New Roman" w:hAnsi="Times New Roman"/>
          <w:sz w:val="26"/>
          <w:szCs w:val="26"/>
        </w:rPr>
      </w:pPr>
    </w:p>
    <w:p w:rsidR="002E28CA" w:rsidRPr="00E5145E" w:rsidRDefault="002E28CA" w:rsidP="002E28CA">
      <w:pPr>
        <w:spacing w:after="0"/>
        <w:jc w:val="right"/>
        <w:rPr>
          <w:rFonts w:ascii="Times New Roman" w:hAnsi="Times New Roman"/>
          <w:sz w:val="26"/>
          <w:szCs w:val="26"/>
        </w:rPr>
      </w:pPr>
      <w:r>
        <w:rPr>
          <w:rFonts w:ascii="Times New Roman" w:hAnsi="Times New Roman"/>
          <w:sz w:val="26"/>
          <w:szCs w:val="26"/>
        </w:rPr>
        <w:t>Приложение 2</w:t>
      </w:r>
    </w:p>
    <w:p w:rsidR="002E28CA" w:rsidRPr="0009346A" w:rsidRDefault="002E28CA" w:rsidP="002E28CA">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w:t>
      </w:r>
      <w:r w:rsidRPr="0009346A">
        <w:rPr>
          <w:rFonts w:ascii="Times New Roman" w:hAnsi="Times New Roman"/>
          <w:sz w:val="26"/>
          <w:szCs w:val="26"/>
        </w:rPr>
        <w:t xml:space="preserve">главы </w:t>
      </w:r>
    </w:p>
    <w:p w:rsidR="002E28CA" w:rsidRPr="0009346A" w:rsidRDefault="002E28CA" w:rsidP="002E28CA">
      <w:pPr>
        <w:spacing w:after="0"/>
        <w:jc w:val="right"/>
        <w:rPr>
          <w:rFonts w:ascii="Times New Roman" w:hAnsi="Times New Roman"/>
          <w:sz w:val="26"/>
          <w:szCs w:val="26"/>
        </w:rPr>
      </w:pPr>
      <w:r w:rsidRPr="0009346A">
        <w:rPr>
          <w:rFonts w:ascii="Times New Roman" w:hAnsi="Times New Roman"/>
          <w:sz w:val="26"/>
          <w:szCs w:val="26"/>
        </w:rPr>
        <w:t xml:space="preserve">сельского поселения </w:t>
      </w:r>
      <w:proofErr w:type="gramStart"/>
      <w:r w:rsidRPr="0009346A">
        <w:rPr>
          <w:rFonts w:ascii="Times New Roman" w:hAnsi="Times New Roman"/>
          <w:sz w:val="26"/>
          <w:szCs w:val="26"/>
        </w:rPr>
        <w:t>Светлый</w:t>
      </w:r>
      <w:proofErr w:type="gramEnd"/>
    </w:p>
    <w:p w:rsidR="002E28CA" w:rsidRPr="00E5145E" w:rsidRDefault="002E28CA" w:rsidP="002E28CA">
      <w:pPr>
        <w:spacing w:after="0"/>
        <w:jc w:val="right"/>
        <w:rPr>
          <w:rFonts w:ascii="Times New Roman" w:hAnsi="Times New Roman"/>
          <w:sz w:val="26"/>
          <w:szCs w:val="26"/>
        </w:rPr>
      </w:pPr>
      <w:r w:rsidRPr="001D369E">
        <w:rPr>
          <w:rFonts w:ascii="Times New Roman" w:hAnsi="Times New Roman"/>
          <w:sz w:val="26"/>
          <w:szCs w:val="26"/>
        </w:rPr>
        <w:t xml:space="preserve">от  </w:t>
      </w:r>
      <w:r>
        <w:rPr>
          <w:rFonts w:ascii="Times New Roman" w:hAnsi="Times New Roman"/>
          <w:sz w:val="26"/>
          <w:szCs w:val="26"/>
        </w:rPr>
        <w:t xml:space="preserve">15.06.2022 </w:t>
      </w:r>
      <w:r w:rsidRPr="00E745DF">
        <w:rPr>
          <w:rFonts w:ascii="Times New Roman" w:hAnsi="Times New Roman"/>
          <w:sz w:val="26"/>
          <w:szCs w:val="26"/>
        </w:rPr>
        <w:t xml:space="preserve"> № </w:t>
      </w:r>
      <w:r>
        <w:rPr>
          <w:rFonts w:ascii="Times New Roman" w:hAnsi="Times New Roman"/>
          <w:sz w:val="26"/>
          <w:szCs w:val="26"/>
        </w:rPr>
        <w:t>6</w:t>
      </w:r>
    </w:p>
    <w:p w:rsidR="002E28CA" w:rsidRPr="00E5145E" w:rsidRDefault="002E28CA" w:rsidP="002E28CA">
      <w:pPr>
        <w:spacing w:after="0"/>
        <w:jc w:val="right"/>
        <w:rPr>
          <w:rFonts w:ascii="Times New Roman" w:hAnsi="Times New Roman"/>
          <w:sz w:val="26"/>
          <w:szCs w:val="26"/>
        </w:rPr>
      </w:pPr>
    </w:p>
    <w:p w:rsidR="002E28CA" w:rsidRPr="00E947B4" w:rsidRDefault="002E28CA" w:rsidP="002E28CA">
      <w:pPr>
        <w:spacing w:after="0"/>
        <w:jc w:val="center"/>
        <w:rPr>
          <w:rFonts w:ascii="Times New Roman" w:hAnsi="Times New Roman"/>
          <w:b/>
          <w:sz w:val="28"/>
          <w:szCs w:val="28"/>
        </w:rPr>
      </w:pPr>
      <w:r w:rsidRPr="00E947B4">
        <w:rPr>
          <w:rFonts w:ascii="Times New Roman" w:hAnsi="Times New Roman"/>
          <w:b/>
          <w:bCs/>
          <w:sz w:val="28"/>
          <w:szCs w:val="28"/>
        </w:rPr>
        <w:t xml:space="preserve">Уполномоченный орган на проведение общественных обсуждений </w:t>
      </w:r>
      <w:r w:rsidRPr="00E947B4">
        <w:rPr>
          <w:rFonts w:ascii="Times New Roman" w:hAnsi="Times New Roman"/>
          <w:b/>
          <w:sz w:val="28"/>
          <w:szCs w:val="28"/>
        </w:rPr>
        <w:t xml:space="preserve">по проведению общественных обсуждений </w:t>
      </w:r>
      <w:r w:rsidRPr="00E947B4">
        <w:rPr>
          <w:rFonts w:ascii="Times New Roman" w:hAnsi="Times New Roman"/>
          <w:b/>
          <w:bCs/>
          <w:sz w:val="28"/>
          <w:szCs w:val="28"/>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w:t>
      </w:r>
      <w:r w:rsidR="00E947B4">
        <w:rPr>
          <w:rFonts w:ascii="Times New Roman" w:hAnsi="Times New Roman"/>
          <w:b/>
          <w:bCs/>
          <w:sz w:val="28"/>
          <w:szCs w:val="28"/>
        </w:rPr>
        <w:t>ии сельского поселения Светлый»</w:t>
      </w:r>
    </w:p>
    <w:p w:rsidR="002E28CA" w:rsidRPr="00E947B4" w:rsidRDefault="002E28CA" w:rsidP="002E28CA">
      <w:pPr>
        <w:spacing w:after="0"/>
        <w:jc w:val="center"/>
        <w:rPr>
          <w:rFonts w:ascii="Times New Roman" w:hAnsi="Times New Roman"/>
          <w:sz w:val="28"/>
          <w:szCs w:val="28"/>
        </w:rPr>
      </w:pPr>
    </w:p>
    <w:tbl>
      <w:tblPr>
        <w:tblW w:w="0" w:type="auto"/>
        <w:tblLook w:val="01E0" w:firstRow="1" w:lastRow="1" w:firstColumn="1" w:lastColumn="1" w:noHBand="0" w:noVBand="0"/>
      </w:tblPr>
      <w:tblGrid>
        <w:gridCol w:w="2802"/>
        <w:gridCol w:w="524"/>
        <w:gridCol w:w="6142"/>
      </w:tblGrid>
      <w:tr w:rsidR="002E28CA" w:rsidRPr="00E947B4" w:rsidTr="00371709">
        <w:tc>
          <w:tcPr>
            <w:tcW w:w="2802" w:type="dxa"/>
            <w:vAlign w:val="center"/>
          </w:tcPr>
          <w:p w:rsidR="002E28CA" w:rsidRPr="00E947B4" w:rsidRDefault="002E28CA" w:rsidP="00371709">
            <w:pPr>
              <w:spacing w:after="0"/>
              <w:rPr>
                <w:rFonts w:ascii="Times New Roman" w:hAnsi="Times New Roman"/>
                <w:sz w:val="28"/>
                <w:szCs w:val="28"/>
              </w:rPr>
            </w:pPr>
            <w:proofErr w:type="spellStart"/>
            <w:r w:rsidRPr="00E947B4">
              <w:rPr>
                <w:rFonts w:ascii="Times New Roman" w:hAnsi="Times New Roman"/>
                <w:sz w:val="28"/>
                <w:szCs w:val="28"/>
              </w:rPr>
              <w:t>Шагимухаметов</w:t>
            </w:r>
            <w:proofErr w:type="spellEnd"/>
            <w:r w:rsidRPr="00E947B4">
              <w:rPr>
                <w:rFonts w:ascii="Times New Roman" w:hAnsi="Times New Roman"/>
                <w:sz w:val="28"/>
                <w:szCs w:val="28"/>
              </w:rPr>
              <w:t xml:space="preserve"> Ф.К.</w:t>
            </w:r>
          </w:p>
        </w:tc>
        <w:tc>
          <w:tcPr>
            <w:tcW w:w="524" w:type="dxa"/>
          </w:tcPr>
          <w:p w:rsidR="002E28CA" w:rsidRPr="00E947B4" w:rsidRDefault="002E28CA" w:rsidP="00371709">
            <w:pPr>
              <w:spacing w:after="0"/>
              <w:jc w:val="center"/>
              <w:rPr>
                <w:rFonts w:ascii="Times New Roman" w:hAnsi="Times New Roman"/>
                <w:sz w:val="28"/>
                <w:szCs w:val="28"/>
              </w:rPr>
            </w:pPr>
            <w:r w:rsidRPr="00E947B4">
              <w:rPr>
                <w:rFonts w:ascii="Times New Roman" w:hAnsi="Times New Roman"/>
                <w:sz w:val="28"/>
                <w:szCs w:val="28"/>
              </w:rPr>
              <w:t>-</w:t>
            </w:r>
          </w:p>
        </w:tc>
        <w:tc>
          <w:tcPr>
            <w:tcW w:w="6142" w:type="dxa"/>
          </w:tcPr>
          <w:p w:rsidR="002E28CA" w:rsidRPr="00E947B4" w:rsidRDefault="002E28CA" w:rsidP="002E28CA">
            <w:pPr>
              <w:spacing w:after="0"/>
              <w:rPr>
                <w:rFonts w:ascii="Times New Roman" w:hAnsi="Times New Roman"/>
                <w:sz w:val="28"/>
                <w:szCs w:val="28"/>
              </w:rPr>
            </w:pPr>
            <w:r w:rsidRPr="00E947B4">
              <w:rPr>
                <w:rFonts w:ascii="Times New Roman" w:hAnsi="Times New Roman"/>
                <w:sz w:val="28"/>
                <w:szCs w:val="28"/>
              </w:rPr>
              <w:t xml:space="preserve"> глава поселения, председатель (</w:t>
            </w:r>
            <w:r w:rsidR="00E947B4" w:rsidRPr="00E947B4">
              <w:rPr>
                <w:rFonts w:ascii="Times New Roman" w:hAnsi="Times New Roman"/>
                <w:sz w:val="28"/>
                <w:szCs w:val="28"/>
              </w:rPr>
              <w:t>на период отсутствия, лицо замещающее)</w:t>
            </w:r>
          </w:p>
        </w:tc>
      </w:tr>
      <w:tr w:rsidR="002E28CA" w:rsidRPr="00E947B4" w:rsidTr="00371709">
        <w:tc>
          <w:tcPr>
            <w:tcW w:w="2802" w:type="dxa"/>
            <w:vAlign w:val="center"/>
          </w:tcPr>
          <w:p w:rsidR="002E28CA" w:rsidRPr="00E947B4" w:rsidRDefault="002E28CA" w:rsidP="00371709">
            <w:pPr>
              <w:spacing w:after="0"/>
              <w:rPr>
                <w:rFonts w:ascii="Times New Roman" w:hAnsi="Times New Roman"/>
                <w:sz w:val="28"/>
                <w:szCs w:val="28"/>
              </w:rPr>
            </w:pPr>
          </w:p>
          <w:p w:rsidR="002E28CA" w:rsidRPr="00E947B4" w:rsidRDefault="00E947B4" w:rsidP="00371709">
            <w:pPr>
              <w:spacing w:after="0"/>
              <w:rPr>
                <w:rFonts w:ascii="Times New Roman" w:hAnsi="Times New Roman"/>
                <w:sz w:val="28"/>
                <w:szCs w:val="28"/>
              </w:rPr>
            </w:pPr>
            <w:proofErr w:type="spellStart"/>
            <w:r w:rsidRPr="00E947B4">
              <w:rPr>
                <w:rFonts w:ascii="Times New Roman" w:hAnsi="Times New Roman"/>
                <w:sz w:val="28"/>
                <w:szCs w:val="28"/>
              </w:rPr>
              <w:t>Дурницына</w:t>
            </w:r>
            <w:proofErr w:type="spellEnd"/>
            <w:r w:rsidRPr="00E947B4">
              <w:rPr>
                <w:rFonts w:ascii="Times New Roman" w:hAnsi="Times New Roman"/>
                <w:sz w:val="28"/>
                <w:szCs w:val="28"/>
              </w:rPr>
              <w:t xml:space="preserve"> Н.А.</w:t>
            </w:r>
            <w:r w:rsidR="002E28CA" w:rsidRPr="00E947B4">
              <w:rPr>
                <w:rFonts w:ascii="Times New Roman" w:hAnsi="Times New Roman"/>
                <w:sz w:val="28"/>
                <w:szCs w:val="28"/>
              </w:rPr>
              <w:t xml:space="preserve"> </w:t>
            </w:r>
          </w:p>
        </w:tc>
        <w:tc>
          <w:tcPr>
            <w:tcW w:w="524" w:type="dxa"/>
          </w:tcPr>
          <w:p w:rsidR="002E28CA" w:rsidRPr="00E947B4" w:rsidRDefault="002E28CA" w:rsidP="00371709">
            <w:pPr>
              <w:spacing w:after="0"/>
              <w:jc w:val="center"/>
              <w:rPr>
                <w:rFonts w:ascii="Times New Roman" w:hAnsi="Times New Roman"/>
                <w:sz w:val="28"/>
                <w:szCs w:val="28"/>
              </w:rPr>
            </w:pPr>
          </w:p>
          <w:p w:rsidR="002E28CA" w:rsidRPr="00E947B4" w:rsidRDefault="002E28CA" w:rsidP="00371709">
            <w:pPr>
              <w:spacing w:after="0"/>
              <w:jc w:val="center"/>
              <w:rPr>
                <w:rFonts w:ascii="Times New Roman" w:hAnsi="Times New Roman"/>
                <w:sz w:val="28"/>
                <w:szCs w:val="28"/>
              </w:rPr>
            </w:pPr>
            <w:r w:rsidRPr="00E947B4">
              <w:rPr>
                <w:rFonts w:ascii="Times New Roman" w:hAnsi="Times New Roman"/>
                <w:sz w:val="28"/>
                <w:szCs w:val="28"/>
              </w:rPr>
              <w:t>-</w:t>
            </w:r>
          </w:p>
        </w:tc>
        <w:tc>
          <w:tcPr>
            <w:tcW w:w="6142" w:type="dxa"/>
          </w:tcPr>
          <w:p w:rsidR="002E28CA" w:rsidRPr="00E947B4" w:rsidRDefault="002E28CA" w:rsidP="00371709">
            <w:pPr>
              <w:spacing w:after="0"/>
              <w:rPr>
                <w:rFonts w:ascii="Times New Roman" w:hAnsi="Times New Roman"/>
                <w:sz w:val="28"/>
                <w:szCs w:val="28"/>
              </w:rPr>
            </w:pPr>
          </w:p>
          <w:p w:rsidR="002E28CA" w:rsidRPr="00E947B4" w:rsidRDefault="002E28CA" w:rsidP="00E947B4">
            <w:pPr>
              <w:spacing w:after="0"/>
              <w:rPr>
                <w:rFonts w:ascii="Times New Roman" w:hAnsi="Times New Roman"/>
                <w:sz w:val="28"/>
                <w:szCs w:val="28"/>
              </w:rPr>
            </w:pPr>
            <w:r w:rsidRPr="00E947B4">
              <w:rPr>
                <w:rFonts w:ascii="Times New Roman" w:hAnsi="Times New Roman"/>
                <w:sz w:val="28"/>
                <w:szCs w:val="28"/>
              </w:rPr>
              <w:t xml:space="preserve">главный специалист по </w:t>
            </w:r>
            <w:r w:rsidR="00E947B4" w:rsidRPr="00E947B4">
              <w:rPr>
                <w:rFonts w:ascii="Times New Roman" w:hAnsi="Times New Roman"/>
                <w:sz w:val="28"/>
                <w:szCs w:val="28"/>
              </w:rPr>
              <w:t>земельным вопросам</w:t>
            </w:r>
            <w:r w:rsidRPr="00E947B4">
              <w:rPr>
                <w:rFonts w:ascii="Times New Roman" w:hAnsi="Times New Roman"/>
                <w:sz w:val="28"/>
                <w:szCs w:val="28"/>
              </w:rPr>
              <w:t xml:space="preserve">, секретарь </w:t>
            </w:r>
          </w:p>
        </w:tc>
      </w:tr>
    </w:tbl>
    <w:p w:rsidR="004A04D5" w:rsidRDefault="004A04D5" w:rsidP="00E5145E">
      <w:pPr>
        <w:tabs>
          <w:tab w:val="left" w:pos="3480"/>
          <w:tab w:val="right" w:pos="11339"/>
        </w:tabs>
        <w:spacing w:after="0"/>
        <w:jc w:val="right"/>
        <w:rPr>
          <w:rFonts w:ascii="Times New Roman" w:hAnsi="Times New Roman"/>
          <w:sz w:val="26"/>
          <w:szCs w:val="26"/>
        </w:rPr>
      </w:pPr>
    </w:p>
    <w:p w:rsidR="002E28CA" w:rsidRDefault="002E28CA"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E947B4" w:rsidRDefault="00E947B4" w:rsidP="00E5145E">
      <w:pPr>
        <w:tabs>
          <w:tab w:val="left" w:pos="3480"/>
          <w:tab w:val="right" w:pos="11339"/>
        </w:tabs>
        <w:spacing w:after="0"/>
        <w:jc w:val="right"/>
        <w:rPr>
          <w:rFonts w:ascii="Times New Roman" w:hAnsi="Times New Roman"/>
          <w:sz w:val="26"/>
          <w:szCs w:val="26"/>
        </w:rPr>
      </w:pPr>
    </w:p>
    <w:p w:rsidR="00156BA2" w:rsidRPr="005B5CF0" w:rsidRDefault="00156BA2" w:rsidP="00E5145E">
      <w:pPr>
        <w:tabs>
          <w:tab w:val="left" w:pos="3480"/>
          <w:tab w:val="right" w:pos="11339"/>
        </w:tabs>
        <w:spacing w:after="0"/>
        <w:jc w:val="right"/>
        <w:rPr>
          <w:rFonts w:ascii="Times New Roman" w:hAnsi="Times New Roman"/>
          <w:sz w:val="26"/>
          <w:szCs w:val="26"/>
        </w:rPr>
      </w:pPr>
      <w:r w:rsidRPr="005B5CF0">
        <w:rPr>
          <w:rFonts w:ascii="Times New Roman" w:hAnsi="Times New Roman"/>
          <w:sz w:val="26"/>
          <w:szCs w:val="26"/>
        </w:rPr>
        <w:t xml:space="preserve">Приложение </w:t>
      </w:r>
      <w:r w:rsidR="004A04D5">
        <w:rPr>
          <w:rFonts w:ascii="Times New Roman" w:hAnsi="Times New Roman"/>
          <w:sz w:val="26"/>
          <w:szCs w:val="26"/>
        </w:rPr>
        <w:t>3</w:t>
      </w:r>
    </w:p>
    <w:p w:rsidR="00156BA2" w:rsidRPr="005B5CF0" w:rsidRDefault="00156BA2" w:rsidP="00E5145E">
      <w:pPr>
        <w:spacing w:after="0"/>
        <w:jc w:val="right"/>
        <w:rPr>
          <w:rFonts w:ascii="Times New Roman" w:hAnsi="Times New Roman"/>
          <w:sz w:val="26"/>
          <w:szCs w:val="26"/>
        </w:rPr>
      </w:pPr>
      <w:r w:rsidRPr="005B5CF0">
        <w:rPr>
          <w:rFonts w:ascii="Times New Roman" w:hAnsi="Times New Roman"/>
          <w:sz w:val="26"/>
          <w:szCs w:val="26"/>
        </w:rPr>
        <w:t xml:space="preserve">к постановлению главы </w:t>
      </w:r>
    </w:p>
    <w:p w:rsidR="00156BA2" w:rsidRPr="005B5CF0" w:rsidRDefault="00156BA2" w:rsidP="00E5145E">
      <w:pPr>
        <w:spacing w:after="0"/>
        <w:jc w:val="right"/>
        <w:rPr>
          <w:rFonts w:ascii="Times New Roman" w:hAnsi="Times New Roman"/>
          <w:sz w:val="26"/>
          <w:szCs w:val="26"/>
        </w:rPr>
      </w:pPr>
      <w:r w:rsidRPr="005B5CF0">
        <w:rPr>
          <w:rFonts w:ascii="Times New Roman" w:hAnsi="Times New Roman"/>
          <w:sz w:val="26"/>
          <w:szCs w:val="26"/>
        </w:rPr>
        <w:t xml:space="preserve">сельского поселения </w:t>
      </w:r>
      <w:proofErr w:type="gramStart"/>
      <w:r w:rsidRPr="005B5CF0">
        <w:rPr>
          <w:rFonts w:ascii="Times New Roman" w:hAnsi="Times New Roman"/>
          <w:sz w:val="26"/>
          <w:szCs w:val="26"/>
        </w:rPr>
        <w:t>Светлый</w:t>
      </w:r>
      <w:proofErr w:type="gramEnd"/>
      <w:r w:rsidRPr="005B5CF0">
        <w:rPr>
          <w:rFonts w:ascii="Times New Roman" w:hAnsi="Times New Roman"/>
          <w:sz w:val="26"/>
          <w:szCs w:val="26"/>
        </w:rPr>
        <w:t xml:space="preserve"> </w:t>
      </w:r>
    </w:p>
    <w:p w:rsidR="00156BA2" w:rsidRPr="005B5CF0" w:rsidRDefault="00156BA2" w:rsidP="00E5145E">
      <w:pPr>
        <w:spacing w:after="0"/>
        <w:jc w:val="right"/>
        <w:rPr>
          <w:rFonts w:ascii="Times New Roman" w:hAnsi="Times New Roman"/>
          <w:sz w:val="26"/>
          <w:szCs w:val="26"/>
        </w:rPr>
      </w:pPr>
      <w:r w:rsidRPr="005B5CF0">
        <w:rPr>
          <w:rFonts w:ascii="Times New Roman" w:hAnsi="Times New Roman"/>
          <w:sz w:val="26"/>
          <w:szCs w:val="26"/>
        </w:rPr>
        <w:t xml:space="preserve">от  </w:t>
      </w:r>
      <w:r w:rsidR="009E24C2" w:rsidRPr="005B5CF0">
        <w:rPr>
          <w:rFonts w:ascii="Times New Roman" w:hAnsi="Times New Roman"/>
          <w:sz w:val="26"/>
          <w:szCs w:val="26"/>
        </w:rPr>
        <w:t>15.06.2022</w:t>
      </w:r>
      <w:r w:rsidRPr="005B5CF0">
        <w:rPr>
          <w:rFonts w:ascii="Times New Roman" w:hAnsi="Times New Roman"/>
          <w:sz w:val="26"/>
          <w:szCs w:val="26"/>
        </w:rPr>
        <w:t xml:space="preserve">  № </w:t>
      </w:r>
      <w:r w:rsidR="009E24C2" w:rsidRPr="005B5CF0">
        <w:rPr>
          <w:rFonts w:ascii="Times New Roman" w:hAnsi="Times New Roman"/>
          <w:sz w:val="26"/>
          <w:szCs w:val="26"/>
        </w:rPr>
        <w:t>6</w:t>
      </w:r>
    </w:p>
    <w:p w:rsidR="00156BA2" w:rsidRPr="005B5CF0" w:rsidRDefault="00156BA2" w:rsidP="00E5145E">
      <w:pPr>
        <w:spacing w:after="0"/>
        <w:jc w:val="right"/>
        <w:rPr>
          <w:rFonts w:ascii="Times New Roman" w:hAnsi="Times New Roman"/>
          <w:sz w:val="26"/>
          <w:szCs w:val="26"/>
        </w:rPr>
      </w:pPr>
    </w:p>
    <w:p w:rsidR="00156BA2" w:rsidRPr="008F5B40" w:rsidRDefault="00156BA2" w:rsidP="008F5B40">
      <w:pPr>
        <w:pStyle w:val="a4"/>
        <w:spacing w:line="276" w:lineRule="auto"/>
        <w:ind w:firstLine="709"/>
        <w:jc w:val="both"/>
        <w:rPr>
          <w:rFonts w:ascii="Times New Roman" w:hAnsi="Times New Roman"/>
          <w:sz w:val="28"/>
          <w:szCs w:val="28"/>
        </w:rPr>
      </w:pPr>
    </w:p>
    <w:p w:rsidR="00156BA2" w:rsidRPr="00757087" w:rsidRDefault="00156BA2" w:rsidP="00757087">
      <w:pPr>
        <w:pStyle w:val="a4"/>
        <w:spacing w:line="276" w:lineRule="auto"/>
        <w:jc w:val="center"/>
        <w:rPr>
          <w:rFonts w:ascii="Times New Roman" w:hAnsi="Times New Roman"/>
          <w:b/>
          <w:bCs/>
          <w:sz w:val="28"/>
          <w:szCs w:val="28"/>
        </w:rPr>
      </w:pPr>
      <w:r w:rsidRPr="00757087">
        <w:rPr>
          <w:rFonts w:ascii="Times New Roman" w:hAnsi="Times New Roman"/>
          <w:b/>
          <w:bCs/>
          <w:sz w:val="28"/>
          <w:szCs w:val="28"/>
        </w:rPr>
        <w:t>Порядок</w:t>
      </w:r>
    </w:p>
    <w:p w:rsidR="00156BA2" w:rsidRPr="00757087" w:rsidRDefault="00156BA2" w:rsidP="00757087">
      <w:pPr>
        <w:pStyle w:val="a4"/>
        <w:spacing w:line="276" w:lineRule="auto"/>
        <w:jc w:val="center"/>
        <w:rPr>
          <w:rFonts w:ascii="Times New Roman" w:hAnsi="Times New Roman"/>
          <w:b/>
          <w:sz w:val="28"/>
          <w:szCs w:val="28"/>
        </w:rPr>
      </w:pPr>
      <w:r w:rsidRPr="00757087">
        <w:rPr>
          <w:rFonts w:ascii="Times New Roman" w:hAnsi="Times New Roman"/>
          <w:b/>
          <w:bCs/>
          <w:sz w:val="28"/>
          <w:szCs w:val="28"/>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156BA2" w:rsidRPr="003B3233" w:rsidRDefault="00156BA2" w:rsidP="003B3233">
      <w:pPr>
        <w:pStyle w:val="a4"/>
        <w:spacing w:line="276" w:lineRule="auto"/>
        <w:ind w:firstLine="709"/>
        <w:jc w:val="both"/>
        <w:rPr>
          <w:rFonts w:ascii="Times New Roman" w:hAnsi="Times New Roman"/>
          <w:sz w:val="28"/>
          <w:szCs w:val="28"/>
        </w:rPr>
      </w:pPr>
    </w:p>
    <w:p w:rsidR="00C33408" w:rsidRPr="003B3233" w:rsidRDefault="00C33408" w:rsidP="003B3233">
      <w:pPr>
        <w:pStyle w:val="a4"/>
        <w:spacing w:line="276" w:lineRule="auto"/>
        <w:ind w:firstLine="709"/>
        <w:jc w:val="both"/>
        <w:rPr>
          <w:rFonts w:ascii="Times New Roman" w:hAnsi="Times New Roman"/>
          <w:bCs/>
          <w:sz w:val="28"/>
          <w:szCs w:val="28"/>
        </w:rPr>
      </w:pPr>
      <w:r w:rsidRPr="003B3233">
        <w:rPr>
          <w:rFonts w:ascii="Times New Roman" w:hAnsi="Times New Roman"/>
          <w:sz w:val="28"/>
          <w:szCs w:val="28"/>
        </w:rPr>
        <w:t xml:space="preserve">Порядок организации и </w:t>
      </w:r>
      <w:r w:rsidR="004A04D5" w:rsidRPr="003B3233">
        <w:rPr>
          <w:rFonts w:ascii="Times New Roman" w:hAnsi="Times New Roman"/>
          <w:sz w:val="28"/>
          <w:szCs w:val="28"/>
        </w:rPr>
        <w:t>проведения общественных обсуждений</w:t>
      </w:r>
      <w:r w:rsidRPr="003B3233">
        <w:rPr>
          <w:rFonts w:ascii="Times New Roman" w:hAnsi="Times New Roman"/>
          <w:sz w:val="28"/>
          <w:szCs w:val="28"/>
        </w:rPr>
        <w:t xml:space="preserve"> </w:t>
      </w:r>
      <w:r w:rsidR="004A04D5" w:rsidRPr="003B3233">
        <w:rPr>
          <w:rFonts w:ascii="Times New Roman" w:hAnsi="Times New Roman"/>
          <w:sz w:val="28"/>
          <w:szCs w:val="28"/>
        </w:rPr>
        <w:t>утвержден решением Совета депутатов сельского поселения Светлый от 20.12.2021 №195 «Об утверждении Порядка организации и проведения общественных обсуждений по вопросам градостроительной деятельности в сельском поселении Светлый».</w:t>
      </w:r>
    </w:p>
    <w:p w:rsidR="004A04D5" w:rsidRPr="003B3233" w:rsidRDefault="004A04D5" w:rsidP="003B3233">
      <w:pPr>
        <w:pStyle w:val="a4"/>
        <w:spacing w:line="276" w:lineRule="auto"/>
        <w:ind w:firstLine="709"/>
        <w:jc w:val="both"/>
        <w:rPr>
          <w:rFonts w:ascii="Times New Roman" w:hAnsi="Times New Roman"/>
          <w:sz w:val="28"/>
          <w:szCs w:val="28"/>
        </w:rPr>
      </w:pPr>
      <w:proofErr w:type="gramStart"/>
      <w:r w:rsidRPr="003B3233">
        <w:rPr>
          <w:rFonts w:ascii="Times New Roman" w:hAnsi="Times New Roman"/>
          <w:sz w:val="28"/>
          <w:szCs w:val="28"/>
        </w:rPr>
        <w:t xml:space="preserve">Участниками общественных обсуждений </w:t>
      </w:r>
      <w:r w:rsidRPr="003B3233">
        <w:rPr>
          <w:rFonts w:ascii="Times New Roman" w:hAnsi="Times New Roman"/>
          <w:bCs/>
          <w:sz w:val="28"/>
          <w:szCs w:val="28"/>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3B3233">
        <w:rPr>
          <w:rFonts w:ascii="Times New Roman" w:hAnsi="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3B3233">
        <w:rPr>
          <w:rFonts w:ascii="Times New Roman" w:hAnsi="Times New Roman"/>
          <w:sz w:val="28"/>
          <w:szCs w:val="28"/>
        </w:rPr>
        <w:t>, а также правообладатели помещений, являющихся частью указанных объектов капитального строительства.</w:t>
      </w:r>
    </w:p>
    <w:p w:rsidR="004A04D5" w:rsidRPr="003B3233" w:rsidRDefault="004A04D5" w:rsidP="00E947B4">
      <w:pPr>
        <w:pStyle w:val="a4"/>
        <w:spacing w:line="276" w:lineRule="auto"/>
        <w:ind w:firstLine="709"/>
        <w:jc w:val="both"/>
        <w:rPr>
          <w:rFonts w:ascii="Times New Roman" w:hAnsi="Times New Roman"/>
          <w:sz w:val="28"/>
          <w:szCs w:val="28"/>
        </w:rPr>
      </w:pPr>
      <w:r w:rsidRPr="003B3233">
        <w:rPr>
          <w:rFonts w:ascii="Times New Roman" w:hAnsi="Times New Roman"/>
          <w:sz w:val="28"/>
          <w:szCs w:val="28"/>
        </w:rPr>
        <w:t xml:space="preserve">Предложения и замечания по вышеуказанному проекту решения Совета депутатов принимаются </w:t>
      </w:r>
      <w:r w:rsidR="00371709">
        <w:rPr>
          <w:rFonts w:ascii="Times New Roman" w:hAnsi="Times New Roman"/>
          <w:sz w:val="28"/>
          <w:szCs w:val="28"/>
        </w:rPr>
        <w:t xml:space="preserve">секретарем </w:t>
      </w:r>
      <w:r w:rsidRPr="003B3233">
        <w:rPr>
          <w:rFonts w:ascii="Times New Roman" w:hAnsi="Times New Roman"/>
          <w:sz w:val="28"/>
          <w:szCs w:val="28"/>
        </w:rPr>
        <w:t xml:space="preserve"> по организации общественных обсуждений до 22.07.2022 года со дня официального опубликования (обнародования) оповещения о проведении общественных обсуждений.</w:t>
      </w:r>
    </w:p>
    <w:p w:rsidR="004A04D5" w:rsidRPr="003B3233" w:rsidRDefault="004A04D5" w:rsidP="003B3233">
      <w:pPr>
        <w:pStyle w:val="a4"/>
        <w:spacing w:line="276" w:lineRule="auto"/>
        <w:ind w:firstLine="709"/>
        <w:jc w:val="both"/>
        <w:rPr>
          <w:rFonts w:ascii="Times New Roman" w:hAnsi="Times New Roman"/>
          <w:sz w:val="28"/>
          <w:szCs w:val="28"/>
        </w:rPr>
      </w:pPr>
      <w:r w:rsidRPr="003B3233">
        <w:rPr>
          <w:rFonts w:ascii="Times New Roman" w:hAnsi="Times New Roman"/>
          <w:sz w:val="28"/>
          <w:szCs w:val="28"/>
        </w:rPr>
        <w:t xml:space="preserve">Предложения и замечания </w:t>
      </w:r>
      <w:r w:rsidRPr="003B3233">
        <w:rPr>
          <w:rFonts w:ascii="Times New Roman" w:hAnsi="Times New Roman"/>
          <w:bCs/>
          <w:sz w:val="28"/>
          <w:szCs w:val="28"/>
        </w:rPr>
        <w:t xml:space="preserve">по проекту решения Совета депутатов сельского поселения </w:t>
      </w:r>
      <w:proofErr w:type="gramStart"/>
      <w:r w:rsidRPr="003B3233">
        <w:rPr>
          <w:rFonts w:ascii="Times New Roman" w:hAnsi="Times New Roman"/>
          <w:bCs/>
          <w:sz w:val="28"/>
          <w:szCs w:val="28"/>
        </w:rPr>
        <w:t>Светлый</w:t>
      </w:r>
      <w:proofErr w:type="gramEnd"/>
      <w:r w:rsidRPr="003B3233">
        <w:rPr>
          <w:rFonts w:ascii="Times New Roman" w:hAnsi="Times New Roman"/>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00371709" w:rsidRPr="00371709">
        <w:rPr>
          <w:rFonts w:ascii="Times New Roman" w:hAnsi="Times New Roman"/>
          <w:sz w:val="28"/>
          <w:szCs w:val="28"/>
        </w:rPr>
        <w:t xml:space="preserve"> </w:t>
      </w:r>
      <w:r w:rsidR="00371709">
        <w:rPr>
          <w:rFonts w:ascii="Times New Roman" w:hAnsi="Times New Roman"/>
          <w:sz w:val="28"/>
          <w:szCs w:val="28"/>
        </w:rPr>
        <w:t>вносятся в произвольной ф</w:t>
      </w:r>
      <w:r w:rsidR="00371709" w:rsidRPr="00477048">
        <w:rPr>
          <w:rFonts w:ascii="Times New Roman" w:hAnsi="Times New Roman"/>
          <w:sz w:val="28"/>
          <w:szCs w:val="28"/>
        </w:rPr>
        <w:t>орме</w:t>
      </w:r>
      <w:r w:rsidRPr="003B3233">
        <w:rPr>
          <w:rFonts w:ascii="Times New Roman" w:hAnsi="Times New Roman"/>
          <w:bCs/>
          <w:sz w:val="28"/>
          <w:szCs w:val="28"/>
        </w:rPr>
        <w:t>:</w:t>
      </w:r>
    </w:p>
    <w:p w:rsidR="004A04D5" w:rsidRPr="003B3233" w:rsidRDefault="004A04D5" w:rsidP="003B3233">
      <w:pPr>
        <w:pStyle w:val="a4"/>
        <w:spacing w:line="276" w:lineRule="auto"/>
        <w:ind w:firstLine="709"/>
        <w:jc w:val="both"/>
        <w:rPr>
          <w:rFonts w:ascii="Times New Roman" w:hAnsi="Times New Roman"/>
          <w:sz w:val="28"/>
          <w:szCs w:val="28"/>
        </w:rPr>
      </w:pPr>
      <w:proofErr w:type="gramStart"/>
      <w:r w:rsidRPr="003B3233">
        <w:rPr>
          <w:rFonts w:ascii="Times New Roman" w:hAnsi="Times New Roman"/>
          <w:sz w:val="28"/>
          <w:szCs w:val="28"/>
        </w:rPr>
        <w:t xml:space="preserve">- в письменной форме или в форме электронного документа </w:t>
      </w:r>
      <w:r w:rsidR="00194A32">
        <w:rPr>
          <w:rFonts w:ascii="Times New Roman" w:hAnsi="Times New Roman"/>
          <w:sz w:val="28"/>
          <w:szCs w:val="28"/>
        </w:rPr>
        <w:t>администрацию сельского поселения Светлый</w:t>
      </w:r>
      <w:bookmarkStart w:id="5" w:name="_GoBack"/>
      <w:bookmarkEnd w:id="5"/>
      <w:r w:rsidRPr="003B3233">
        <w:rPr>
          <w:rFonts w:ascii="Times New Roman" w:hAnsi="Times New Roman"/>
          <w:sz w:val="28"/>
          <w:szCs w:val="28"/>
        </w:rPr>
        <w:t xml:space="preserve"> </w:t>
      </w:r>
      <w:r w:rsidRPr="003B3233">
        <w:rPr>
          <w:rFonts w:ascii="Times New Roman" w:hAnsi="Times New Roman"/>
          <w:bCs/>
          <w:sz w:val="28"/>
          <w:szCs w:val="28"/>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w:t>
      </w:r>
      <w:r w:rsidRPr="003B3233">
        <w:rPr>
          <w:rFonts w:ascii="Times New Roman" w:hAnsi="Times New Roman"/>
          <w:bCs/>
          <w:sz w:val="28"/>
          <w:szCs w:val="28"/>
        </w:rPr>
        <w:lastRenderedPageBreak/>
        <w:t>Светлый»»</w:t>
      </w:r>
      <w:r w:rsidRPr="003B3233">
        <w:rPr>
          <w:rFonts w:ascii="Times New Roman" w:hAnsi="Times New Roman"/>
          <w:sz w:val="28"/>
          <w:szCs w:val="28"/>
        </w:rPr>
        <w:t xml:space="preserve"> по адресу: 628147, Ханты-Мансийский автономный округ – Югра, п. Светлый ул. Набережная, 10, кабинет заместителя главы поселения, или на электронную</w:t>
      </w:r>
      <w:proofErr w:type="gramEnd"/>
      <w:r w:rsidRPr="003B3233">
        <w:rPr>
          <w:rFonts w:ascii="Times New Roman" w:hAnsi="Times New Roman"/>
          <w:sz w:val="28"/>
          <w:szCs w:val="28"/>
        </w:rPr>
        <w:t xml:space="preserve"> почту: </w:t>
      </w:r>
      <w:hyperlink r:id="rId13" w:history="1">
        <w:r w:rsidRPr="003B3233">
          <w:rPr>
            <w:rStyle w:val="a9"/>
            <w:rFonts w:ascii="Times New Roman" w:hAnsi="Times New Roman"/>
            <w:color w:val="auto"/>
            <w:sz w:val="28"/>
            <w:szCs w:val="28"/>
            <w:u w:val="none"/>
            <w:lang w:val="en-US"/>
          </w:rPr>
          <w:t>ad</w:t>
        </w:r>
        <w:r w:rsidRPr="003B3233">
          <w:rPr>
            <w:rStyle w:val="a9"/>
            <w:rFonts w:ascii="Times New Roman" w:hAnsi="Times New Roman"/>
            <w:color w:val="auto"/>
            <w:sz w:val="28"/>
            <w:szCs w:val="28"/>
            <w:u w:val="none"/>
          </w:rPr>
          <w:t>_</w:t>
        </w:r>
        <w:r w:rsidRPr="003B3233">
          <w:rPr>
            <w:rStyle w:val="a9"/>
            <w:rFonts w:ascii="Times New Roman" w:hAnsi="Times New Roman"/>
            <w:color w:val="auto"/>
            <w:sz w:val="28"/>
            <w:szCs w:val="28"/>
            <w:u w:val="none"/>
            <w:lang w:val="en-US"/>
          </w:rPr>
          <w:t>punga</w:t>
        </w:r>
        <w:r w:rsidRPr="003B3233">
          <w:rPr>
            <w:rStyle w:val="a9"/>
            <w:rFonts w:ascii="Times New Roman" w:hAnsi="Times New Roman"/>
            <w:color w:val="auto"/>
            <w:sz w:val="28"/>
            <w:szCs w:val="28"/>
            <w:u w:val="none"/>
          </w:rPr>
          <w:t>@</w:t>
        </w:r>
        <w:r w:rsidRPr="003B3233">
          <w:rPr>
            <w:rStyle w:val="a9"/>
            <w:rFonts w:ascii="Times New Roman" w:hAnsi="Times New Roman"/>
            <w:color w:val="auto"/>
            <w:sz w:val="28"/>
            <w:szCs w:val="28"/>
            <w:u w:val="none"/>
            <w:lang w:val="en-US"/>
          </w:rPr>
          <w:t>mail</w:t>
        </w:r>
        <w:r w:rsidRPr="003B3233">
          <w:rPr>
            <w:rStyle w:val="a9"/>
            <w:rFonts w:ascii="Times New Roman" w:hAnsi="Times New Roman"/>
            <w:color w:val="auto"/>
            <w:sz w:val="28"/>
            <w:szCs w:val="28"/>
            <w:u w:val="none"/>
          </w:rPr>
          <w:t>.</w:t>
        </w:r>
        <w:proofErr w:type="spellStart"/>
        <w:r w:rsidRPr="003B3233">
          <w:rPr>
            <w:rStyle w:val="a9"/>
            <w:rFonts w:ascii="Times New Roman" w:hAnsi="Times New Roman"/>
            <w:color w:val="auto"/>
            <w:sz w:val="28"/>
            <w:szCs w:val="28"/>
            <w:u w:val="none"/>
            <w:lang w:val="en-US"/>
          </w:rPr>
          <w:t>ru</w:t>
        </w:r>
        <w:proofErr w:type="spellEnd"/>
      </w:hyperlink>
      <w:r w:rsidRPr="003B3233">
        <w:rPr>
          <w:rFonts w:ascii="Times New Roman" w:hAnsi="Times New Roman"/>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сельского поселения </w:t>
      </w:r>
      <w:proofErr w:type="gramStart"/>
      <w:r w:rsidRPr="003B3233">
        <w:rPr>
          <w:rFonts w:ascii="Times New Roman" w:hAnsi="Times New Roman"/>
          <w:sz w:val="28"/>
          <w:szCs w:val="28"/>
        </w:rPr>
        <w:t>Светлый</w:t>
      </w:r>
      <w:proofErr w:type="gramEnd"/>
      <w:r w:rsidRPr="003B3233">
        <w:rPr>
          <w:rFonts w:ascii="Times New Roman" w:hAnsi="Times New Roman"/>
          <w:sz w:val="28"/>
          <w:szCs w:val="28"/>
        </w:rPr>
        <w:t>, внесшего предложения по обсуждаемому проекту;</w:t>
      </w:r>
    </w:p>
    <w:p w:rsidR="004A04D5" w:rsidRPr="003B3233" w:rsidRDefault="004A04D5" w:rsidP="003B3233">
      <w:pPr>
        <w:pStyle w:val="a4"/>
        <w:spacing w:line="276" w:lineRule="auto"/>
        <w:ind w:firstLine="709"/>
        <w:jc w:val="both"/>
        <w:rPr>
          <w:rFonts w:ascii="Times New Roman" w:hAnsi="Times New Roman"/>
          <w:sz w:val="28"/>
          <w:szCs w:val="28"/>
        </w:rPr>
      </w:pPr>
      <w:r w:rsidRPr="003B3233">
        <w:rPr>
          <w:rFonts w:ascii="Times New Roman" w:hAnsi="Times New Roman"/>
          <w:sz w:val="28"/>
          <w:szCs w:val="28"/>
        </w:rPr>
        <w:t xml:space="preserve">- посредством записи в книге (журнале) учета посетителей экспозиции проекта, подлежащего рассмотрению на </w:t>
      </w:r>
      <w:r w:rsidR="0066559C" w:rsidRPr="003B3233">
        <w:rPr>
          <w:rFonts w:ascii="Times New Roman" w:hAnsi="Times New Roman"/>
          <w:sz w:val="28"/>
          <w:szCs w:val="28"/>
        </w:rPr>
        <w:t>общественных обсуждениях</w:t>
      </w:r>
      <w:r w:rsidRPr="003B3233">
        <w:rPr>
          <w:rFonts w:ascii="Times New Roman" w:hAnsi="Times New Roman"/>
          <w:sz w:val="28"/>
          <w:szCs w:val="28"/>
        </w:rPr>
        <w:t>.</w:t>
      </w:r>
    </w:p>
    <w:p w:rsidR="004A04D5" w:rsidRPr="003B3233" w:rsidRDefault="004A04D5" w:rsidP="003B3233">
      <w:pPr>
        <w:pStyle w:val="a4"/>
        <w:spacing w:line="276" w:lineRule="auto"/>
        <w:ind w:firstLine="709"/>
        <w:jc w:val="both"/>
        <w:rPr>
          <w:rFonts w:ascii="Times New Roman" w:hAnsi="Times New Roman"/>
          <w:sz w:val="28"/>
          <w:szCs w:val="28"/>
        </w:rPr>
      </w:pPr>
      <w:r w:rsidRPr="003B3233">
        <w:rPr>
          <w:rFonts w:ascii="Times New Roman" w:hAnsi="Times New Roman"/>
          <w:sz w:val="28"/>
          <w:szCs w:val="28"/>
        </w:rPr>
        <w:t xml:space="preserve">Контактный телефон </w:t>
      </w:r>
      <w:r w:rsidR="00194A32" w:rsidRPr="003B3233">
        <w:rPr>
          <w:rFonts w:ascii="Times New Roman" w:hAnsi="Times New Roman"/>
          <w:sz w:val="28"/>
          <w:szCs w:val="28"/>
        </w:rPr>
        <w:t>секретар</w:t>
      </w:r>
      <w:r w:rsidR="00194A32">
        <w:rPr>
          <w:rFonts w:ascii="Times New Roman" w:hAnsi="Times New Roman"/>
          <w:sz w:val="28"/>
          <w:szCs w:val="28"/>
        </w:rPr>
        <w:t>я</w:t>
      </w:r>
      <w:r w:rsidR="00194A32" w:rsidRPr="003B3233">
        <w:rPr>
          <w:rFonts w:ascii="Times New Roman" w:hAnsi="Times New Roman"/>
          <w:sz w:val="28"/>
          <w:szCs w:val="28"/>
        </w:rPr>
        <w:t xml:space="preserve"> по проведению общественных обсуждений </w:t>
      </w:r>
      <w:r w:rsidR="00194A32">
        <w:rPr>
          <w:rFonts w:ascii="Times New Roman" w:hAnsi="Times New Roman"/>
          <w:sz w:val="28"/>
          <w:szCs w:val="28"/>
        </w:rPr>
        <w:t xml:space="preserve"> </w:t>
      </w:r>
      <w:r w:rsidRPr="003B3233">
        <w:rPr>
          <w:rFonts w:ascii="Times New Roman" w:hAnsi="Times New Roman"/>
          <w:bCs/>
          <w:sz w:val="28"/>
          <w:szCs w:val="28"/>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w:t>
      </w:r>
      <w:r w:rsidR="0066559C" w:rsidRPr="003B3233">
        <w:rPr>
          <w:rFonts w:ascii="Times New Roman" w:hAnsi="Times New Roman"/>
          <w:bCs/>
          <w:sz w:val="28"/>
          <w:szCs w:val="28"/>
        </w:rPr>
        <w:t>ии сельского поселения Светлый»</w:t>
      </w:r>
      <w:r w:rsidRPr="003B3233">
        <w:rPr>
          <w:rFonts w:ascii="Times New Roman" w:hAnsi="Times New Roman"/>
          <w:bCs/>
          <w:sz w:val="28"/>
          <w:szCs w:val="28"/>
        </w:rPr>
        <w:t xml:space="preserve"> </w:t>
      </w:r>
      <w:r w:rsidRPr="003B3233">
        <w:rPr>
          <w:rFonts w:ascii="Times New Roman" w:hAnsi="Times New Roman"/>
          <w:sz w:val="28"/>
          <w:szCs w:val="28"/>
        </w:rPr>
        <w:t xml:space="preserve">8(34674)  58-053, 58-674. </w:t>
      </w:r>
    </w:p>
    <w:p w:rsidR="004A04D5" w:rsidRPr="003B3233" w:rsidRDefault="004A04D5" w:rsidP="003B3233">
      <w:pPr>
        <w:pStyle w:val="a4"/>
        <w:spacing w:line="276" w:lineRule="auto"/>
        <w:ind w:firstLine="709"/>
        <w:jc w:val="both"/>
        <w:rPr>
          <w:rFonts w:ascii="Times New Roman" w:hAnsi="Times New Roman"/>
          <w:bCs/>
          <w:sz w:val="28"/>
          <w:szCs w:val="28"/>
        </w:rPr>
      </w:pPr>
      <w:r w:rsidRPr="003B3233">
        <w:rPr>
          <w:rFonts w:ascii="Times New Roman" w:hAnsi="Times New Roman"/>
          <w:sz w:val="28"/>
          <w:szCs w:val="28"/>
        </w:rPr>
        <w:t xml:space="preserve">Общественные обсуждения </w:t>
      </w:r>
      <w:r w:rsidRPr="003B3233">
        <w:rPr>
          <w:rFonts w:ascii="Times New Roman" w:hAnsi="Times New Roman"/>
          <w:bCs/>
          <w:sz w:val="28"/>
          <w:szCs w:val="28"/>
        </w:rPr>
        <w:t xml:space="preserve">по проекту </w:t>
      </w:r>
      <w:r w:rsidR="0066559C" w:rsidRPr="003B3233">
        <w:rPr>
          <w:rFonts w:ascii="Times New Roman" w:hAnsi="Times New Roman"/>
          <w:bCs/>
          <w:sz w:val="28"/>
          <w:szCs w:val="28"/>
        </w:rPr>
        <w:t xml:space="preserve">решения Совета депутатов сельского поселения </w:t>
      </w:r>
      <w:proofErr w:type="gramStart"/>
      <w:r w:rsidR="0066559C" w:rsidRPr="003B3233">
        <w:rPr>
          <w:rFonts w:ascii="Times New Roman" w:hAnsi="Times New Roman"/>
          <w:bCs/>
          <w:sz w:val="28"/>
          <w:szCs w:val="28"/>
        </w:rPr>
        <w:t>Светлый</w:t>
      </w:r>
      <w:proofErr w:type="gramEnd"/>
      <w:r w:rsidR="0066559C" w:rsidRPr="003B3233">
        <w:rPr>
          <w:rFonts w:ascii="Times New Roman" w:hAnsi="Times New Roman"/>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3B3233">
        <w:rPr>
          <w:rFonts w:ascii="Times New Roman" w:hAnsi="Times New Roman"/>
          <w:bCs/>
          <w:sz w:val="28"/>
          <w:szCs w:val="28"/>
        </w:rPr>
        <w:t xml:space="preserve"> </w:t>
      </w:r>
      <w:r w:rsidRPr="003B3233">
        <w:rPr>
          <w:rFonts w:ascii="Times New Roman" w:hAnsi="Times New Roman"/>
          <w:sz w:val="28"/>
          <w:szCs w:val="28"/>
        </w:rPr>
        <w:t xml:space="preserve">будут проходить </w:t>
      </w:r>
      <w:r w:rsidRPr="003B3233">
        <w:rPr>
          <w:rFonts w:ascii="Times New Roman" w:hAnsi="Times New Roman"/>
          <w:sz w:val="28"/>
          <w:szCs w:val="28"/>
          <w:lang w:val="en-US"/>
        </w:rPr>
        <w:t>c</w:t>
      </w:r>
      <w:r w:rsidRPr="003B3233">
        <w:rPr>
          <w:rFonts w:ascii="Times New Roman" w:hAnsi="Times New Roman"/>
          <w:sz w:val="28"/>
          <w:szCs w:val="28"/>
        </w:rPr>
        <w:t xml:space="preserve"> </w:t>
      </w:r>
      <w:r w:rsidR="0066559C" w:rsidRPr="003B3233">
        <w:rPr>
          <w:rFonts w:ascii="Times New Roman" w:hAnsi="Times New Roman"/>
          <w:sz w:val="28"/>
          <w:szCs w:val="28"/>
        </w:rPr>
        <w:t>17.06</w:t>
      </w:r>
      <w:r w:rsidRPr="003B3233">
        <w:rPr>
          <w:rFonts w:ascii="Times New Roman" w:hAnsi="Times New Roman"/>
          <w:sz w:val="28"/>
          <w:szCs w:val="28"/>
        </w:rPr>
        <w:t xml:space="preserve">.2022 по </w:t>
      </w:r>
      <w:r w:rsidR="0066559C" w:rsidRPr="003B3233">
        <w:rPr>
          <w:rFonts w:ascii="Times New Roman" w:hAnsi="Times New Roman"/>
          <w:sz w:val="28"/>
          <w:szCs w:val="28"/>
        </w:rPr>
        <w:t>26.07</w:t>
      </w:r>
      <w:r w:rsidRPr="003B3233">
        <w:rPr>
          <w:rFonts w:ascii="Times New Roman" w:hAnsi="Times New Roman"/>
          <w:sz w:val="28"/>
          <w:szCs w:val="28"/>
        </w:rPr>
        <w:t xml:space="preserve">.2022. </w:t>
      </w:r>
    </w:p>
    <w:p w:rsidR="003B3233" w:rsidRPr="003B3233" w:rsidRDefault="004A04D5" w:rsidP="003B3233">
      <w:pPr>
        <w:pStyle w:val="a4"/>
        <w:spacing w:line="276" w:lineRule="auto"/>
        <w:ind w:firstLine="709"/>
        <w:jc w:val="both"/>
        <w:rPr>
          <w:rFonts w:ascii="Times New Roman" w:hAnsi="Times New Roman"/>
          <w:sz w:val="28"/>
          <w:szCs w:val="28"/>
        </w:rPr>
      </w:pPr>
      <w:r w:rsidRPr="003B3233">
        <w:rPr>
          <w:rFonts w:ascii="Times New Roman" w:hAnsi="Times New Roman"/>
          <w:sz w:val="28"/>
          <w:szCs w:val="28"/>
        </w:rPr>
        <w:t xml:space="preserve">Экспозиция </w:t>
      </w:r>
      <w:proofErr w:type="gramStart"/>
      <w:r w:rsidRPr="003B3233">
        <w:rPr>
          <w:rFonts w:ascii="Times New Roman" w:hAnsi="Times New Roman"/>
          <w:sz w:val="28"/>
          <w:szCs w:val="28"/>
        </w:rPr>
        <w:t>проекта, подлежащего рассмотрению на общественных обсуждениях проводится</w:t>
      </w:r>
      <w:proofErr w:type="gramEnd"/>
      <w:r w:rsidRPr="003B3233">
        <w:rPr>
          <w:rFonts w:ascii="Times New Roman" w:hAnsi="Times New Roman"/>
          <w:sz w:val="28"/>
          <w:szCs w:val="28"/>
        </w:rPr>
        <w:t xml:space="preserve"> с </w:t>
      </w:r>
      <w:r w:rsidR="0066559C" w:rsidRPr="003B3233">
        <w:rPr>
          <w:rFonts w:ascii="Times New Roman" w:hAnsi="Times New Roman"/>
          <w:sz w:val="28"/>
          <w:szCs w:val="28"/>
        </w:rPr>
        <w:t>17.06</w:t>
      </w:r>
      <w:r w:rsidRPr="003B3233">
        <w:rPr>
          <w:rFonts w:ascii="Times New Roman" w:hAnsi="Times New Roman"/>
          <w:sz w:val="28"/>
          <w:szCs w:val="28"/>
        </w:rPr>
        <w:t xml:space="preserve">.2022 по </w:t>
      </w:r>
      <w:r w:rsidR="0066559C" w:rsidRPr="003B3233">
        <w:rPr>
          <w:rFonts w:ascii="Times New Roman" w:hAnsi="Times New Roman"/>
          <w:sz w:val="28"/>
          <w:szCs w:val="28"/>
        </w:rPr>
        <w:t>22.07</w:t>
      </w:r>
      <w:r w:rsidRPr="003B3233">
        <w:rPr>
          <w:rFonts w:ascii="Times New Roman" w:hAnsi="Times New Roman"/>
          <w:sz w:val="28"/>
          <w:szCs w:val="28"/>
        </w:rPr>
        <w:t xml:space="preserve">.2022 </w:t>
      </w:r>
      <w:r w:rsidRPr="003B3233">
        <w:rPr>
          <w:rFonts w:ascii="Times New Roman" w:hAnsi="Times New Roman"/>
          <w:bCs/>
          <w:sz w:val="28"/>
          <w:szCs w:val="28"/>
        </w:rPr>
        <w:t xml:space="preserve">в здании администрации                       Березовского района по адресу: </w:t>
      </w:r>
      <w:r w:rsidR="0066559C" w:rsidRPr="003B3233">
        <w:rPr>
          <w:rFonts w:ascii="Times New Roman" w:hAnsi="Times New Roman"/>
          <w:sz w:val="28"/>
          <w:szCs w:val="28"/>
        </w:rPr>
        <w:t>Ханты-Мансийский автономный округ – Югра, п. Светлый ул. Набережная, 10.</w:t>
      </w:r>
    </w:p>
    <w:p w:rsidR="003B3233" w:rsidRPr="003B3233" w:rsidRDefault="004A04D5" w:rsidP="003B3233">
      <w:pPr>
        <w:pStyle w:val="a4"/>
        <w:spacing w:line="276" w:lineRule="auto"/>
        <w:ind w:firstLine="709"/>
        <w:jc w:val="both"/>
        <w:rPr>
          <w:rFonts w:ascii="Times New Roman" w:hAnsi="Times New Roman"/>
          <w:sz w:val="28"/>
          <w:szCs w:val="28"/>
        </w:rPr>
      </w:pPr>
      <w:r w:rsidRPr="003B3233">
        <w:rPr>
          <w:rFonts w:ascii="Times New Roman" w:hAnsi="Times New Roman"/>
          <w:sz w:val="28"/>
          <w:szCs w:val="28"/>
        </w:rPr>
        <w:t xml:space="preserve">По результатам общественных обсуждений в течение </w:t>
      </w:r>
      <w:r w:rsidR="0066559C" w:rsidRPr="003B3233">
        <w:rPr>
          <w:rFonts w:ascii="Times New Roman" w:hAnsi="Times New Roman"/>
          <w:sz w:val="28"/>
          <w:szCs w:val="28"/>
        </w:rPr>
        <w:t>3</w:t>
      </w:r>
      <w:r w:rsidR="003B3233" w:rsidRPr="003B3233">
        <w:rPr>
          <w:rFonts w:ascii="Times New Roman" w:hAnsi="Times New Roman"/>
          <w:sz w:val="28"/>
          <w:szCs w:val="28"/>
        </w:rPr>
        <w:t xml:space="preserve"> рабочих</w:t>
      </w:r>
      <w:r w:rsidRPr="003B3233">
        <w:rPr>
          <w:rFonts w:ascii="Times New Roman" w:hAnsi="Times New Roman"/>
          <w:sz w:val="28"/>
          <w:szCs w:val="28"/>
        </w:rPr>
        <w:t xml:space="preserve"> дней </w:t>
      </w:r>
      <w:r w:rsidR="003B3233" w:rsidRPr="003B3233">
        <w:rPr>
          <w:rFonts w:ascii="Times New Roman" w:hAnsi="Times New Roman"/>
          <w:sz w:val="28"/>
          <w:szCs w:val="28"/>
        </w:rPr>
        <w:t xml:space="preserve">со дня окончания приема предложений и замечаний по проекту, рассматриваемому на общественных обсуждениях </w:t>
      </w:r>
      <w:r w:rsidRPr="003B3233">
        <w:rPr>
          <w:rFonts w:ascii="Times New Roman" w:hAnsi="Times New Roman"/>
          <w:sz w:val="28"/>
          <w:szCs w:val="28"/>
        </w:rPr>
        <w:t>секретарь по проведению общественных обсуждений готовит протокол общественных обсуждений</w:t>
      </w:r>
      <w:r w:rsidR="003B3233" w:rsidRPr="003B3233">
        <w:rPr>
          <w:rFonts w:ascii="Times New Roman" w:hAnsi="Times New Roman"/>
          <w:sz w:val="28"/>
          <w:szCs w:val="28"/>
        </w:rPr>
        <w:t>. Протокол общественных обсуждений в срок не позднее 5 дней со дня его подписания подлежит размещению на официальном сайте администрации сельского поселения Светлый разделе «Архитектура и градостроительство» во вкладке «Публичные слушания и обсуждения».</w:t>
      </w:r>
    </w:p>
    <w:p w:rsidR="003B3233" w:rsidRPr="003B3233" w:rsidRDefault="003B3233" w:rsidP="003B3233">
      <w:pPr>
        <w:pStyle w:val="a4"/>
        <w:spacing w:line="276" w:lineRule="auto"/>
        <w:ind w:firstLine="709"/>
        <w:jc w:val="both"/>
        <w:rPr>
          <w:rFonts w:ascii="Times New Roman" w:hAnsi="Times New Roman"/>
          <w:sz w:val="28"/>
          <w:szCs w:val="28"/>
        </w:rPr>
      </w:pPr>
      <w:r w:rsidRPr="003B3233">
        <w:rPr>
          <w:rFonts w:ascii="Times New Roman" w:hAnsi="Times New Roman"/>
          <w:sz w:val="28"/>
          <w:szCs w:val="28"/>
        </w:rPr>
        <w:t xml:space="preserve">На основании протокола общественных обсуждений секретарь по проведению общественных обсуждений осуществляет подготовку заключения о результатах общественных обсуждений. Заключение о результатах общественных обсуждений оформляется в течение 3 рабочих дней с момента подписания протокола общественных обсуждений. Заключение о результатах общественных обсуждений в срок не позднее 7 дней со дня его подписания подлежит официальному опубликованию в печатном издании органов местного самоуправления сельского поселения </w:t>
      </w:r>
      <w:r w:rsidRPr="003B3233">
        <w:rPr>
          <w:rStyle w:val="match"/>
          <w:rFonts w:ascii="Times New Roman" w:hAnsi="Times New Roman"/>
          <w:sz w:val="28"/>
          <w:szCs w:val="28"/>
        </w:rPr>
        <w:t>Светлый</w:t>
      </w:r>
      <w:r w:rsidRPr="003B3233">
        <w:rPr>
          <w:rFonts w:ascii="Times New Roman" w:hAnsi="Times New Roman"/>
          <w:sz w:val="28"/>
          <w:szCs w:val="28"/>
        </w:rPr>
        <w:t xml:space="preserve"> «</w:t>
      </w:r>
      <w:proofErr w:type="spellStart"/>
      <w:r w:rsidRPr="003B3233">
        <w:rPr>
          <w:rFonts w:ascii="Times New Roman" w:hAnsi="Times New Roman"/>
          <w:sz w:val="28"/>
          <w:szCs w:val="28"/>
        </w:rPr>
        <w:t>Светловский</w:t>
      </w:r>
      <w:proofErr w:type="spellEnd"/>
      <w:r w:rsidRPr="003B3233">
        <w:rPr>
          <w:rFonts w:ascii="Times New Roman" w:hAnsi="Times New Roman"/>
          <w:sz w:val="28"/>
          <w:szCs w:val="28"/>
        </w:rPr>
        <w:t xml:space="preserve"> Вестник» и размещению на официальном сайте в разделе «Архитектура и градостроительство» во вкладке «Публичные слушания и обсуждения».</w:t>
      </w:r>
    </w:p>
    <w:p w:rsidR="00156BA2" w:rsidRPr="003B3233" w:rsidRDefault="00156BA2" w:rsidP="003B3233">
      <w:pPr>
        <w:pStyle w:val="a4"/>
        <w:spacing w:line="276" w:lineRule="auto"/>
        <w:ind w:firstLine="709"/>
        <w:jc w:val="both"/>
        <w:rPr>
          <w:rFonts w:ascii="Times New Roman" w:hAnsi="Times New Roman"/>
          <w:sz w:val="28"/>
          <w:szCs w:val="28"/>
        </w:rPr>
      </w:pPr>
    </w:p>
    <w:sectPr w:rsidR="00156BA2" w:rsidRPr="003B3233" w:rsidSect="00E745DF">
      <w:footerReference w:type="default" r:id="rId14"/>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09" w:rsidRDefault="00371709">
      <w:pPr>
        <w:spacing w:after="0" w:line="240" w:lineRule="auto"/>
      </w:pPr>
      <w:r>
        <w:separator/>
      </w:r>
    </w:p>
  </w:endnote>
  <w:endnote w:type="continuationSeparator" w:id="0">
    <w:p w:rsidR="00371709" w:rsidRDefault="0037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09" w:rsidRDefault="00371709" w:rsidP="00F251D4">
    <w:pPr>
      <w:pStyle w:val="ac"/>
      <w:jc w:val="right"/>
    </w:pPr>
    <w:r>
      <w:fldChar w:fldCharType="begin"/>
    </w:r>
    <w:r>
      <w:instrText>PAGE   \* MERGEFORMAT</w:instrText>
    </w:r>
    <w:r>
      <w:fldChar w:fldCharType="separate"/>
    </w:r>
    <w:r w:rsidR="00194A32">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09" w:rsidRDefault="00371709">
      <w:pPr>
        <w:spacing w:after="0" w:line="240" w:lineRule="auto"/>
      </w:pPr>
      <w:r>
        <w:separator/>
      </w:r>
    </w:p>
  </w:footnote>
  <w:footnote w:type="continuationSeparator" w:id="0">
    <w:p w:rsidR="00371709" w:rsidRDefault="00371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6">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29">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4">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2"/>
  </w:num>
  <w:num w:numId="4">
    <w:abstractNumId w:val="26"/>
  </w:num>
  <w:num w:numId="5">
    <w:abstractNumId w:val="11"/>
  </w:num>
  <w:num w:numId="6">
    <w:abstractNumId w:val="16"/>
  </w:num>
  <w:num w:numId="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8"/>
  </w:num>
  <w:num w:numId="12">
    <w:abstractNumId w:val="25"/>
  </w:num>
  <w:num w:numId="13">
    <w:abstractNumId w:val="27"/>
  </w:num>
  <w:num w:numId="14">
    <w:abstractNumId w:val="4"/>
  </w:num>
  <w:num w:numId="15">
    <w:abstractNumId w:val="14"/>
  </w:num>
  <w:num w:numId="16">
    <w:abstractNumId w:val="10"/>
  </w:num>
  <w:num w:numId="17">
    <w:abstractNumId w:val="7"/>
  </w:num>
  <w:num w:numId="18">
    <w:abstractNumId w:val="12"/>
  </w:num>
  <w:num w:numId="19">
    <w:abstractNumId w:val="32"/>
  </w:num>
  <w:num w:numId="20">
    <w:abstractNumId w:val="34"/>
  </w:num>
  <w:num w:numId="21">
    <w:abstractNumId w:val="8"/>
  </w:num>
  <w:num w:numId="22">
    <w:abstractNumId w:val="23"/>
  </w:num>
  <w:num w:numId="23">
    <w:abstractNumId w:val="18"/>
  </w:num>
  <w:num w:numId="24">
    <w:abstractNumId w:val="6"/>
  </w:num>
  <w:num w:numId="25">
    <w:abstractNumId w:val="13"/>
  </w:num>
  <w:num w:numId="26">
    <w:abstractNumId w:val="33"/>
  </w:num>
  <w:num w:numId="27">
    <w:abstractNumId w:val="30"/>
  </w:num>
  <w:num w:numId="28">
    <w:abstractNumId w:val="9"/>
  </w:num>
  <w:num w:numId="29">
    <w:abstractNumId w:val="21"/>
  </w:num>
  <w:num w:numId="30">
    <w:abstractNumId w:val="1"/>
  </w:num>
  <w:num w:numId="31">
    <w:abstractNumId w:val="24"/>
  </w:num>
  <w:num w:numId="32">
    <w:abstractNumId w:val="29"/>
  </w:num>
  <w:num w:numId="33">
    <w:abstractNumId w:val="2"/>
  </w:num>
  <w:num w:numId="34">
    <w:abstractNumId w:val="15"/>
  </w:num>
  <w:num w:numId="35">
    <w:abstractNumId w:val="2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9346A"/>
    <w:rsid w:val="00156BA2"/>
    <w:rsid w:val="00194A32"/>
    <w:rsid w:val="00195B2E"/>
    <w:rsid w:val="001D369E"/>
    <w:rsid w:val="00252A45"/>
    <w:rsid w:val="002771F5"/>
    <w:rsid w:val="00280A39"/>
    <w:rsid w:val="002813EA"/>
    <w:rsid w:val="002A22FE"/>
    <w:rsid w:val="002A7E3F"/>
    <w:rsid w:val="002B31F1"/>
    <w:rsid w:val="002E28CA"/>
    <w:rsid w:val="002F375D"/>
    <w:rsid w:val="002F7F3E"/>
    <w:rsid w:val="00334CFF"/>
    <w:rsid w:val="0036336D"/>
    <w:rsid w:val="003713B6"/>
    <w:rsid w:val="00371709"/>
    <w:rsid w:val="00384793"/>
    <w:rsid w:val="00390CD7"/>
    <w:rsid w:val="003B3233"/>
    <w:rsid w:val="003B46A0"/>
    <w:rsid w:val="003F3A69"/>
    <w:rsid w:val="00413924"/>
    <w:rsid w:val="00415FE4"/>
    <w:rsid w:val="004A04D5"/>
    <w:rsid w:val="004A2187"/>
    <w:rsid w:val="004D12B1"/>
    <w:rsid w:val="004D6A8E"/>
    <w:rsid w:val="00524B7D"/>
    <w:rsid w:val="005313CE"/>
    <w:rsid w:val="00533C9F"/>
    <w:rsid w:val="00537C6D"/>
    <w:rsid w:val="00554772"/>
    <w:rsid w:val="005613A6"/>
    <w:rsid w:val="00561A76"/>
    <w:rsid w:val="005B5CF0"/>
    <w:rsid w:val="005B76E7"/>
    <w:rsid w:val="005C77F7"/>
    <w:rsid w:val="00603D2D"/>
    <w:rsid w:val="00642BAE"/>
    <w:rsid w:val="00644EE2"/>
    <w:rsid w:val="0066559C"/>
    <w:rsid w:val="006B1A2F"/>
    <w:rsid w:val="006E1FCF"/>
    <w:rsid w:val="00757087"/>
    <w:rsid w:val="007606B8"/>
    <w:rsid w:val="007912D9"/>
    <w:rsid w:val="007A6B55"/>
    <w:rsid w:val="007B16CC"/>
    <w:rsid w:val="008C616C"/>
    <w:rsid w:val="008E1252"/>
    <w:rsid w:val="008F5B40"/>
    <w:rsid w:val="00912585"/>
    <w:rsid w:val="009149D4"/>
    <w:rsid w:val="00934748"/>
    <w:rsid w:val="00945382"/>
    <w:rsid w:val="00965762"/>
    <w:rsid w:val="0097366D"/>
    <w:rsid w:val="00974D0C"/>
    <w:rsid w:val="009B5B2F"/>
    <w:rsid w:val="009D2306"/>
    <w:rsid w:val="009D2392"/>
    <w:rsid w:val="009D4F94"/>
    <w:rsid w:val="009D5337"/>
    <w:rsid w:val="009E24C2"/>
    <w:rsid w:val="00A01605"/>
    <w:rsid w:val="00A03011"/>
    <w:rsid w:val="00A257AB"/>
    <w:rsid w:val="00A57AEC"/>
    <w:rsid w:val="00A77A7E"/>
    <w:rsid w:val="00AC36B3"/>
    <w:rsid w:val="00B075F5"/>
    <w:rsid w:val="00B25147"/>
    <w:rsid w:val="00B56F44"/>
    <w:rsid w:val="00B61940"/>
    <w:rsid w:val="00B62859"/>
    <w:rsid w:val="00B73072"/>
    <w:rsid w:val="00B73CA7"/>
    <w:rsid w:val="00B8296A"/>
    <w:rsid w:val="00BF2A5B"/>
    <w:rsid w:val="00C15D37"/>
    <w:rsid w:val="00C33408"/>
    <w:rsid w:val="00C45B50"/>
    <w:rsid w:val="00C676AB"/>
    <w:rsid w:val="00CB6C44"/>
    <w:rsid w:val="00CC5C90"/>
    <w:rsid w:val="00CE5149"/>
    <w:rsid w:val="00CE736A"/>
    <w:rsid w:val="00CF18DA"/>
    <w:rsid w:val="00D2104D"/>
    <w:rsid w:val="00D75028"/>
    <w:rsid w:val="00D77DFD"/>
    <w:rsid w:val="00D8329E"/>
    <w:rsid w:val="00D83C53"/>
    <w:rsid w:val="00D878F1"/>
    <w:rsid w:val="00D92530"/>
    <w:rsid w:val="00DE5530"/>
    <w:rsid w:val="00E402F4"/>
    <w:rsid w:val="00E5145E"/>
    <w:rsid w:val="00E745DF"/>
    <w:rsid w:val="00E947B4"/>
    <w:rsid w:val="00EA5AC8"/>
    <w:rsid w:val="00F07D3D"/>
    <w:rsid w:val="00F146D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1"/>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rsid w:val="008C6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0"/>
    <w:rsid w:val="002A22F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1378">
      <w:bodyDiv w:val="1"/>
      <w:marLeft w:val="0"/>
      <w:marRight w:val="0"/>
      <w:marTop w:val="0"/>
      <w:marBottom w:val="0"/>
      <w:divBdr>
        <w:top w:val="none" w:sz="0" w:space="0" w:color="auto"/>
        <w:left w:val="none" w:sz="0" w:space="0" w:color="auto"/>
        <w:bottom w:val="none" w:sz="0" w:space="0" w:color="auto"/>
        <w:right w:val="none" w:sz="0" w:space="0" w:color="auto"/>
      </w:divBdr>
    </w:div>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986397130">
      <w:bodyDiv w:val="1"/>
      <w:marLeft w:val="0"/>
      <w:marRight w:val="0"/>
      <w:marTop w:val="0"/>
      <w:marBottom w:val="0"/>
      <w:divBdr>
        <w:top w:val="none" w:sz="0" w:space="0" w:color="auto"/>
        <w:left w:val="none" w:sz="0" w:space="0" w:color="auto"/>
        <w:bottom w:val="none" w:sz="0" w:space="0" w:color="auto"/>
        <w:right w:val="none" w:sz="0" w:space="0" w:color="auto"/>
      </w:divBdr>
    </w:div>
    <w:div w:id="1081216838">
      <w:bodyDiv w:val="1"/>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B4E6F6FD6D06DF68E83AA6DBB837EE20E8D996044CAF70D423075C5610C9A0EFFEEE69EE4A29FDF68DF5FF7j7SBJ" TargetMode="External"/><Relationship Id="rId13" Type="http://schemas.openxmlformats.org/officeDocument/2006/relationships/hyperlink" Target="mailto:ad_pung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DC0E79BDC56AADC0987CA599A222901961E2C06B6BF89EB22DF61D8A9EE90A1C2AC9F9EC89D5EAbBc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DC0E79BDC56AADC0987CA599A222901961E2C06B6BF89EB22DF61D8A9EE90A1C2AC9F9EC89D5EAbBc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5F0B4E6F6FD6D06DF68E83AA6DBB837EE5078C956140CAF70D423075C5610C9A0EFFEEE69EE4A29FDF68DF5FF7j7SB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23</Pages>
  <Words>7387</Words>
  <Characters>42107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Yurist</cp:lastModifiedBy>
  <cp:revision>26</cp:revision>
  <cp:lastPrinted>2022-06-16T06:05:00Z</cp:lastPrinted>
  <dcterms:created xsi:type="dcterms:W3CDTF">2018-04-11T03:48:00Z</dcterms:created>
  <dcterms:modified xsi:type="dcterms:W3CDTF">2022-06-16T07:43:00Z</dcterms:modified>
</cp:coreProperties>
</file>