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B9" w:rsidRDefault="00D106B9" w:rsidP="003857CB">
      <w:pPr>
        <w:jc w:val="right"/>
      </w:pPr>
    </w:p>
    <w:p w:rsidR="003857CB" w:rsidRPr="004F0C80" w:rsidRDefault="003857CB" w:rsidP="003857CB">
      <w:pPr>
        <w:jc w:val="right"/>
      </w:pPr>
      <w:r w:rsidRPr="004F0C80"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>сельского поселения Светлый</w:t>
      </w:r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от___ ____</w:t>
      </w:r>
      <w:r w:rsidRPr="004F0C80">
        <w:t>____</w:t>
      </w:r>
      <w:r>
        <w:t xml:space="preserve"> </w:t>
      </w:r>
      <w:r w:rsidRPr="004F0C80">
        <w:t>201</w:t>
      </w:r>
      <w:r>
        <w:t>9</w:t>
      </w:r>
      <w:r w:rsidRPr="004F0C80">
        <w:t xml:space="preserve"> </w:t>
      </w:r>
      <w:r>
        <w:t xml:space="preserve">года </w:t>
      </w:r>
      <w:r w:rsidRPr="004F0C80">
        <w:t>№ ____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Pr="00A943B3" w:rsidRDefault="003857CB" w:rsidP="003857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Светлый» дополнить словами « Березовского района Ханты-Мансийского автономного округа-Югры.» .</w:t>
      </w:r>
    </w:p>
    <w:p w:rsidR="003857CB" w:rsidRPr="0013567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слова «словосочетания»  дополнить словами  «</w:t>
      </w:r>
      <w:r w:rsidRPr="00135673">
        <w:rPr>
          <w:rFonts w:ascii="Times New Roman" w:hAnsi="Times New Roman"/>
        </w:rPr>
        <w:t>«сельское поселение Светлый</w:t>
      </w:r>
      <w:r>
        <w:rPr>
          <w:rFonts w:ascii="Times New Roman" w:hAnsi="Times New Roman"/>
        </w:rPr>
        <w:t xml:space="preserve"> Березовского района</w:t>
      </w:r>
      <w:r w:rsidRPr="00135673">
        <w:rPr>
          <w:rFonts w:ascii="Times New Roman" w:hAnsi="Times New Roman"/>
        </w:rPr>
        <w:t xml:space="preserve"> Ханты-Мансийского автономного округа-Югры»</w:t>
      </w:r>
      <w:r>
        <w:rPr>
          <w:rFonts w:ascii="Times New Roman" w:hAnsi="Times New Roman"/>
        </w:rPr>
        <w:t>,».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пункте 19 ч</w:t>
      </w:r>
      <w:r w:rsidRPr="00AA0E70">
        <w:rPr>
          <w:rFonts w:ascii="Times New Roman" w:hAnsi="Times New Roman"/>
        </w:rPr>
        <w:t>аст</w:t>
      </w:r>
      <w:r>
        <w:rPr>
          <w:rFonts w:ascii="Times New Roman" w:hAnsi="Times New Roman"/>
        </w:rPr>
        <w:t>и</w:t>
      </w:r>
      <w:r w:rsidRPr="00AA0E70">
        <w:rPr>
          <w:rFonts w:ascii="Times New Roman" w:hAnsi="Times New Roman"/>
        </w:rPr>
        <w:t xml:space="preserve"> 1 статьи </w:t>
      </w:r>
      <w:r>
        <w:rPr>
          <w:rFonts w:ascii="Times New Roman" w:hAnsi="Times New Roman"/>
        </w:rPr>
        <w:t>3</w:t>
      </w:r>
      <w:r w:rsidRPr="00AA0E7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Вопросы местного значения</w:t>
      </w:r>
      <w:r w:rsidRPr="00AA0E70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 xml:space="preserve">после слов </w:t>
      </w:r>
      <w:r w:rsidRPr="00CF0619">
        <w:rPr>
          <w:rFonts w:ascii="Times New Roman" w:hAnsi="Times New Roman"/>
        </w:rPr>
        <w:t>«территории, выдача</w:t>
      </w:r>
      <w:r>
        <w:rPr>
          <w:rFonts w:ascii="Times New Roman" w:hAnsi="Times New Roman"/>
        </w:rPr>
        <w:t>»</w:t>
      </w:r>
      <w:r w:rsidRPr="00CF0619">
        <w:rPr>
          <w:rFonts w:ascii="Times New Roman" w:hAnsi="Times New Roman"/>
        </w:rPr>
        <w:t xml:space="preserve"> дополнить словами «градостроительного плана земельного участка, расположенного в границах поселения, выдача»</w:t>
      </w:r>
      <w:r>
        <w:rPr>
          <w:rFonts w:ascii="Times New Roman" w:hAnsi="Times New Roman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В статью 18 «Депутат Совета поселения»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Часть  5 дополнить абзацем следующего содержания: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r w:rsidRPr="001A4140">
        <w:rPr>
          <w:rFonts w:ascii="Times New Roman" w:hAnsi="Times New Roman"/>
          <w:color w:val="auto"/>
        </w:rPr>
        <w:t xml:space="preserve"> «Полномочия депутата, Совета поселения прекращаются досрочно в случае несоблюдения ограничений, запретов, неисполнения обязанностей, установленных,  </w:t>
      </w:r>
      <w:hyperlink r:id="rId4" w:history="1">
        <w:r w:rsidRPr="001A4140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1A4140">
        <w:rPr>
          <w:rStyle w:val="a5"/>
          <w:rFonts w:ascii="Times New Roman" w:hAnsi="Times New Roman"/>
          <w:color w:val="auto"/>
          <w:u w:val="none"/>
        </w:rPr>
        <w:t>»</w:t>
      </w:r>
      <w:r w:rsidRPr="001A4140">
        <w:rPr>
          <w:rFonts w:ascii="Times New Roman" w:hAnsi="Times New Roman"/>
          <w:color w:val="auto"/>
        </w:rPr>
        <w:t xml:space="preserve">, </w:t>
      </w:r>
      <w:hyperlink r:id="rId5" w:history="1">
        <w:r w:rsidRPr="001A4140">
          <w:rPr>
            <w:rStyle w:val="a5"/>
            <w:rFonts w:ascii="Times New Roman" w:hAnsi="Times New Roman"/>
            <w:color w:val="auto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1A4140">
        <w:rPr>
          <w:rStyle w:val="a5"/>
          <w:rFonts w:ascii="Times New Roman" w:hAnsi="Times New Roman"/>
          <w:color w:val="auto"/>
          <w:u w:val="none"/>
        </w:rPr>
        <w:t>»</w:t>
      </w:r>
      <w:r w:rsidRPr="001A4140">
        <w:rPr>
          <w:rFonts w:ascii="Times New Roman" w:hAnsi="Times New Roman"/>
          <w:color w:val="auto"/>
        </w:rPr>
        <w:t>, если иное не предусмотрено Федеральным законом</w:t>
      </w:r>
      <w:r>
        <w:rPr>
          <w:rFonts w:ascii="Times New Roman" w:hAnsi="Times New Roman"/>
          <w:color w:val="auto"/>
        </w:rPr>
        <w:t xml:space="preserve"> </w:t>
      </w:r>
      <w:bookmarkEnd w:id="0"/>
      <w:r>
        <w:rPr>
          <w:rFonts w:ascii="Times New Roman" w:hAnsi="Times New Roman"/>
          <w:color w:val="auto"/>
        </w:rPr>
        <w:t xml:space="preserve">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</w:p>
    <w:p w:rsidR="003857CB" w:rsidRDefault="003857CB" w:rsidP="003857CB">
      <w:pPr>
        <w:pStyle w:val="a3"/>
        <w:jc w:val="both"/>
        <w:rPr>
          <w:rFonts w:ascii="Times New Roman" w:hAnsi="Times New Roman"/>
          <w:color w:val="auto"/>
        </w:rPr>
      </w:pPr>
      <w:r w:rsidRPr="00B334C3">
        <w:rPr>
          <w:rFonts w:ascii="Times New Roman" w:hAnsi="Times New Roman"/>
        </w:rPr>
        <w:t>в Российской Федерации»</w:t>
      </w:r>
      <w:r>
        <w:rPr>
          <w:rFonts w:ascii="Times New Roman" w:hAnsi="Times New Roman"/>
          <w:color w:val="auto"/>
        </w:rPr>
        <w:t>.».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3.2. Дополнить частью 6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«6. </w:t>
      </w:r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в соответствии </w:t>
      </w:r>
      <w:r w:rsidRPr="00D106B9">
        <w:rPr>
          <w:rFonts w:ascii="Times New Roman" w:hAnsi="Times New Roman"/>
          <w:color w:val="auto"/>
        </w:rPr>
        <w:t xml:space="preserve">с </w:t>
      </w:r>
      <w:hyperlink r:id="rId6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частью 7_2 статьи</w:t>
        </w:r>
      </w:hyperlink>
      <w:r w:rsidRPr="00D106B9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7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8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9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Федеральным законом от 7 мая 2013 года  N 79-ФЗ </w:t>
        </w:r>
        <w:r w:rsidRPr="00D106B9">
          <w:rPr>
            <w:rStyle w:val="a5"/>
            <w:rFonts w:ascii="Times New Roman" w:hAnsi="Times New Roman"/>
            <w:color w:val="auto"/>
            <w:u w:val="none"/>
          </w:rPr>
          <w:lastRenderedPageBreak/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суд. 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 w:rsidRPr="004108DD">
        <w:rPr>
          <w:rFonts w:ascii="Times New Roman" w:hAnsi="Times New Roman"/>
          <w:color w:val="auto"/>
        </w:rPr>
        <w:t>Порядок принятия решения о применении к депутату Совета депутатов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>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 В часть 4 статьи 20 «Глава муниципального образования» внести следующие изменения: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4.1. Пункт 4.1 изложить в новой редакции:</w:t>
      </w:r>
    </w:p>
    <w:p w:rsidR="003857CB" w:rsidRPr="008A2522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«4.1. Глава сельского поселения Светлый должен соблюдать </w:t>
      </w:r>
      <w:r w:rsidRPr="008A2522">
        <w:rPr>
          <w:rFonts w:ascii="Times New Roman" w:hAnsi="Times New Roman"/>
          <w:color w:val="auto"/>
        </w:rPr>
        <w:t xml:space="preserve">ограничения, запреты, исполнять обязанности которые установлены </w:t>
      </w:r>
      <w:hyperlink r:id="rId10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 и другими федеральными законами.</w:t>
      </w:r>
      <w:r w:rsidRPr="00D106B9">
        <w:t xml:space="preserve"> </w:t>
      </w:r>
      <w:r w:rsidRPr="00D106B9">
        <w:rPr>
          <w:rFonts w:ascii="Times New Roman" w:hAnsi="Times New Roman"/>
          <w:color w:val="auto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11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, </w:t>
      </w:r>
      <w:hyperlink r:id="rId12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D106B9">
        <w:rPr>
          <w:rStyle w:val="a5"/>
          <w:rFonts w:ascii="Times New Roman" w:hAnsi="Times New Roman"/>
          <w:color w:val="auto"/>
          <w:u w:val="none"/>
        </w:rPr>
        <w:t>»</w:t>
      </w:r>
      <w:r w:rsidRPr="00D106B9">
        <w:rPr>
          <w:rFonts w:ascii="Times New Roman" w:hAnsi="Times New Roman"/>
          <w:color w:val="auto"/>
        </w:rPr>
        <w:t xml:space="preserve">, </w:t>
      </w:r>
      <w:r w:rsidRPr="00492D79">
        <w:rPr>
          <w:rFonts w:ascii="Times New Roman" w:hAnsi="Times New Roman"/>
          <w:color w:val="auto"/>
        </w:rPr>
        <w:t xml:space="preserve">если иное не предусмотрено </w:t>
      </w:r>
      <w:r>
        <w:rPr>
          <w:rFonts w:ascii="Times New Roman" w:hAnsi="Times New Roman"/>
          <w:color w:val="auto"/>
        </w:rPr>
        <w:t xml:space="preserve">Федеральным законом №131-ФЗ </w:t>
      </w:r>
      <w:r>
        <w:rPr>
          <w:rFonts w:ascii="Times New Roman" w:hAnsi="Times New Roman"/>
        </w:rPr>
        <w:t>от 06.10.</w:t>
      </w:r>
      <w:r w:rsidRPr="00B334C3">
        <w:rPr>
          <w:rFonts w:ascii="Times New Roman" w:hAnsi="Times New Roman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/>
        </w:rPr>
        <w:t xml:space="preserve"> </w:t>
      </w:r>
      <w:r w:rsidRPr="00B334C3">
        <w:rPr>
          <w:rFonts w:ascii="Times New Roman" w:hAnsi="Times New Roman"/>
        </w:rPr>
        <w:t>в Российской Федерации»</w:t>
      </w:r>
      <w:r>
        <w:rPr>
          <w:rFonts w:ascii="Times New Roman" w:hAnsi="Times New Roman"/>
          <w:color w:val="auto"/>
        </w:rPr>
        <w:t>.».</w:t>
      </w:r>
    </w:p>
    <w:p w:rsidR="003857CB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4.2. Дополнить пунктом 4.2. следующего содержания: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«4.2. </w:t>
      </w:r>
      <w:r w:rsidRPr="004108DD">
        <w:rPr>
          <w:rFonts w:ascii="Times New Roman" w:hAnsi="Times New Roman"/>
          <w:color w:val="auto"/>
        </w:rPr>
        <w:t xml:space="preserve">При выявлении в результате проверки, проведенной по решению </w:t>
      </w:r>
      <w:r>
        <w:rPr>
          <w:rFonts w:ascii="Times New Roman" w:hAnsi="Times New Roman"/>
          <w:color w:val="auto"/>
        </w:rPr>
        <w:t xml:space="preserve">Губернатора </w:t>
      </w:r>
      <w:r w:rsidRPr="004108DD">
        <w:rPr>
          <w:rFonts w:ascii="Times New Roman" w:hAnsi="Times New Roman"/>
          <w:color w:val="auto"/>
        </w:rPr>
        <w:t xml:space="preserve"> Ханты-Мансийского автономного округа-Югры  в соответствии </w:t>
      </w:r>
      <w:r w:rsidRPr="00D106B9">
        <w:rPr>
          <w:rFonts w:ascii="Times New Roman" w:hAnsi="Times New Roman"/>
          <w:color w:val="auto"/>
        </w:rPr>
        <w:t xml:space="preserve">с </w:t>
      </w:r>
      <w:hyperlink r:id="rId13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частью 7_2 статьи</w:t>
        </w:r>
      </w:hyperlink>
      <w:r w:rsidRPr="00D106B9">
        <w:rPr>
          <w:rFonts w:ascii="Times New Roman" w:hAnsi="Times New Roman"/>
          <w:color w:val="auto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4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25 декабря 2008 года N 273-ФЗ «О противодействии коррупции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5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D106B9">
        <w:rPr>
          <w:rFonts w:ascii="Times New Roman" w:hAnsi="Times New Roman"/>
          <w:color w:val="auto"/>
        </w:rPr>
        <w:t xml:space="preserve">», </w:t>
      </w:r>
      <w:hyperlink r:id="rId16" w:history="1">
        <w:r w:rsidRPr="00D106B9">
          <w:rPr>
            <w:rStyle w:val="a5"/>
            <w:rFonts w:ascii="Times New Roman" w:hAnsi="Times New Roman"/>
            <w:color w:val="auto"/>
            <w:u w:val="none"/>
          </w:rPr>
          <w:t xml:space="preserve">Федеральным законом от 7 мая 2013 года  N 79-ФЗ </w:t>
        </w:r>
        <w:r w:rsidRPr="00D106B9">
          <w:rPr>
            <w:rStyle w:val="a5"/>
            <w:rFonts w:ascii="Times New Roman" w:hAnsi="Times New Roman"/>
            <w:color w:val="auto"/>
            <w:u w:val="none"/>
          </w:rPr>
          <w:lastRenderedPageBreak/>
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Губернатор </w:t>
      </w:r>
      <w:r w:rsidRPr="004108DD">
        <w:rPr>
          <w:rFonts w:ascii="Times New Roman" w:hAnsi="Times New Roman"/>
          <w:color w:val="auto"/>
        </w:rPr>
        <w:t xml:space="preserve">Ханты-Мансийского автономного округа-Югры  обращается с заявлением о досрочном прекращении </w:t>
      </w:r>
      <w:r>
        <w:rPr>
          <w:rFonts w:ascii="Times New Roman" w:hAnsi="Times New Roman"/>
          <w:color w:val="auto"/>
        </w:rPr>
        <w:t xml:space="preserve">полномочий главы сельского поселения Светлый </w:t>
      </w:r>
      <w:r w:rsidRPr="004108DD">
        <w:rPr>
          <w:rFonts w:ascii="Times New Roman" w:hAnsi="Times New Roman"/>
          <w:color w:val="auto"/>
        </w:rPr>
        <w:t xml:space="preserve">или применении в отношении </w:t>
      </w:r>
      <w:r>
        <w:rPr>
          <w:rFonts w:ascii="Times New Roman" w:hAnsi="Times New Roman"/>
          <w:color w:val="auto"/>
        </w:rPr>
        <w:t>главы поселения</w:t>
      </w:r>
      <w:r w:rsidRPr="004108DD">
        <w:rPr>
          <w:rFonts w:ascii="Times New Roman" w:hAnsi="Times New Roman"/>
          <w:color w:val="auto"/>
        </w:rPr>
        <w:t xml:space="preserve"> иной меры ответственности в Совет депутатов сельского поселения Светлый или в суд. </w:t>
      </w:r>
    </w:p>
    <w:p w:rsidR="003857CB" w:rsidRPr="004108DD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  <w:r w:rsidRPr="004108DD">
        <w:rPr>
          <w:rFonts w:ascii="Times New Roman" w:hAnsi="Times New Roman"/>
          <w:color w:val="auto"/>
        </w:rPr>
        <w:t xml:space="preserve">Порядок принятия решения о применении к </w:t>
      </w:r>
      <w:r>
        <w:rPr>
          <w:rFonts w:ascii="Times New Roman" w:hAnsi="Times New Roman"/>
          <w:color w:val="auto"/>
        </w:rPr>
        <w:t xml:space="preserve">главе сельского поселения Светлый </w:t>
      </w:r>
      <w:r w:rsidRPr="004108DD">
        <w:rPr>
          <w:rFonts w:ascii="Times New Roman" w:hAnsi="Times New Roman"/>
          <w:color w:val="auto"/>
        </w:rPr>
        <w:t>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</w:t>
      </w:r>
      <w:r>
        <w:rPr>
          <w:rFonts w:ascii="Times New Roman" w:hAnsi="Times New Roman"/>
          <w:color w:val="auto"/>
        </w:rPr>
        <w:t>»</w:t>
      </w:r>
      <w:r w:rsidRPr="004108D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».</w:t>
      </w:r>
    </w:p>
    <w:p w:rsidR="003857CB" w:rsidRPr="00B334C3" w:rsidRDefault="003857CB" w:rsidP="003857CB">
      <w:pPr>
        <w:pStyle w:val="a3"/>
        <w:ind w:firstLine="709"/>
        <w:jc w:val="both"/>
        <w:rPr>
          <w:rFonts w:ascii="Times New Roman" w:hAnsi="Times New Roman"/>
          <w:color w:val="auto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</w:pPr>
      <w:r w:rsidRPr="00BF5D01"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>сельского поселения Светлый</w:t>
      </w:r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>
        <w:t xml:space="preserve">27.09.2019 </w:t>
      </w:r>
      <w:r w:rsidRPr="0002314E">
        <w:t>№</w:t>
      </w:r>
      <w:r w:rsidR="00C34FD1">
        <w:t>6</w:t>
      </w:r>
      <w:r>
        <w:t>0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17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r w:rsidRPr="0039669B">
          <w:rPr>
            <w:rStyle w:val="a5"/>
            <w:szCs w:val="28"/>
            <w:lang w:val="en-US"/>
          </w:rPr>
          <w:t>ru</w:t>
        </w:r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Публичные слушания по проекту изменений в устав поселения состоятся 14.10.2019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</w:t>
      </w:r>
      <w:r>
        <w:rPr>
          <w:sz w:val="28"/>
          <w:szCs w:val="28"/>
        </w:rPr>
        <w:lastRenderedPageBreak/>
        <w:t>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>сельского поселения Светлый</w:t>
      </w:r>
      <w:r w:rsidRPr="00BE40D3">
        <w:t xml:space="preserve"> </w:t>
      </w:r>
    </w:p>
    <w:p w:rsidR="003857CB" w:rsidRPr="00BE40D3" w:rsidRDefault="003857CB" w:rsidP="003857CB">
      <w:pPr>
        <w:jc w:val="right"/>
      </w:pPr>
      <w:r>
        <w:t>27.09.2019</w:t>
      </w:r>
      <w:r w:rsidRPr="00BE40D3">
        <w:t xml:space="preserve"> года № </w:t>
      </w:r>
      <w:r w:rsidR="00C34FD1">
        <w:t>6</w:t>
      </w:r>
      <w:r>
        <w:t>0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Светлый</w:t>
      </w:r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Матова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работе с населением и связям с общественностью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 w:rsidSect="0050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3857CB"/>
    <w:rsid w:val="001A4140"/>
    <w:rsid w:val="002B1CF4"/>
    <w:rsid w:val="003857CB"/>
    <w:rsid w:val="005009B8"/>
    <w:rsid w:val="00564DAD"/>
    <w:rsid w:val="00C34FD1"/>
    <w:rsid w:val="00D1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83514&amp;prevdoc=901876063" TargetMode="External"/><Relationship Id="rId13" Type="http://schemas.openxmlformats.org/officeDocument/2006/relationships/hyperlink" Target="kodeks://link/d?nd=901876063&amp;prevdoc=901876063&amp;point=mark=00000000000000000000000000000000000000000000000000ABK0O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135263&amp;prevdoc=901876063" TargetMode="External"/><Relationship Id="rId12" Type="http://schemas.openxmlformats.org/officeDocument/2006/relationships/hyperlink" Target="kodeks://link/d?nd=499018380&amp;prevdoc=560761983&amp;point=mark=000000000000000000000000000000000000000000000000007D20K3" TargetMode="External"/><Relationship Id="rId17" Type="http://schemas.openxmlformats.org/officeDocument/2006/relationships/hyperlink" Target="mailto:ad_pung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499018380&amp;prevdoc=901876063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901876063&amp;point=mark=00000000000000000000000000000000000000000000000000ABK0O2" TargetMode="External"/><Relationship Id="rId11" Type="http://schemas.openxmlformats.org/officeDocument/2006/relationships/hyperlink" Target="kodeks://link/d?nd=902383514&amp;prevdoc=560761983&amp;point=mark=000000000000000000000000000000000000000000000000007D20K3" TargetMode="External"/><Relationship Id="rId5" Type="http://schemas.openxmlformats.org/officeDocument/2006/relationships/hyperlink" Target="kodeks://link/d?nd=499018380&amp;prevdoc=560761983&amp;point=mark=000000000000000000000000000000000000000000000000007D20K3" TargetMode="External"/><Relationship Id="rId15" Type="http://schemas.openxmlformats.org/officeDocument/2006/relationships/hyperlink" Target="kodeks://link/d?nd=902383514&amp;prevdoc=901876063" TargetMode="External"/><Relationship Id="rId10" Type="http://schemas.openxmlformats.org/officeDocument/2006/relationships/hyperlink" Target="kodeks://link/d?nd=902135263&amp;prevdoc=560761983&amp;point=mark=000000000000000000000000000000000000000000000000007D20K3" TargetMode="External"/><Relationship Id="rId19" Type="http://schemas.openxmlformats.org/officeDocument/2006/relationships/theme" Target="theme/theme1.xml"/><Relationship Id="rId4" Type="http://schemas.openxmlformats.org/officeDocument/2006/relationships/hyperlink" Target="kodeks://link/d?nd=902383514&amp;prevdoc=560761983&amp;point=mark=000000000000000000000000000000000000000000000000007D20K3" TargetMode="External"/><Relationship Id="rId9" Type="http://schemas.openxmlformats.org/officeDocument/2006/relationships/hyperlink" Target="kodeks://link/d?nd=499018380&amp;prevdoc=901876063" TargetMode="External"/><Relationship Id="rId14" Type="http://schemas.openxmlformats.org/officeDocument/2006/relationships/hyperlink" Target="kodeks://link/d?nd=902135263&amp;prevdoc=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dcterms:created xsi:type="dcterms:W3CDTF">2019-11-14T06:02:00Z</dcterms:created>
  <dcterms:modified xsi:type="dcterms:W3CDTF">2019-11-14T06:02:00Z</dcterms:modified>
</cp:coreProperties>
</file>