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5" w:rsidRDefault="005F7D75" w:rsidP="00361728">
      <w:pPr>
        <w:jc w:val="center"/>
        <w:rPr>
          <w:sz w:val="28"/>
          <w:szCs w:val="28"/>
        </w:rPr>
      </w:pPr>
    </w:p>
    <w:p w:rsidR="005F7D75" w:rsidRDefault="005F7D75" w:rsidP="00361728">
      <w:pPr>
        <w:jc w:val="center"/>
        <w:rPr>
          <w:sz w:val="28"/>
          <w:szCs w:val="28"/>
        </w:rPr>
      </w:pPr>
    </w:p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DC7355">
        <w:rPr>
          <w:sz w:val="28"/>
          <w:szCs w:val="28"/>
          <w:u w:val="single"/>
        </w:rPr>
        <w:t>07.05</w:t>
      </w:r>
      <w:r w:rsidR="00463C74">
        <w:rPr>
          <w:sz w:val="28"/>
          <w:szCs w:val="28"/>
          <w:u w:val="single"/>
        </w:rPr>
        <w:t>.2018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563362">
        <w:rPr>
          <w:sz w:val="28"/>
          <w:szCs w:val="28"/>
        </w:rPr>
        <w:t>3</w:t>
      </w:r>
      <w:r w:rsidR="005140C7">
        <w:rPr>
          <w:sz w:val="28"/>
          <w:szCs w:val="28"/>
        </w:rPr>
        <w:t>7</w:t>
      </w:r>
      <w:bookmarkStart w:id="0" w:name="_GoBack"/>
      <w:bookmarkEnd w:id="0"/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D417E9" w:rsidRPr="00463C74" w:rsidRDefault="00A566E1" w:rsidP="00463C7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17.01.2018 №3-р «</w:t>
      </w:r>
      <w:r w:rsidR="00D417E9" w:rsidRPr="00CC7C2A">
        <w:rPr>
          <w:b/>
          <w:sz w:val="28"/>
          <w:szCs w:val="28"/>
        </w:rPr>
        <w:t xml:space="preserve">Об утверждении 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муниципальных 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в связи с принятием в </w:t>
      </w:r>
      <w:r w:rsidR="00D063EC" w:rsidRPr="00CC7C2A">
        <w:rPr>
          <w:b/>
          <w:sz w:val="28"/>
          <w:szCs w:val="28"/>
        </w:rPr>
        <w:t>3-</w:t>
      </w:r>
      <w:r w:rsidR="00D75230" w:rsidRPr="00CC7C2A">
        <w:rPr>
          <w:b/>
          <w:sz w:val="28"/>
          <w:szCs w:val="28"/>
        </w:rPr>
        <w:t>4 квартал</w:t>
      </w:r>
      <w:r w:rsidR="008E2D98">
        <w:rPr>
          <w:b/>
          <w:sz w:val="28"/>
          <w:szCs w:val="28"/>
        </w:rPr>
        <w:t>ах</w:t>
      </w:r>
      <w:r w:rsidR="00D75230" w:rsidRPr="00CC7C2A">
        <w:rPr>
          <w:b/>
          <w:sz w:val="28"/>
          <w:szCs w:val="28"/>
        </w:rPr>
        <w:t xml:space="preserve"> 201</w:t>
      </w:r>
      <w:r w:rsidR="00463C74">
        <w:rPr>
          <w:b/>
          <w:sz w:val="28"/>
          <w:szCs w:val="28"/>
        </w:rPr>
        <w:t>7 года</w:t>
      </w:r>
      <w:r w:rsidR="00DC7355">
        <w:rPr>
          <w:b/>
          <w:sz w:val="28"/>
          <w:szCs w:val="28"/>
        </w:rPr>
        <w:t>, 1-2 кварталах 2018 года</w:t>
      </w:r>
      <w:r w:rsidR="00463C74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  <w:r>
        <w:rPr>
          <w:b/>
          <w:sz w:val="28"/>
          <w:szCs w:val="28"/>
        </w:rPr>
        <w:t>»</w:t>
      </w:r>
    </w:p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="00E93269">
        <w:rPr>
          <w:sz w:val="28"/>
          <w:szCs w:val="28"/>
        </w:rPr>
        <w:t>На основании мониторинга специализированного программного обеспечения Кодекс, выявленных несоответствий нормативных правовых актов администрации сельского поселения Светлый, в</w:t>
      </w:r>
      <w:r w:rsidR="00F45C7F" w:rsidRPr="00CC7C2A">
        <w:rPr>
          <w:sz w:val="28"/>
          <w:szCs w:val="28"/>
        </w:rPr>
        <w:t xml:space="preserve"> соответствии с распоряжением Администрации Березовского района от </w:t>
      </w:r>
      <w:r w:rsidR="00A566E1">
        <w:rPr>
          <w:sz w:val="28"/>
          <w:szCs w:val="28"/>
        </w:rPr>
        <w:t>04.04</w:t>
      </w:r>
      <w:r w:rsidR="00F45C7F" w:rsidRPr="00CC7C2A">
        <w:rPr>
          <w:sz w:val="28"/>
          <w:szCs w:val="28"/>
        </w:rPr>
        <w:t>.201</w:t>
      </w:r>
      <w:r w:rsidR="00E93269">
        <w:rPr>
          <w:sz w:val="28"/>
          <w:szCs w:val="28"/>
        </w:rPr>
        <w:t>8 №</w:t>
      </w:r>
      <w:r w:rsidR="00A566E1">
        <w:rPr>
          <w:sz w:val="28"/>
          <w:szCs w:val="28"/>
        </w:rPr>
        <w:t>169</w:t>
      </w:r>
      <w:r w:rsidR="00F45C7F" w:rsidRPr="00CC7C2A">
        <w:rPr>
          <w:sz w:val="28"/>
          <w:szCs w:val="28"/>
        </w:rPr>
        <w:t xml:space="preserve">-р, </w:t>
      </w:r>
      <w:r w:rsidR="00326830" w:rsidRPr="00CC7C2A">
        <w:rPr>
          <w:sz w:val="28"/>
          <w:szCs w:val="28"/>
        </w:rPr>
        <w:t xml:space="preserve"> уставом сельского поселения Светлый</w:t>
      </w:r>
      <w:r w:rsidRPr="00CC7C2A">
        <w:rPr>
          <w:sz w:val="28"/>
          <w:szCs w:val="28"/>
        </w:rPr>
        <w:t>:</w:t>
      </w:r>
    </w:p>
    <w:p w:rsidR="00A566E1" w:rsidRDefault="00D417E9" w:rsidP="005F7D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>1</w:t>
      </w:r>
      <w:r w:rsidR="00A566E1">
        <w:rPr>
          <w:sz w:val="28"/>
          <w:szCs w:val="28"/>
        </w:rPr>
        <w:t>.  Дополнить План по подготовке проектов муниципальных правовых актов в связи с принятием в 3-4 кварталах 2017 года</w:t>
      </w:r>
      <w:r w:rsidR="00DC7355">
        <w:rPr>
          <w:sz w:val="28"/>
          <w:szCs w:val="28"/>
        </w:rPr>
        <w:t>, 1-2 кварталах 2018 года</w:t>
      </w:r>
      <w:r w:rsidR="00A566E1">
        <w:rPr>
          <w:sz w:val="28"/>
          <w:szCs w:val="28"/>
        </w:rPr>
        <w:t xml:space="preserve"> федеральных нормативных правовых актов и нормативных правовых актов Ханты-Мансийского автономного округа-Югры</w:t>
      </w:r>
      <w:r w:rsidR="007802DB">
        <w:rPr>
          <w:sz w:val="28"/>
          <w:szCs w:val="28"/>
        </w:rPr>
        <w:t xml:space="preserve">» строками </w:t>
      </w:r>
      <w:r w:rsidR="00AB0CBD">
        <w:rPr>
          <w:sz w:val="28"/>
          <w:szCs w:val="28"/>
        </w:rPr>
        <w:t>12-</w:t>
      </w:r>
      <w:r w:rsidR="005F7D75">
        <w:rPr>
          <w:sz w:val="28"/>
          <w:szCs w:val="28"/>
        </w:rPr>
        <w:t xml:space="preserve">14 </w:t>
      </w:r>
      <w:r w:rsidR="007802DB">
        <w:rPr>
          <w:sz w:val="28"/>
          <w:szCs w:val="28"/>
        </w:rPr>
        <w:t>следующего содержания:</w:t>
      </w:r>
    </w:p>
    <w:p w:rsidR="007802DB" w:rsidRDefault="007802DB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793"/>
      </w:tblGrid>
      <w:tr w:rsidR="007802DB" w:rsidRPr="00463C74" w:rsidTr="005F7D75">
        <w:tc>
          <w:tcPr>
            <w:tcW w:w="817" w:type="dxa"/>
          </w:tcPr>
          <w:p w:rsidR="007802DB" w:rsidRPr="00CC7C2A" w:rsidRDefault="00AB0CBD" w:rsidP="00693576">
            <w:pPr>
              <w:widowControl w:val="0"/>
              <w:autoSpaceDE w:val="0"/>
              <w:autoSpaceDN w:val="0"/>
              <w:jc w:val="both"/>
            </w:pPr>
            <w:r>
              <w:t>12</w:t>
            </w:r>
          </w:p>
        </w:tc>
        <w:tc>
          <w:tcPr>
            <w:tcW w:w="5528" w:type="dxa"/>
          </w:tcPr>
          <w:p w:rsidR="007802DB" w:rsidRPr="00AB0CBD" w:rsidRDefault="00AB0CBD" w:rsidP="00AB0CBD">
            <w:pPr>
              <w:pStyle w:val="a8"/>
              <w:autoSpaceDE w:val="0"/>
              <w:autoSpaceDN w:val="0"/>
              <w:adjustRightInd w:val="0"/>
              <w:ind w:left="34" w:firstLine="675"/>
              <w:jc w:val="both"/>
              <w:rPr>
                <w:rFonts w:eastAsia="Calibri"/>
                <w:lang w:eastAsia="en-US"/>
              </w:rPr>
            </w:pPr>
            <w:proofErr w:type="gramStart"/>
            <w:r w:rsidRPr="00AB0CBD">
              <w:rPr>
                <w:rFonts w:eastAsia="Calibri"/>
                <w:lang w:eastAsia="en-US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AB0CBD"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 xml:space="preserve">Не соответствие </w:t>
            </w:r>
            <w:r w:rsidRPr="00AB0CBD">
              <w:rPr>
                <w:rFonts w:eastAsia="Calibri"/>
                <w:lang w:eastAsia="en-US"/>
              </w:rPr>
              <w:t xml:space="preserve"> с пунктом 47 Положения по результатам работы комиссия принимает одно из решений об оценке соответствия помещений и многоквартирных домов установленным требованиям, оформляемое в виде заключения, на</w:t>
            </w:r>
            <w:proofErr w:type="gramEnd"/>
            <w:r w:rsidRPr="00AB0CB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B0CBD">
              <w:rPr>
                <w:rFonts w:eastAsia="Calibri"/>
                <w:lang w:eastAsia="en-US"/>
              </w:rPr>
              <w:t>основании</w:t>
            </w:r>
            <w:proofErr w:type="gramEnd"/>
            <w:r w:rsidRPr="00AB0CBD">
              <w:rPr>
                <w:rFonts w:eastAsia="Calibri"/>
                <w:lang w:eastAsia="en-US"/>
              </w:rPr>
              <w:t xml:space="preserve"> которого согласно пункту 49 Положения орган местного самоуправления принимает решение, предусмотренное абзацем седьмым пункта 7 Положения, и издает распоряжение с указанием о дальнейшем использовании помещения, сроках отселения </w:t>
            </w:r>
            <w:r w:rsidRPr="00AB0CBD">
              <w:rPr>
                <w:rFonts w:eastAsia="Calibri"/>
                <w:lang w:eastAsia="en-US"/>
              </w:rPr>
              <w:lastRenderedPageBreak/>
              <w:t>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      </w:r>
          </w:p>
        </w:tc>
        <w:tc>
          <w:tcPr>
            <w:tcW w:w="3793" w:type="dxa"/>
          </w:tcPr>
          <w:p w:rsidR="00AB0CBD" w:rsidRDefault="00AB0CBD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</w:rPr>
            </w:pPr>
            <w:r w:rsidRPr="00AB0CB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проект изменений в постановление администрации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B0CBD">
              <w:rPr>
                <w:rFonts w:ascii="Times New Roman" w:hAnsi="Times New Roman"/>
                <w:b w:val="0"/>
                <w:sz w:val="24"/>
                <w:szCs w:val="24"/>
              </w:rPr>
              <w:t>8 от 11.04.2011 «</w:t>
            </w:r>
            <w:r w:rsidRPr="00AB0CBD">
              <w:rPr>
                <w:rFonts w:ascii="Times New Roman" w:hAnsi="Times New Roman"/>
                <w:b w:val="0"/>
              </w:rPr>
              <w:t>«О создании межведомственной комиссии по оценке соответствия помещений муниципального жилищного фонда установленным требованиям, признанию помещений пригодным (непригодным) для проживания, а также многоквартирного дома аварийным и подлежащим сносу или реконструкции»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Гл. специалист:</w:t>
            </w:r>
          </w:p>
          <w:p w:rsidR="007802DB" w:rsidRPr="007802DB" w:rsidRDefault="00AB0CBD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Л.А.</w:t>
            </w:r>
          </w:p>
          <w:p w:rsidR="007802DB" w:rsidRPr="007802DB" w:rsidRDefault="007802DB" w:rsidP="007802DB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 w:rsidR="00AB0CB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5F7D7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.05.2018, </w:t>
            </w:r>
          </w:p>
          <w:p w:rsidR="007802DB" w:rsidRPr="007802DB" w:rsidRDefault="007802DB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принятие в срок до 01.06.2018</w:t>
            </w:r>
          </w:p>
          <w:p w:rsidR="007802DB" w:rsidRPr="007802DB" w:rsidRDefault="007802DB" w:rsidP="00693576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802DB" w:rsidRPr="00463C74" w:rsidTr="005F7D75">
        <w:tc>
          <w:tcPr>
            <w:tcW w:w="817" w:type="dxa"/>
          </w:tcPr>
          <w:p w:rsidR="007802DB" w:rsidRDefault="006D2675" w:rsidP="00AB0CBD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1</w:t>
            </w:r>
            <w:r w:rsidR="00AB0CBD">
              <w:t>3</w:t>
            </w:r>
          </w:p>
        </w:tc>
        <w:tc>
          <w:tcPr>
            <w:tcW w:w="5528" w:type="dxa"/>
          </w:tcPr>
          <w:p w:rsidR="007802DB" w:rsidRPr="00AB0CBD" w:rsidRDefault="00AB0CBD" w:rsidP="00AB0CBD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0C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 декабря 2012 года              № 230-ФЗ «О контроле за соответствием расходов лиц, замещающих государственные должности, и иных лиц их доходам» (в редакции Федерального закона от 22 декабря 2014 года № 431-ФЗ), не соответствие требованиям части 1 статьи 3  в </w:t>
            </w:r>
            <w:proofErr w:type="gramStart"/>
            <w:r w:rsidRPr="00AB0CB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B0CBD">
              <w:rPr>
                <w:rFonts w:ascii="Times New Roman" w:hAnsi="Times New Roman"/>
                <w:sz w:val="24"/>
                <w:szCs w:val="24"/>
              </w:rPr>
              <w:t xml:space="preserve"> с которыми лицо, замещающее муниципальную должность, должность муниципальной службы обязано представлять сведения о своих расходах, а также о расходах </w:t>
            </w:r>
            <w:proofErr w:type="gramStart"/>
            <w:r w:rsidRPr="00AB0CBD">
              <w:rPr>
                <w:rFonts w:ascii="Times New Roman" w:hAnsi="Times New Roman"/>
                <w:sz w:val="24"/>
                <w:szCs w:val="24"/>
              </w:rPr>
              <w:t>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</w:t>
            </w:r>
            <w:proofErr w:type="gramEnd"/>
            <w:r w:rsidRPr="00AB0CBD">
              <w:rPr>
                <w:rFonts w:ascii="Times New Roman" w:hAnsi="Times New Roman"/>
                <w:sz w:val="24"/>
                <w:szCs w:val="24"/>
              </w:rPr>
              <w:t>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3793" w:type="dxa"/>
          </w:tcPr>
          <w:p w:rsidR="0058741E" w:rsidRDefault="00AB0CBD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B0CBD">
              <w:rPr>
                <w:rFonts w:ascii="Times New Roman" w:hAnsi="Times New Roman"/>
                <w:b w:val="0"/>
                <w:sz w:val="24"/>
                <w:szCs w:val="24"/>
              </w:rPr>
              <w:t>проект изменений в постановление администрации №163 от 19.10.2017 «</w:t>
            </w:r>
            <w:r w:rsidRPr="00AB0CBD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сельское поселение Светлый и предоставления этих сведений для опубликования средствам массовой информации»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8741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Гл. специалист</w:t>
            </w:r>
            <w:proofErr w:type="gramEnd"/>
          </w:p>
          <w:p w:rsidR="0058741E" w:rsidRDefault="00AB0CBD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Павлова Е.В.</w:t>
            </w:r>
          </w:p>
          <w:p w:rsidR="0058741E" w:rsidRPr="007802DB" w:rsidRDefault="0058741E" w:rsidP="0058741E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 w:rsidR="00AB0CB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5F7D7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.05.2018, </w:t>
            </w:r>
          </w:p>
          <w:p w:rsidR="007802DB" w:rsidRPr="007802DB" w:rsidRDefault="0058741E" w:rsidP="00AB0CBD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принятие в срок до </w:t>
            </w:r>
            <w:r w:rsidR="00AB0CBD">
              <w:rPr>
                <w:rFonts w:ascii="Times New Roman" w:hAnsi="Times New Roman"/>
                <w:b w:val="0"/>
                <w:sz w:val="24"/>
                <w:szCs w:val="24"/>
              </w:rPr>
              <w:t>01.06</w:t>
            </w: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</w:tr>
      <w:tr w:rsidR="00AB0CBD" w:rsidRPr="00463C74" w:rsidTr="005F7D75">
        <w:tc>
          <w:tcPr>
            <w:tcW w:w="817" w:type="dxa"/>
          </w:tcPr>
          <w:p w:rsidR="00AB0CBD" w:rsidRDefault="00AB0CBD" w:rsidP="00AB0CBD">
            <w:pPr>
              <w:widowControl w:val="0"/>
              <w:autoSpaceDE w:val="0"/>
              <w:autoSpaceDN w:val="0"/>
              <w:jc w:val="both"/>
            </w:pPr>
            <w:r>
              <w:t>14</w:t>
            </w:r>
          </w:p>
        </w:tc>
        <w:tc>
          <w:tcPr>
            <w:tcW w:w="5528" w:type="dxa"/>
          </w:tcPr>
          <w:p w:rsidR="005F7D75" w:rsidRPr="005F7D75" w:rsidRDefault="005F7D75" w:rsidP="005F7D7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D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3 статьи 78 БК РФ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должны соответствовать общим </w:t>
            </w:r>
            <w:hyperlink r:id="rId7" w:history="1">
              <w:r w:rsidRPr="005F7D75">
                <w:rPr>
                  <w:rFonts w:ascii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5F7D75">
              <w:rPr>
                <w:rFonts w:ascii="Times New Roman" w:hAnsi="Times New Roman" w:cs="Times New Roman"/>
                <w:sz w:val="24"/>
                <w:szCs w:val="24"/>
              </w:rPr>
              <w:t>, установленным Правительством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  <w:p w:rsidR="00AB0CBD" w:rsidRPr="00AB0CBD" w:rsidRDefault="00AB0CBD" w:rsidP="00AB0C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B0CBD" w:rsidRDefault="005F7D75" w:rsidP="007802DB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7D7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Разработать проект </w:t>
            </w:r>
            <w:proofErr w:type="spellStart"/>
            <w:r w:rsidRPr="005F7D75">
              <w:rPr>
                <w:rFonts w:ascii="Times New Roman" w:hAnsi="Times New Roman"/>
                <w:b w:val="0"/>
                <w:sz w:val="24"/>
                <w:szCs w:val="24"/>
              </w:rPr>
              <w:t>нпа</w:t>
            </w:r>
            <w:proofErr w:type="spellEnd"/>
            <w:r w:rsidRPr="005F7D75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регулирующий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</w:p>
          <w:p w:rsidR="005F7D75" w:rsidRDefault="005F7D75" w:rsidP="005F7D75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Гл. специалист</w:t>
            </w:r>
          </w:p>
          <w:p w:rsidR="005F7D75" w:rsidRDefault="005F7D75" w:rsidP="005F7D75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Бадмаев Ч.А.</w:t>
            </w:r>
          </w:p>
          <w:p w:rsidR="005F7D75" w:rsidRPr="007802DB" w:rsidRDefault="005F7D75" w:rsidP="005F7D75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 до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7802D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.05.2018, </w:t>
            </w:r>
          </w:p>
          <w:p w:rsidR="005F7D75" w:rsidRPr="005F7D75" w:rsidRDefault="005F7D75" w:rsidP="005F7D75">
            <w:pPr>
              <w:pStyle w:val="ConsPlusTitle"/>
              <w:widowControl/>
              <w:ind w:right="-1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принятие в срок до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01.06</w:t>
            </w:r>
            <w:r w:rsidRPr="007802DB">
              <w:rPr>
                <w:rFonts w:ascii="Times New Roman" w:hAnsi="Times New Roman"/>
                <w:b w:val="0"/>
                <w:sz w:val="24"/>
                <w:szCs w:val="24"/>
              </w:rPr>
              <w:t>.2018</w:t>
            </w:r>
          </w:p>
        </w:tc>
      </w:tr>
    </w:tbl>
    <w:p w:rsidR="007802DB" w:rsidRDefault="007802DB" w:rsidP="00A566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C7C2A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1728" w:rsidRDefault="005F7D75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О.В. Иванова</w:t>
      </w: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8E2D98" w:rsidSect="005F7D7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25BF"/>
    <w:multiLevelType w:val="multilevel"/>
    <w:tmpl w:val="D166DA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50950"/>
    <w:rsid w:val="000535A6"/>
    <w:rsid w:val="00177D0A"/>
    <w:rsid w:val="001B5E5F"/>
    <w:rsid w:val="001C57A5"/>
    <w:rsid w:val="002C00C4"/>
    <w:rsid w:val="00326830"/>
    <w:rsid w:val="00361728"/>
    <w:rsid w:val="003D16AB"/>
    <w:rsid w:val="003F10CF"/>
    <w:rsid w:val="00463C74"/>
    <w:rsid w:val="00493DA4"/>
    <w:rsid w:val="004E00D5"/>
    <w:rsid w:val="005140C7"/>
    <w:rsid w:val="00563362"/>
    <w:rsid w:val="0056612F"/>
    <w:rsid w:val="0058741E"/>
    <w:rsid w:val="005D35DE"/>
    <w:rsid w:val="005F7D75"/>
    <w:rsid w:val="006076C1"/>
    <w:rsid w:val="0062681A"/>
    <w:rsid w:val="00637265"/>
    <w:rsid w:val="00675AE9"/>
    <w:rsid w:val="00691167"/>
    <w:rsid w:val="006D2675"/>
    <w:rsid w:val="006E7A37"/>
    <w:rsid w:val="007418D0"/>
    <w:rsid w:val="0074227B"/>
    <w:rsid w:val="007802DB"/>
    <w:rsid w:val="007930DA"/>
    <w:rsid w:val="007C05C2"/>
    <w:rsid w:val="00802E66"/>
    <w:rsid w:val="00811A5E"/>
    <w:rsid w:val="00847F78"/>
    <w:rsid w:val="008E2D98"/>
    <w:rsid w:val="00915662"/>
    <w:rsid w:val="009663B3"/>
    <w:rsid w:val="00967823"/>
    <w:rsid w:val="009B0BD0"/>
    <w:rsid w:val="009D2A0D"/>
    <w:rsid w:val="009E5E1A"/>
    <w:rsid w:val="009F6275"/>
    <w:rsid w:val="00A35989"/>
    <w:rsid w:val="00A5044E"/>
    <w:rsid w:val="00A566E1"/>
    <w:rsid w:val="00A8632F"/>
    <w:rsid w:val="00A86360"/>
    <w:rsid w:val="00A93FB7"/>
    <w:rsid w:val="00AA3EB9"/>
    <w:rsid w:val="00AB0CBD"/>
    <w:rsid w:val="00AE2628"/>
    <w:rsid w:val="00AE3279"/>
    <w:rsid w:val="00B153FD"/>
    <w:rsid w:val="00BF0453"/>
    <w:rsid w:val="00C04872"/>
    <w:rsid w:val="00CC459F"/>
    <w:rsid w:val="00CC4CFC"/>
    <w:rsid w:val="00CC7C2A"/>
    <w:rsid w:val="00CD0B2F"/>
    <w:rsid w:val="00CD6B07"/>
    <w:rsid w:val="00D063EC"/>
    <w:rsid w:val="00D417E9"/>
    <w:rsid w:val="00D75230"/>
    <w:rsid w:val="00D77153"/>
    <w:rsid w:val="00DB66B4"/>
    <w:rsid w:val="00DC7355"/>
    <w:rsid w:val="00DE436B"/>
    <w:rsid w:val="00E0687E"/>
    <w:rsid w:val="00E407AD"/>
    <w:rsid w:val="00E93269"/>
    <w:rsid w:val="00ED1150"/>
    <w:rsid w:val="00EE23DB"/>
    <w:rsid w:val="00F01202"/>
    <w:rsid w:val="00F45C7F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0C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B0CB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7D7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0C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B0CB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F7D7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277468A43B1880158AF7A639F0D0927248D7A1A391DC666B2EFBAC87251B9956E1B17A4DAB8C72B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2D82-9B27-43F1-96D6-4C7F9079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25</cp:revision>
  <cp:lastPrinted>2018-05-08T07:57:00Z</cp:lastPrinted>
  <dcterms:created xsi:type="dcterms:W3CDTF">2016-03-02T05:55:00Z</dcterms:created>
  <dcterms:modified xsi:type="dcterms:W3CDTF">2018-05-08T07:58:00Z</dcterms:modified>
</cp:coreProperties>
</file>