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15" w:rsidRDefault="00E06F15" w:rsidP="00C1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DE7" w:rsidRPr="00AA6C68" w:rsidRDefault="00C10DE7" w:rsidP="00C1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10DE7" w:rsidRPr="00AA6C68" w:rsidRDefault="00C10DE7" w:rsidP="00C1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A6C6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10DE7" w:rsidRPr="00AA6C68" w:rsidRDefault="00C10DE7" w:rsidP="00C1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C10DE7" w:rsidRPr="00AA6C68" w:rsidRDefault="00C10DE7" w:rsidP="00C1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C10DE7" w:rsidRPr="00AA6C68" w:rsidRDefault="00C10DE7" w:rsidP="00C10D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DE7" w:rsidRPr="00AA6C68" w:rsidRDefault="00C10DE7" w:rsidP="00C1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0DE7" w:rsidRDefault="00C10DE7" w:rsidP="00C10D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DE7" w:rsidRPr="00AA6C68" w:rsidRDefault="00BE36FF" w:rsidP="00C1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0A2B">
        <w:rPr>
          <w:rFonts w:ascii="Times New Roman" w:hAnsi="Times New Roman" w:cs="Times New Roman"/>
          <w:sz w:val="28"/>
          <w:szCs w:val="28"/>
        </w:rPr>
        <w:t>13</w:t>
      </w:r>
      <w:r w:rsidR="003B6959">
        <w:rPr>
          <w:rFonts w:ascii="Times New Roman" w:hAnsi="Times New Roman" w:cs="Times New Roman"/>
          <w:sz w:val="28"/>
          <w:szCs w:val="28"/>
        </w:rPr>
        <w:t>.0</w:t>
      </w:r>
      <w:r w:rsidR="00B20A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B6959">
        <w:rPr>
          <w:rFonts w:ascii="Times New Roman" w:hAnsi="Times New Roman" w:cs="Times New Roman"/>
          <w:sz w:val="28"/>
          <w:szCs w:val="28"/>
        </w:rPr>
        <w:t>20</w:t>
      </w:r>
      <w:r w:rsidR="00C10DE7" w:rsidRPr="00AA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0D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0DE7" w:rsidRPr="00AA6C68">
        <w:rPr>
          <w:rFonts w:ascii="Times New Roman" w:hAnsi="Times New Roman" w:cs="Times New Roman"/>
          <w:sz w:val="28"/>
          <w:szCs w:val="28"/>
        </w:rPr>
        <w:t xml:space="preserve"> </w:t>
      </w:r>
      <w:r w:rsidR="00C10DE7" w:rsidRPr="00AA6C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E21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DE7" w:rsidRPr="00AA6C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AFA">
        <w:rPr>
          <w:rFonts w:ascii="Times New Roman" w:hAnsi="Times New Roman" w:cs="Times New Roman"/>
          <w:sz w:val="28"/>
          <w:szCs w:val="28"/>
        </w:rPr>
        <w:t>40</w:t>
      </w:r>
      <w:r w:rsidR="00C10DE7">
        <w:rPr>
          <w:rFonts w:ascii="Times New Roman" w:hAnsi="Times New Roman" w:cs="Times New Roman"/>
          <w:sz w:val="28"/>
          <w:szCs w:val="28"/>
        </w:rPr>
        <w:t>-р</w:t>
      </w:r>
    </w:p>
    <w:p w:rsidR="00C10DE7" w:rsidRPr="00AA6C68" w:rsidRDefault="00C10DE7" w:rsidP="00C1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п. Светлый</w:t>
      </w:r>
    </w:p>
    <w:p w:rsidR="00C10DE7" w:rsidRPr="00AA6C68" w:rsidRDefault="00C10DE7" w:rsidP="00C1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10DE7" w:rsidRPr="00AA6C68" w:rsidTr="00462CF1">
        <w:trPr>
          <w:trHeight w:val="1886"/>
        </w:trPr>
        <w:tc>
          <w:tcPr>
            <w:tcW w:w="4786" w:type="dxa"/>
            <w:shd w:val="clear" w:color="auto" w:fill="auto"/>
          </w:tcPr>
          <w:p w:rsidR="00C10DE7" w:rsidRPr="00AA6C68" w:rsidRDefault="00DE47FB" w:rsidP="00BE36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ответственных</w:t>
            </w:r>
            <w:r w:rsidR="00C10DE7" w:rsidRPr="00AA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A5126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</w:t>
            </w:r>
            <w:r w:rsidR="00C7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 мероприятий по  размещению</w:t>
            </w:r>
            <w:r w:rsidR="00A51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 на едином портале бюджетной системы </w:t>
            </w:r>
            <w:r w:rsidR="002F20D2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«Электронный бюджет</w:t>
            </w:r>
            <w:r w:rsidR="00BE3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10DE7" w:rsidRPr="00AA6C68"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администрации сельского поселения Светлый</w:t>
            </w:r>
          </w:p>
        </w:tc>
      </w:tr>
    </w:tbl>
    <w:p w:rsidR="00C10DE7" w:rsidRPr="00AA6C68" w:rsidRDefault="00C10DE7" w:rsidP="00C10D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0DE7" w:rsidRPr="00AA6C68" w:rsidRDefault="00C10DE7" w:rsidP="00C10D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по </w:t>
      </w:r>
      <w:r w:rsidR="00964D21">
        <w:rPr>
          <w:rFonts w:ascii="Times New Roman" w:hAnsi="Times New Roman" w:cs="Times New Roman"/>
          <w:sz w:val="28"/>
          <w:szCs w:val="28"/>
        </w:rPr>
        <w:t>формировани</w:t>
      </w:r>
      <w:r w:rsidR="003B6959">
        <w:rPr>
          <w:rFonts w:ascii="Times New Roman" w:hAnsi="Times New Roman" w:cs="Times New Roman"/>
          <w:sz w:val="28"/>
          <w:szCs w:val="28"/>
        </w:rPr>
        <w:t>ю</w:t>
      </w:r>
      <w:r w:rsidR="00964D21">
        <w:rPr>
          <w:rFonts w:ascii="Times New Roman" w:hAnsi="Times New Roman" w:cs="Times New Roman"/>
          <w:sz w:val="28"/>
          <w:szCs w:val="28"/>
        </w:rPr>
        <w:t xml:space="preserve"> и выполнению мероприятий по размещению информации</w:t>
      </w:r>
      <w:r w:rsidR="00DE47FB" w:rsidRPr="00DE47FB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</w:t>
      </w:r>
      <w:r w:rsidR="00BE36FF">
        <w:rPr>
          <w:rFonts w:ascii="Times New Roman" w:hAnsi="Times New Roman" w:cs="Times New Roman"/>
          <w:sz w:val="28"/>
          <w:szCs w:val="28"/>
        </w:rPr>
        <w:t xml:space="preserve">«Электронный </w:t>
      </w:r>
      <w:r w:rsidR="002F20D2">
        <w:rPr>
          <w:rFonts w:ascii="Times New Roman" w:hAnsi="Times New Roman" w:cs="Times New Roman"/>
          <w:sz w:val="28"/>
          <w:szCs w:val="28"/>
        </w:rPr>
        <w:t>бюджет</w:t>
      </w:r>
      <w:r w:rsidR="00BE36FF">
        <w:rPr>
          <w:rFonts w:ascii="Times New Roman" w:hAnsi="Times New Roman" w:cs="Times New Roman"/>
          <w:sz w:val="28"/>
          <w:szCs w:val="28"/>
        </w:rPr>
        <w:t>»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 Светлый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79CF" w:rsidRDefault="006E79CF" w:rsidP="003B695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79CF">
        <w:rPr>
          <w:sz w:val="28"/>
          <w:szCs w:val="28"/>
        </w:rPr>
        <w:t>Назначить ответственных лиц согласно приложению к настоящему распоряжению за</w:t>
      </w:r>
      <w:r w:rsidR="00C10DE7" w:rsidRPr="006E79CF">
        <w:rPr>
          <w:sz w:val="28"/>
          <w:szCs w:val="28"/>
        </w:rPr>
        <w:t xml:space="preserve"> </w:t>
      </w:r>
      <w:r w:rsidR="00964D21" w:rsidRPr="006E79CF">
        <w:rPr>
          <w:sz w:val="28"/>
          <w:szCs w:val="28"/>
        </w:rPr>
        <w:t>формирование и выполнение мероприятий</w:t>
      </w:r>
      <w:r w:rsidR="00DE47FB" w:rsidRPr="006E79CF">
        <w:rPr>
          <w:sz w:val="28"/>
          <w:szCs w:val="28"/>
        </w:rPr>
        <w:t xml:space="preserve"> </w:t>
      </w:r>
      <w:r w:rsidR="00964D21" w:rsidRPr="006E79CF">
        <w:rPr>
          <w:sz w:val="28"/>
          <w:szCs w:val="28"/>
        </w:rPr>
        <w:t xml:space="preserve">по размещению информации </w:t>
      </w:r>
      <w:r w:rsidR="00DE47FB" w:rsidRPr="006E79CF">
        <w:rPr>
          <w:sz w:val="28"/>
          <w:szCs w:val="28"/>
        </w:rPr>
        <w:t xml:space="preserve">на едином портале бюджетной системы </w:t>
      </w:r>
      <w:r w:rsidR="002F20D2" w:rsidRPr="006E79CF">
        <w:rPr>
          <w:sz w:val="28"/>
          <w:szCs w:val="28"/>
        </w:rPr>
        <w:t>«Электронный бюджет</w:t>
      </w:r>
      <w:r w:rsidR="00BE36FF" w:rsidRPr="006E7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6959" w:rsidRPr="006E79CF" w:rsidRDefault="003B6959" w:rsidP="003B695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79CF">
        <w:rPr>
          <w:spacing w:val="-3"/>
          <w:sz w:val="28"/>
          <w:szCs w:val="28"/>
        </w:rPr>
        <w:t xml:space="preserve">Наделить правом подписи с использованием усиленной квалифицированной электронной подписи на едином портале бюджетной системы «Электронный бюджет»: главного специалиста по социально-экономическому развитию и бюджетному планированию – </w:t>
      </w:r>
      <w:proofErr w:type="spellStart"/>
      <w:r w:rsidRPr="006E79CF">
        <w:rPr>
          <w:spacing w:val="-3"/>
          <w:sz w:val="28"/>
          <w:szCs w:val="28"/>
        </w:rPr>
        <w:t>Дружкину</w:t>
      </w:r>
      <w:proofErr w:type="spellEnd"/>
      <w:r w:rsidRPr="006E79CF">
        <w:rPr>
          <w:spacing w:val="-3"/>
          <w:sz w:val="28"/>
          <w:szCs w:val="28"/>
        </w:rPr>
        <w:t xml:space="preserve"> И. А.</w:t>
      </w:r>
    </w:p>
    <w:p w:rsidR="00BE36FF" w:rsidRDefault="003B6959" w:rsidP="00C10D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0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DE7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</w:t>
      </w:r>
      <w:r w:rsidR="00DE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BE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сопровождение </w:t>
      </w:r>
      <w:r w:rsidR="00BE36FF" w:rsidRPr="00DE47FB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</w:t>
      </w:r>
      <w:r w:rsidR="00BE36FF">
        <w:rPr>
          <w:rFonts w:ascii="Times New Roman" w:hAnsi="Times New Roman" w:cs="Times New Roman"/>
          <w:sz w:val="28"/>
          <w:szCs w:val="28"/>
        </w:rPr>
        <w:t xml:space="preserve">«Электронный </w:t>
      </w:r>
      <w:r w:rsidR="002F20D2">
        <w:rPr>
          <w:rFonts w:ascii="Times New Roman" w:hAnsi="Times New Roman" w:cs="Times New Roman"/>
          <w:sz w:val="28"/>
          <w:szCs w:val="28"/>
        </w:rPr>
        <w:t>бюджет</w:t>
      </w:r>
      <w:r w:rsidR="00BE36FF">
        <w:rPr>
          <w:rFonts w:ascii="Times New Roman" w:hAnsi="Times New Roman" w:cs="Times New Roman"/>
          <w:sz w:val="28"/>
          <w:szCs w:val="28"/>
        </w:rPr>
        <w:t>»- Козлову Ж.В.</w:t>
      </w:r>
      <w:r w:rsidR="00042B2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10DE7" w:rsidRDefault="003B6959" w:rsidP="00C10D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DE7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4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от 14.05.2015</w:t>
      </w:r>
      <w:r w:rsidR="00C7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№55-р «</w:t>
      </w:r>
      <w:r w:rsid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ответственных лиц», </w:t>
      </w:r>
      <w:r w:rsidR="009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30.06.201</w:t>
      </w:r>
      <w:r w:rsid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№63-р «О назначении ответственных лиц»</w:t>
      </w:r>
      <w:r w:rsidR="0096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14.10.2019 № 64-р «О назначении ответственных лиц», от 16.03.2020 №16-р «</w:t>
      </w:r>
      <w:r w:rsidR="00042B2D" w:rsidRP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сельского поселения Светлый от 14.10.2019 №64-р «О назначении ответственных за формирование и выполнение мероприятий по  размещению информации на едином портале бюджетной системы «Электронный бюджет» в администрации сельского поселения</w:t>
      </w:r>
      <w:proofErr w:type="gramEnd"/>
      <w:r w:rsidR="00042B2D" w:rsidRP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2B2D" w:rsidRP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042B2D" w:rsidRP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4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считать утратившим силу.</w:t>
      </w:r>
    </w:p>
    <w:p w:rsidR="00C712DF" w:rsidRPr="00AA6C68" w:rsidRDefault="003B6959" w:rsidP="00C10D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1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12DF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712DF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</w:t>
      </w:r>
    </w:p>
    <w:p w:rsidR="00042B2D" w:rsidRDefault="003B6959" w:rsidP="00042B2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0DE7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 после его подписания.</w:t>
      </w:r>
    </w:p>
    <w:p w:rsidR="00042B2D" w:rsidRPr="00042B2D" w:rsidRDefault="00042B2D" w:rsidP="00042B2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CF" w:rsidRDefault="006E79CF" w:rsidP="00BE3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D2" w:rsidRDefault="00BE36FF" w:rsidP="00BE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0DE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 w:rsidR="009408E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Ф.К. Шагимухаметов</w:t>
      </w:r>
    </w:p>
    <w:p w:rsidR="00F43CFE" w:rsidRDefault="002F20D2" w:rsidP="00042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42B2D" w:rsidRDefault="002F20D2" w:rsidP="00E0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2B2D" w:rsidSect="00462CF1">
          <w:pgSz w:w="11906" w:h="16838"/>
          <w:pgMar w:top="142" w:right="850" w:bottom="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42B2D" w:rsidRPr="00042B2D" w:rsidRDefault="00E06F15" w:rsidP="00042B2D">
      <w:pPr>
        <w:spacing w:after="0"/>
        <w:ind w:right="39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042B2D" w:rsidRPr="00042B2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42B2D" w:rsidRPr="00042B2D">
        <w:rPr>
          <w:rFonts w:ascii="Times New Roman" w:hAnsi="Times New Roman" w:cs="Times New Roman"/>
          <w:sz w:val="24"/>
          <w:szCs w:val="28"/>
        </w:rPr>
        <w:t>к</w:t>
      </w:r>
      <w:proofErr w:type="gramEnd"/>
    </w:p>
    <w:p w:rsidR="00042B2D" w:rsidRPr="00042B2D" w:rsidRDefault="00042B2D" w:rsidP="00042B2D">
      <w:pPr>
        <w:spacing w:after="0"/>
        <w:ind w:right="394"/>
        <w:jc w:val="right"/>
        <w:rPr>
          <w:rFonts w:ascii="Times New Roman" w:hAnsi="Times New Roman" w:cs="Times New Roman"/>
          <w:sz w:val="24"/>
          <w:szCs w:val="28"/>
        </w:rPr>
      </w:pPr>
      <w:r w:rsidRPr="00042B2D">
        <w:rPr>
          <w:rFonts w:ascii="Times New Roman" w:hAnsi="Times New Roman" w:cs="Times New Roman"/>
          <w:sz w:val="24"/>
          <w:szCs w:val="28"/>
        </w:rPr>
        <w:t xml:space="preserve">распоряжению администрации </w:t>
      </w:r>
    </w:p>
    <w:p w:rsidR="00042B2D" w:rsidRPr="00042B2D" w:rsidRDefault="00042B2D" w:rsidP="00042B2D">
      <w:pPr>
        <w:spacing w:after="0"/>
        <w:ind w:right="394"/>
        <w:jc w:val="right"/>
        <w:rPr>
          <w:rFonts w:ascii="Times New Roman" w:hAnsi="Times New Roman" w:cs="Times New Roman"/>
          <w:sz w:val="24"/>
          <w:szCs w:val="28"/>
        </w:rPr>
      </w:pPr>
      <w:r w:rsidRPr="00042B2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gramStart"/>
      <w:r w:rsidRPr="00042B2D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042B2D" w:rsidRPr="00042B2D" w:rsidRDefault="00042B2D" w:rsidP="00042B2D">
      <w:pPr>
        <w:spacing w:after="0"/>
        <w:ind w:right="39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B2D">
        <w:rPr>
          <w:rFonts w:ascii="Times New Roman" w:hAnsi="Times New Roman" w:cs="Times New Roman"/>
          <w:sz w:val="24"/>
          <w:szCs w:val="28"/>
        </w:rPr>
        <w:t xml:space="preserve">от </w:t>
      </w:r>
      <w:r w:rsidR="00B20A2B">
        <w:rPr>
          <w:rFonts w:ascii="Times New Roman" w:hAnsi="Times New Roman" w:cs="Times New Roman"/>
          <w:sz w:val="24"/>
          <w:szCs w:val="28"/>
        </w:rPr>
        <w:t>13.05</w:t>
      </w:r>
      <w:r w:rsidRPr="00042B2D">
        <w:rPr>
          <w:rFonts w:ascii="Times New Roman" w:hAnsi="Times New Roman" w:cs="Times New Roman"/>
          <w:sz w:val="24"/>
          <w:szCs w:val="28"/>
        </w:rPr>
        <w:t xml:space="preserve">.2020  № </w:t>
      </w:r>
      <w:r w:rsidR="008A0AFA">
        <w:rPr>
          <w:rFonts w:ascii="Times New Roman" w:hAnsi="Times New Roman" w:cs="Times New Roman"/>
          <w:sz w:val="24"/>
          <w:szCs w:val="28"/>
        </w:rPr>
        <w:t>40</w:t>
      </w:r>
      <w:r w:rsidRPr="00042B2D">
        <w:rPr>
          <w:rFonts w:ascii="Times New Roman" w:hAnsi="Times New Roman" w:cs="Times New Roman"/>
          <w:sz w:val="24"/>
          <w:szCs w:val="28"/>
        </w:rPr>
        <w:t>-р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063A8" w:rsidRPr="004063A8" w:rsidRDefault="004063A8" w:rsidP="0040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3A8" w:rsidRPr="004063A8" w:rsidRDefault="004063A8" w:rsidP="0040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ответственных лиц </w:t>
      </w:r>
      <w:r w:rsidRPr="004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мероприятий по размещению информации </w:t>
      </w:r>
    </w:p>
    <w:p w:rsidR="004063A8" w:rsidRPr="004063A8" w:rsidRDefault="004063A8" w:rsidP="00406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едином портале бюджетной системы Российской Федерации</w:t>
      </w:r>
    </w:p>
    <w:p w:rsidR="004063A8" w:rsidRPr="004063A8" w:rsidRDefault="004063A8" w:rsidP="0040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5" w:type="dxa"/>
        <w:jc w:val="center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27"/>
        <w:gridCol w:w="10065"/>
        <w:gridCol w:w="2551"/>
      </w:tblGrid>
      <w:tr w:rsidR="004063A8" w:rsidRPr="004063A8" w:rsidTr="004063A8">
        <w:trPr>
          <w:trHeight w:val="1370"/>
          <w:tblHeader/>
          <w:jc w:val="center"/>
        </w:trPr>
        <w:tc>
          <w:tcPr>
            <w:tcW w:w="712" w:type="dxa"/>
            <w:vAlign w:val="center"/>
          </w:tcPr>
          <w:p w:rsidR="004063A8" w:rsidRPr="004063A8" w:rsidRDefault="004063A8" w:rsidP="004063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proofErr w:type="gramStart"/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527" w:type="dxa"/>
          </w:tcPr>
          <w:p w:rsidR="004063A8" w:rsidRPr="004063A8" w:rsidRDefault="004063A8" w:rsidP="004063A8">
            <w:pPr>
              <w:spacing w:before="20" w:after="2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информации из приказа Минфина России 243н</w:t>
            </w:r>
          </w:p>
        </w:tc>
        <w:tc>
          <w:tcPr>
            <w:tcW w:w="10065" w:type="dxa"/>
            <w:vAlign w:val="center"/>
          </w:tcPr>
          <w:p w:rsidR="004063A8" w:rsidRPr="004063A8" w:rsidRDefault="004063A8" w:rsidP="004063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информации</w:t>
            </w:r>
          </w:p>
        </w:tc>
        <w:tc>
          <w:tcPr>
            <w:tcW w:w="2551" w:type="dxa"/>
            <w:vAlign w:val="center"/>
          </w:tcPr>
          <w:p w:rsidR="004063A8" w:rsidRPr="004063A8" w:rsidRDefault="004063A8" w:rsidP="004063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4063A8" w:rsidRPr="004063A8" w:rsidTr="004063A8">
        <w:trPr>
          <w:trHeight w:val="20"/>
          <w:jc w:val="center"/>
        </w:trPr>
        <w:tc>
          <w:tcPr>
            <w:tcW w:w="712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5" w:type="dxa"/>
          </w:tcPr>
          <w:p w:rsidR="004063A8" w:rsidRPr="004063A8" w:rsidRDefault="004063A8" w:rsidP="0046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2551" w:type="dxa"/>
            <w:vAlign w:val="center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063A8" w:rsidRPr="004063A8" w:rsidTr="004063A8">
        <w:trPr>
          <w:trHeight w:val="20"/>
          <w:jc w:val="center"/>
        </w:trPr>
        <w:tc>
          <w:tcPr>
            <w:tcW w:w="712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2.5</w:t>
            </w:r>
          </w:p>
        </w:tc>
        <w:tc>
          <w:tcPr>
            <w:tcW w:w="10065" w:type="dxa"/>
          </w:tcPr>
          <w:p w:rsidR="004063A8" w:rsidRPr="004063A8" w:rsidRDefault="004063A8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551" w:type="dxa"/>
            <w:vAlign w:val="center"/>
          </w:tcPr>
          <w:p w:rsidR="004063A8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063A8" w:rsidRPr="004063A8" w:rsidTr="004063A8">
        <w:trPr>
          <w:trHeight w:val="20"/>
          <w:jc w:val="center"/>
        </w:trPr>
        <w:tc>
          <w:tcPr>
            <w:tcW w:w="712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2.7</w:t>
            </w:r>
          </w:p>
        </w:tc>
        <w:tc>
          <w:tcPr>
            <w:tcW w:w="10065" w:type="dxa"/>
          </w:tcPr>
          <w:p w:rsidR="004063A8" w:rsidRPr="004063A8" w:rsidRDefault="004063A8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Порядок взаимодействия финансового органа муниципального образования с субъектами контроля, указанными в п.4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vAlign w:val="center"/>
          </w:tcPr>
          <w:p w:rsidR="004063A8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</w:tr>
      <w:tr w:rsidR="00462CF1" w:rsidRPr="004063A8" w:rsidTr="002A7923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 местного бюджета, доходов местного бюджета, источников финансирования дефицита местного бюджета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E9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2A7923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E9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и коды главных </w:t>
            </w:r>
            <w:proofErr w:type="gramStart"/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кодов целевых статей расходов местного бюджета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акты финансового органа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4.4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551" w:type="dxa"/>
            <w:hideMark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правилах, порядках и сроках составления проекта бюджета муниципального образования, органах, осуществляющих составление проекта бюджета муниципального образования, основных документах, формируемых при составлении проекта бюджета муниципального образования</w:t>
            </w:r>
          </w:p>
        </w:tc>
        <w:tc>
          <w:tcPr>
            <w:tcW w:w="2551" w:type="dxa"/>
            <w:hideMark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C00AD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План-график составления проекта бюджета муниципального образования с указанием ответственных за выполнение мероприятий указанного плана-графика 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F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063A8" w:rsidRPr="004063A8" w:rsidTr="004063A8">
        <w:trPr>
          <w:trHeight w:val="20"/>
          <w:jc w:val="center"/>
        </w:trPr>
        <w:tc>
          <w:tcPr>
            <w:tcW w:w="712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5.3</w:t>
            </w:r>
          </w:p>
        </w:tc>
        <w:tc>
          <w:tcPr>
            <w:tcW w:w="10065" w:type="dxa"/>
          </w:tcPr>
          <w:p w:rsidR="004063A8" w:rsidRPr="004063A8" w:rsidRDefault="004063A8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 муниципального образования</w:t>
            </w:r>
          </w:p>
        </w:tc>
        <w:tc>
          <w:tcPr>
            <w:tcW w:w="2551" w:type="dxa"/>
            <w:vAlign w:val="center"/>
          </w:tcPr>
          <w:p w:rsidR="004063A8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</w:tr>
      <w:tr w:rsidR="00462CF1" w:rsidRPr="004063A8" w:rsidTr="00A45F07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Порядок разработки и утверждения бюджетного прогноза муниципального образования на долгосрочный период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50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A45F07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5.5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Проект бюджетного прогноза, бюджетный прогноз, изменения в бюджетный прогноз муниципального образования на долгосрочный период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50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063A8" w:rsidRPr="004063A8" w:rsidTr="004063A8">
        <w:trPr>
          <w:trHeight w:val="20"/>
          <w:jc w:val="center"/>
        </w:trPr>
        <w:tc>
          <w:tcPr>
            <w:tcW w:w="712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5.6</w:t>
            </w:r>
          </w:p>
        </w:tc>
        <w:tc>
          <w:tcPr>
            <w:tcW w:w="10065" w:type="dxa"/>
          </w:tcPr>
          <w:p w:rsidR="004063A8" w:rsidRPr="004063A8" w:rsidRDefault="004063A8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2551" w:type="dxa"/>
            <w:vAlign w:val="center"/>
          </w:tcPr>
          <w:p w:rsidR="004063A8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разработки среднесрочного финансового плана муниципального 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(при наличии)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Дружкина Ирина </w:t>
            </w: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5.12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порядках формирования и использования бюджетных ассигнований дорожного фонда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5.14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структуре и содержании решения о бюджете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5.15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порядке рассмотрения и утверждения решения о бюджете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5.16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5.17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Проект решения о бюджете муниципального образования, решение о бюджете муниципального образования, проект решения о внесении изменений в решение о бюджете муниципального образования, решение о внесении изменений в решение о бюджете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35641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5.18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</w:t>
            </w:r>
          </w:p>
        </w:tc>
        <w:tc>
          <w:tcPr>
            <w:tcW w:w="2551" w:type="dxa"/>
            <w:hideMark/>
          </w:tcPr>
          <w:p w:rsidR="00462CF1" w:rsidRDefault="00462CF1" w:rsidP="00462CF1">
            <w:pPr>
              <w:spacing w:after="0"/>
              <w:jc w:val="center"/>
            </w:pPr>
            <w:r w:rsidRPr="0078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5.21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порядке исполнения бюджета муниципального образования по расходам, источникам финансирования дефицита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5.22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Дружкина Ирина </w:t>
            </w: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5.23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информация об органах, обеспечивающих и организующих исполнение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</w:tc>
        <w:tc>
          <w:tcPr>
            <w:tcW w:w="2551" w:type="dxa"/>
          </w:tcPr>
          <w:p w:rsidR="00462CF1" w:rsidRDefault="006E79CF" w:rsidP="00462C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 Диана Васильевна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5.25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информация о качестве финансового менеджмента, осуществляемого главными администраторами средств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5.27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Результаты мониторинга оценки качества финансового менеджмента, осуществляемого главными администраторами средств бюджета муниципального образования (при наличии)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5.28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F356D0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5.29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порядке формирования государственных заданий на оказание муниципальных услуг и выполнение работ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F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2B0ACB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5.30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порядке составления и ведения кассового плана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20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2B0ACB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06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5.34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Сводная бюджетная роспись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20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2B0ACB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5.35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об исполнении судебных актов по обращению взыскания на средства бюджета муниципального образования</w:t>
            </w:r>
          </w:p>
        </w:tc>
        <w:tc>
          <w:tcPr>
            <w:tcW w:w="2551" w:type="dxa"/>
          </w:tcPr>
          <w:p w:rsidR="006E79CF" w:rsidRPr="006E79CF" w:rsidRDefault="006E79CF" w:rsidP="006E7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Перехрест Оксана Владимировна</w:t>
            </w:r>
          </w:p>
          <w:p w:rsidR="00462CF1" w:rsidRDefault="006E79CF" w:rsidP="006E79CF">
            <w:pPr>
              <w:spacing w:after="0"/>
              <w:jc w:val="center"/>
            </w:pPr>
            <w:proofErr w:type="spellStart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Гатиятова</w:t>
            </w:r>
            <w:proofErr w:type="spellEnd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</w:tr>
      <w:tr w:rsidR="004063A8" w:rsidRPr="004063A8" w:rsidTr="004063A8">
        <w:trPr>
          <w:trHeight w:val="20"/>
          <w:jc w:val="center"/>
        </w:trPr>
        <w:tc>
          <w:tcPr>
            <w:tcW w:w="712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5.36</w:t>
            </w:r>
          </w:p>
        </w:tc>
        <w:tc>
          <w:tcPr>
            <w:tcW w:w="10065" w:type="dxa"/>
          </w:tcPr>
          <w:p w:rsidR="004063A8" w:rsidRPr="004063A8" w:rsidRDefault="004063A8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 муниципального образования</w:t>
            </w:r>
          </w:p>
        </w:tc>
        <w:tc>
          <w:tcPr>
            <w:tcW w:w="2551" w:type="dxa"/>
            <w:vAlign w:val="center"/>
            <w:hideMark/>
          </w:tcPr>
          <w:p w:rsid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Перехрест Оксана Владимировна</w:t>
            </w:r>
          </w:p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</w:tr>
      <w:tr w:rsidR="004063A8" w:rsidRPr="004063A8" w:rsidTr="004063A8">
        <w:trPr>
          <w:trHeight w:val="20"/>
          <w:jc w:val="center"/>
        </w:trPr>
        <w:tc>
          <w:tcPr>
            <w:tcW w:w="712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063A8" w:rsidRPr="004063A8" w:rsidRDefault="004063A8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0065" w:type="dxa"/>
          </w:tcPr>
          <w:p w:rsidR="004063A8" w:rsidRPr="004063A8" w:rsidRDefault="004063A8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детализации финансовой отчетности</w:t>
            </w:r>
          </w:p>
        </w:tc>
        <w:tc>
          <w:tcPr>
            <w:tcW w:w="2551" w:type="dxa"/>
            <w:vAlign w:val="center"/>
            <w:hideMark/>
          </w:tcPr>
          <w:p w:rsid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Перехрест Оксана Владимировна</w:t>
            </w:r>
          </w:p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</w:tr>
      <w:tr w:rsidR="00462CF1" w:rsidRPr="004063A8" w:rsidTr="00FD6059">
        <w:trPr>
          <w:trHeight w:val="20"/>
          <w:jc w:val="center"/>
        </w:trPr>
        <w:tc>
          <w:tcPr>
            <w:tcW w:w="712" w:type="dxa"/>
          </w:tcPr>
          <w:p w:rsidR="00462CF1" w:rsidRPr="004063A8" w:rsidRDefault="006E79CF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462CF1"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муниципального образования,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</w:tc>
        <w:tc>
          <w:tcPr>
            <w:tcW w:w="2551" w:type="dxa"/>
            <w:hideMark/>
          </w:tcPr>
          <w:p w:rsidR="006E79CF" w:rsidRPr="006E79CF" w:rsidRDefault="006E79CF" w:rsidP="006E7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Перехрест Оксана Владимировна</w:t>
            </w:r>
          </w:p>
          <w:p w:rsidR="00462CF1" w:rsidRDefault="006E79CF" w:rsidP="006E79CF">
            <w:pPr>
              <w:spacing w:after="0"/>
              <w:jc w:val="center"/>
            </w:pPr>
            <w:proofErr w:type="spellStart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Гатиятова</w:t>
            </w:r>
            <w:proofErr w:type="spellEnd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</w:tr>
      <w:tr w:rsidR="00462CF1" w:rsidRPr="004063A8" w:rsidTr="00BE1128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6.11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Решение об исполнении бюджета муниципального образования</w:t>
            </w:r>
          </w:p>
        </w:tc>
        <w:tc>
          <w:tcPr>
            <w:tcW w:w="2551" w:type="dxa"/>
            <w:hideMark/>
          </w:tcPr>
          <w:p w:rsidR="00462CF1" w:rsidRDefault="00462CF1" w:rsidP="00462CF1">
            <w:pPr>
              <w:spacing w:after="0"/>
              <w:jc w:val="center"/>
            </w:pPr>
            <w:r w:rsidRPr="0094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BE1128">
        <w:trPr>
          <w:trHeight w:val="257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6.14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2551" w:type="dxa"/>
            <w:hideMark/>
          </w:tcPr>
          <w:p w:rsidR="00462CF1" w:rsidRDefault="00462CF1" w:rsidP="00462CF1">
            <w:pPr>
              <w:spacing w:after="0"/>
              <w:jc w:val="center"/>
            </w:pPr>
            <w:r w:rsidRPr="0094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BE1128">
        <w:trPr>
          <w:trHeight w:val="529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7.5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Правила и порядки финансового обеспечения муниципальных учреждений муниципального образования</w:t>
            </w:r>
          </w:p>
        </w:tc>
        <w:tc>
          <w:tcPr>
            <w:tcW w:w="2551" w:type="dxa"/>
            <w:hideMark/>
          </w:tcPr>
          <w:p w:rsidR="00462CF1" w:rsidRDefault="00462CF1" w:rsidP="00462CF1">
            <w:pPr>
              <w:spacing w:after="0"/>
              <w:jc w:val="center"/>
            </w:pPr>
            <w:r w:rsidRPr="0094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BE1128">
        <w:trPr>
          <w:trHeight w:val="529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муниципального образования</w:t>
            </w:r>
          </w:p>
        </w:tc>
        <w:tc>
          <w:tcPr>
            <w:tcW w:w="2551" w:type="dxa"/>
            <w:hideMark/>
          </w:tcPr>
          <w:p w:rsidR="00462CF1" w:rsidRDefault="00462CF1" w:rsidP="00462CF1">
            <w:pPr>
              <w:spacing w:after="0"/>
              <w:jc w:val="center"/>
            </w:pPr>
            <w:r w:rsidRPr="0094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BE1128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7.13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Объем расходов на осуществление бюджетных инвестиций и предоставление </w:t>
            </w: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94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Дружкина Ирина </w:t>
            </w:r>
            <w:r w:rsidRPr="0094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</w:tr>
      <w:tr w:rsidR="00462CF1" w:rsidRPr="004063A8" w:rsidTr="00BE1128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7.14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94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7.15</w:t>
            </w:r>
          </w:p>
        </w:tc>
        <w:tc>
          <w:tcPr>
            <w:tcW w:w="10065" w:type="dxa"/>
          </w:tcPr>
          <w:p w:rsidR="00462CF1" w:rsidRPr="004063A8" w:rsidDel="0042010E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Формы и условия предоставления межбюджетных трансфертов из бюджета муниципального образования бюджетам поселений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7.16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Перечень и объем представленных межбюджетных трансфертов из бюджета муниципального образования бюджетам поселений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6E79CF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462CF1"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7.18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кассовом исполнении по расходам на предоставление межбюджетных трансфертов из бюджета муниципального образования бюджетам поселений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6E79CF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62CF1"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7.20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6E79CF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62CF1"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7.22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Перечень публичных и публичных нормативных обязательств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4063A8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7.24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7.29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кассовом исполнении по расходам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Дружкина Ирина </w:t>
            </w: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8.2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Информация о видах доходов бюджета муниципального образования, нормативах отчислений доходов в бюджет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8.</w:t>
            </w: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Реестры источников доходов бюджета муниципального образования 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5A54A2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keepLine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8.9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keepLine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Прогноз доходов бюджета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A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9.5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Общая информация о составе программы муниципальных заимствований муниципального образования 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9.6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информация о составе программ муниципальных гарантий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6E79CF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462CF1"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9.13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Программа муниципальных заимствований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6E79CF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462CF1"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9.15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Программа муниципальных гарантий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9.17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Особенности эмиссии муниципальных ценных бумаг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9.18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 об итогах эмиссии муниципальных ценных бумаг муниципального образования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10.3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 w:line="240" w:lineRule="auto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62CF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10.6</w:t>
            </w:r>
          </w:p>
        </w:tc>
        <w:tc>
          <w:tcPr>
            <w:tcW w:w="10065" w:type="dxa"/>
          </w:tcPr>
          <w:p w:rsidR="00462CF1" w:rsidRPr="004063A8" w:rsidRDefault="00462CF1" w:rsidP="00462CF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line="240" w:lineRule="auto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Дружкина Ирина </w:t>
            </w: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</w:tr>
      <w:tr w:rsidR="00462CF1" w:rsidRPr="004063A8" w:rsidTr="006B7A91">
        <w:trPr>
          <w:trHeight w:val="20"/>
          <w:jc w:val="center"/>
        </w:trPr>
        <w:tc>
          <w:tcPr>
            <w:tcW w:w="712" w:type="dxa"/>
          </w:tcPr>
          <w:p w:rsidR="00462CF1" w:rsidRPr="004063A8" w:rsidRDefault="00462CF1" w:rsidP="006E79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6E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62CF1" w:rsidRPr="004063A8" w:rsidRDefault="00462CF1" w:rsidP="004063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10065" w:type="dxa"/>
          </w:tcPr>
          <w:p w:rsidR="00462CF1" w:rsidRPr="004063A8" w:rsidRDefault="00462CF1" w:rsidP="004063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0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текущих событиях в сфере управления муниципальными финансами муниципального образования (новостная информация)</w:t>
            </w:r>
          </w:p>
        </w:tc>
        <w:tc>
          <w:tcPr>
            <w:tcW w:w="2551" w:type="dxa"/>
          </w:tcPr>
          <w:p w:rsidR="00462CF1" w:rsidRDefault="00462CF1" w:rsidP="00462CF1">
            <w:pPr>
              <w:spacing w:after="0"/>
              <w:jc w:val="center"/>
            </w:pPr>
            <w:r w:rsidRPr="0083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Дружкина Ирина Андреевна</w:t>
            </w:r>
          </w:p>
        </w:tc>
      </w:tr>
    </w:tbl>
    <w:p w:rsidR="006E79CF" w:rsidRDefault="006E79CF" w:rsidP="00042B2D">
      <w:pPr>
        <w:tabs>
          <w:tab w:val="left" w:pos="7033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E79CF" w:rsidRPr="006E79CF" w:rsidRDefault="006E79CF" w:rsidP="006E79CF">
      <w:pPr>
        <w:rPr>
          <w:rFonts w:ascii="Times New Roman" w:hAnsi="Times New Roman" w:cs="Times New Roman"/>
          <w:sz w:val="28"/>
          <w:szCs w:val="28"/>
        </w:rPr>
      </w:pPr>
    </w:p>
    <w:p w:rsidR="006E79CF" w:rsidRDefault="006E79CF" w:rsidP="006E79CF">
      <w:pPr>
        <w:rPr>
          <w:rFonts w:ascii="Times New Roman" w:hAnsi="Times New Roman" w:cs="Times New Roman"/>
          <w:sz w:val="28"/>
          <w:szCs w:val="28"/>
        </w:rPr>
      </w:pPr>
    </w:p>
    <w:p w:rsidR="00B20A2B" w:rsidRDefault="006E79CF" w:rsidP="006E79CF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B5D5F" w:rsidRDefault="00EB5D5F" w:rsidP="006E79CF">
      <w:pPr>
        <w:ind w:left="1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0A2B" w:rsidRDefault="00B20A2B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B20A2B" w:rsidRDefault="00B20A2B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B20A2B" w:rsidRDefault="00B20A2B" w:rsidP="006E79CF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6E79CF" w:rsidRPr="006E79CF" w:rsidRDefault="006E79CF" w:rsidP="006E79CF">
      <w:pPr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Дружкина</w:t>
      </w: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Ч.А. Бадмаев</w:t>
      </w: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Ж.В. Козлова</w:t>
      </w: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Перехрест</w:t>
      </w: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</w:p>
    <w:p w:rsidR="006E79CF" w:rsidRPr="006E79CF" w:rsidRDefault="006E79CF" w:rsidP="006E79CF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2D" w:rsidRPr="002F20D2" w:rsidRDefault="00B20A2B" w:rsidP="00B20A2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E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Перова</w:t>
      </w:r>
    </w:p>
    <w:sectPr w:rsidR="00042B2D" w:rsidRPr="002F20D2" w:rsidSect="00B20A2B">
      <w:pgSz w:w="16838" w:h="11906" w:orient="landscape"/>
      <w:pgMar w:top="709" w:right="142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hybridMultilevel"/>
    <w:tmpl w:val="32FAE800"/>
    <w:lvl w:ilvl="0" w:tplc="0E30AB3E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C0ADF"/>
    <w:multiLevelType w:val="hybridMultilevel"/>
    <w:tmpl w:val="EDEE71D6"/>
    <w:lvl w:ilvl="0" w:tplc="E0BE64A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75"/>
    <w:rsid w:val="00042B2D"/>
    <w:rsid w:val="0021188C"/>
    <w:rsid w:val="002F20D2"/>
    <w:rsid w:val="003B6959"/>
    <w:rsid w:val="003E2108"/>
    <w:rsid w:val="004063A8"/>
    <w:rsid w:val="00462CF1"/>
    <w:rsid w:val="006E79CF"/>
    <w:rsid w:val="007E3A75"/>
    <w:rsid w:val="008A0AFA"/>
    <w:rsid w:val="009408E6"/>
    <w:rsid w:val="00964D21"/>
    <w:rsid w:val="009B35FE"/>
    <w:rsid w:val="00A5126E"/>
    <w:rsid w:val="00B20A2B"/>
    <w:rsid w:val="00BE36FF"/>
    <w:rsid w:val="00C10DE7"/>
    <w:rsid w:val="00C712DF"/>
    <w:rsid w:val="00DE47FB"/>
    <w:rsid w:val="00E06F15"/>
    <w:rsid w:val="00EB5D5F"/>
    <w:rsid w:val="00F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DE7"/>
    <w:pPr>
      <w:spacing w:after="0" w:line="240" w:lineRule="auto"/>
    </w:pPr>
  </w:style>
  <w:style w:type="table" w:styleId="a4">
    <w:name w:val="Table Grid"/>
    <w:basedOn w:val="a1"/>
    <w:uiPriority w:val="59"/>
    <w:rsid w:val="0004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6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7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DE7"/>
    <w:pPr>
      <w:spacing w:after="0" w:line="240" w:lineRule="auto"/>
    </w:pPr>
  </w:style>
  <w:style w:type="table" w:styleId="a4">
    <w:name w:val="Table Grid"/>
    <w:basedOn w:val="a1"/>
    <w:uiPriority w:val="59"/>
    <w:rsid w:val="0004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6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7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7531-7A5E-40D6-8FEA-1AAFCDB4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cp:lastPrinted>2020-05-13T10:27:00Z</cp:lastPrinted>
  <dcterms:created xsi:type="dcterms:W3CDTF">2019-10-10T05:49:00Z</dcterms:created>
  <dcterms:modified xsi:type="dcterms:W3CDTF">2020-05-13T10:27:00Z</dcterms:modified>
</cp:coreProperties>
</file>