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6" w:rsidRDefault="001B4536" w:rsidP="00773552">
      <w:pPr>
        <w:pStyle w:val="a5"/>
        <w:rPr>
          <w:sz w:val="28"/>
          <w:szCs w:val="28"/>
        </w:rPr>
      </w:pPr>
    </w:p>
    <w:p w:rsidR="00773552" w:rsidRDefault="00773552" w:rsidP="00773552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6314ED">
        <w:rPr>
          <w:sz w:val="28"/>
          <w:szCs w:val="28"/>
        </w:rPr>
        <w:t>27.09.2019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6314ED">
        <w:rPr>
          <w:sz w:val="28"/>
          <w:szCs w:val="28"/>
        </w:rPr>
        <w:t>60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6314ED">
        <w:rPr>
          <w:sz w:val="28"/>
          <w:szCs w:val="28"/>
        </w:rPr>
        <w:t>14.10.2019</w:t>
      </w:r>
      <w:r w:rsidR="00346C0A">
        <w:rPr>
          <w:sz w:val="28"/>
          <w:szCs w:val="28"/>
        </w:rPr>
        <w:t xml:space="preserve"> в 18.05ч.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1843"/>
        <w:gridCol w:w="2835"/>
        <w:gridCol w:w="1417"/>
        <w:gridCol w:w="2977"/>
      </w:tblGrid>
      <w:tr w:rsidR="00773552" w:rsidTr="005D6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пункта проекта изменений и дополнений в устав поселения, 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статьи (части, пункта)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устава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773552" w:rsidTr="005D6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ED" w:rsidRPr="006314ED" w:rsidRDefault="00E31F63" w:rsidP="006314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Статья</w:t>
            </w:r>
            <w:r w:rsidR="006314ED" w:rsidRPr="006314ED">
              <w:t xml:space="preserve"> 1 «Статус и границы»:</w:t>
            </w:r>
          </w:p>
          <w:p w:rsidR="006314ED" w:rsidRPr="006314ED" w:rsidRDefault="006314ED" w:rsidP="006314ED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4ED">
              <w:t xml:space="preserve">1.1. </w:t>
            </w:r>
            <w:r w:rsidR="00E31F63">
              <w:t>Часть</w:t>
            </w:r>
            <w:r w:rsidRPr="006314ED">
              <w:t xml:space="preserve"> 2 </w:t>
            </w:r>
          </w:p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552" w:rsidRPr="005D61B3" w:rsidRDefault="006314ED" w:rsidP="00E31F63">
            <w:pPr>
              <w:pStyle w:val="a7"/>
              <w:jc w:val="both"/>
              <w:rPr>
                <w:bCs/>
              </w:rPr>
            </w:pPr>
            <w:r w:rsidRPr="006314E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E31F63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6314ED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D" w:rsidRDefault="006314ED">
            <w:pPr>
              <w:pStyle w:val="a7"/>
              <w:jc w:val="both"/>
              <w:rPr>
                <w:sz w:val="24"/>
                <w:szCs w:val="24"/>
              </w:rPr>
            </w:pPr>
          </w:p>
          <w:p w:rsidR="006314ED" w:rsidRDefault="006314ED">
            <w:pPr>
              <w:pStyle w:val="a7"/>
              <w:jc w:val="both"/>
              <w:rPr>
                <w:sz w:val="24"/>
                <w:szCs w:val="24"/>
              </w:rPr>
            </w:pPr>
          </w:p>
          <w:p w:rsidR="006314ED" w:rsidRDefault="006314ED" w:rsidP="001B4536">
            <w:pPr>
              <w:pStyle w:val="a7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ED">
              <w:rPr>
                <w:rFonts w:ascii="Times New Roman" w:hAnsi="Times New Roman"/>
                <w:sz w:val="24"/>
                <w:szCs w:val="24"/>
              </w:rPr>
              <w:t>осле слов «сельское поселен</w:t>
            </w:r>
            <w:r w:rsidR="003E6D24">
              <w:rPr>
                <w:rFonts w:ascii="Times New Roman" w:hAnsi="Times New Roman"/>
                <w:sz w:val="24"/>
                <w:szCs w:val="24"/>
              </w:rPr>
              <w:t>ие Светлый» дополнить словами «</w:t>
            </w:r>
            <w:r w:rsidRPr="006314ED">
              <w:rPr>
                <w:rFonts w:ascii="Times New Roman" w:hAnsi="Times New Roman"/>
                <w:sz w:val="24"/>
                <w:szCs w:val="24"/>
              </w:rPr>
              <w:t>Березовского района Ханты-Мансийского автономного округа-Югры.»</w:t>
            </w:r>
            <w:proofErr w:type="gramStart"/>
            <w:r w:rsidRPr="006314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Pr="006314ED" w:rsidRDefault="006314ED" w:rsidP="001B4536">
            <w:pPr>
              <w:pStyle w:val="a7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ED">
              <w:rPr>
                <w:rFonts w:ascii="Times New Roman" w:hAnsi="Times New Roman"/>
                <w:sz w:val="24"/>
                <w:szCs w:val="24"/>
              </w:rPr>
              <w:t xml:space="preserve">осле слова «словосочетания»  дополнить словами  ««сельское поселение </w:t>
            </w:r>
            <w:proofErr w:type="gramStart"/>
            <w:r w:rsidRPr="006314ED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6314ED">
              <w:rPr>
                <w:rFonts w:ascii="Times New Roman" w:hAnsi="Times New Roman"/>
                <w:sz w:val="24"/>
                <w:szCs w:val="24"/>
              </w:rPr>
              <w:t xml:space="preserve"> Березовского района Ханты-Мансийского автономного округа-Югры»,».</w:t>
            </w:r>
          </w:p>
          <w:p w:rsidR="00773552" w:rsidRPr="006314ED" w:rsidRDefault="00A24CBA">
            <w:pPr>
              <w:pStyle w:val="a7"/>
              <w:jc w:val="both"/>
              <w:rPr>
                <w:rStyle w:val="blk1"/>
                <w:rFonts w:ascii="Times New Roman" w:hAnsi="Times New Roman"/>
                <w:sz w:val="24"/>
                <w:szCs w:val="24"/>
              </w:rPr>
            </w:pPr>
            <w:r w:rsidRPr="006314ED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>проекты планов и программ развития муниципального образования,проекты планов и программ развития муниципального образования,</w:t>
            </w:r>
            <w:r w:rsidR="00773552" w:rsidRPr="006314ED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6" w:history="1">
              <w:r w:rsidR="00773552" w:rsidRPr="006314ED">
                <w:rPr>
                  <w:rStyle w:val="blk1"/>
                  <w:rFonts w:ascii="Times New Roman" w:hAnsi="Times New Roman"/>
                  <w:sz w:val="24"/>
                  <w:szCs w:val="24"/>
                  <w:specVanish w:val="0"/>
                </w:rPr>
                <w:t>Конституции</w:t>
              </w:r>
            </w:hyperlink>
            <w:r w:rsidR="00773552" w:rsidRPr="006314ED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 данного устава в соответствие с этими нормативными правовыми актами»;</w:t>
            </w:r>
          </w:p>
          <w:p w:rsidR="00773552" w:rsidRPr="006314ED" w:rsidRDefault="00773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2" w:rsidRPr="001B4536" w:rsidRDefault="001B4536" w:rsidP="001B4536">
            <w:pPr>
              <w:pStyle w:val="COLTO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1B4536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1B4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r w:rsidRPr="001B4536">
              <w:rPr>
                <w:rFonts w:ascii="Times New Roman" w:hAnsi="Times New Roman"/>
                <w:sz w:val="24"/>
                <w:szCs w:val="24"/>
              </w:rPr>
              <w:t>Федеральным законом №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1B4536">
              <w:rPr>
                <w:rFonts w:ascii="Times New Roman" w:hAnsi="Times New Roman"/>
                <w:sz w:val="24"/>
                <w:szCs w:val="24"/>
              </w:rPr>
              <w:t xml:space="preserve">-ФЗ от </w:t>
            </w:r>
            <w:r>
              <w:rPr>
                <w:rFonts w:ascii="Times New Roman" w:hAnsi="Times New Roman"/>
                <w:sz w:val="24"/>
                <w:szCs w:val="24"/>
              </w:rPr>
              <w:t>01.05</w:t>
            </w:r>
            <w:r w:rsidRPr="001B4536">
              <w:rPr>
                <w:rFonts w:ascii="Times New Roman" w:hAnsi="Times New Roman"/>
                <w:sz w:val="24"/>
                <w:szCs w:val="24"/>
              </w:rPr>
              <w:t xml:space="preserve">.2019 «О внесении изменений в </w:t>
            </w:r>
            <w:hyperlink r:id="rId7" w:history="1">
              <w:r w:rsidRPr="001B453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Федеральн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ый закон</w:t>
              </w:r>
              <w:r w:rsidRPr="001B453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"Об общих принципах организации местного самоуправления в Российской Федерации"</w:t>
              </w:r>
            </w:hyperlink>
            <w:r w:rsidRPr="001B4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E74" w:rsidTr="005D6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A24CBA" w:rsidRDefault="00E31F63" w:rsidP="00F65E74">
            <w:pPr>
              <w:rPr>
                <w:bCs/>
              </w:rPr>
            </w:pPr>
            <w:r>
              <w:t>Пункт</w:t>
            </w:r>
            <w:r w:rsidR="006314ED">
              <w:t xml:space="preserve"> 19 ч</w:t>
            </w:r>
            <w:r w:rsidR="006314ED" w:rsidRPr="00AA0E70">
              <w:t>аст</w:t>
            </w:r>
            <w:r w:rsidR="006314ED">
              <w:t>и</w:t>
            </w:r>
            <w:r w:rsidR="006314ED" w:rsidRPr="00AA0E70">
              <w:t xml:space="preserve"> 1 статьи </w:t>
            </w:r>
            <w:r w:rsidR="006314ED">
              <w:t>3</w:t>
            </w:r>
            <w:r w:rsidR="006314ED">
              <w:t xml:space="preserve"> </w:t>
            </w:r>
            <w:r w:rsidR="006314ED" w:rsidRPr="00AA0E70">
              <w:t>«</w:t>
            </w:r>
            <w:r w:rsidR="006314ED">
              <w:t>Вопросы местного значения</w:t>
            </w:r>
            <w:r w:rsidR="006314ED" w:rsidRPr="00AA0E70">
              <w:t xml:space="preserve">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E6D24" w:rsidRDefault="00F65E74" w:rsidP="00E31F63">
            <w:pPr>
              <w:pStyle w:val="a7"/>
              <w:jc w:val="both"/>
              <w:rPr>
                <w:rFonts w:ascii="Arial" w:hAnsi="Arial"/>
                <w:sz w:val="24"/>
                <w:szCs w:val="24"/>
              </w:rPr>
            </w:pPr>
            <w:r w:rsidRPr="00296371">
              <w:t xml:space="preserve"> </w:t>
            </w:r>
            <w:r w:rsidR="003E6D24" w:rsidRPr="003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5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E6D24" w:rsidRPr="003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F63">
              <w:rPr>
                <w:rFonts w:ascii="Times New Roman" w:hAnsi="Times New Roman"/>
                <w:sz w:val="24"/>
                <w:szCs w:val="24"/>
              </w:rPr>
              <w:t>П</w:t>
            </w:r>
            <w:r w:rsidR="003E6D24" w:rsidRPr="003E6D24">
              <w:rPr>
                <w:rFonts w:ascii="Times New Roman" w:hAnsi="Times New Roman"/>
                <w:sz w:val="24"/>
                <w:szCs w:val="24"/>
              </w:rPr>
              <w:t>осле слов «территории, выдача» дополнить словами «градостроительного плана земельного участка, расположенного в границах поселения, выдача».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3" w:rsidRPr="00E31F63" w:rsidRDefault="00A24CBA" w:rsidP="00E31F63">
            <w:pPr>
              <w:pStyle w:val="a7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A24CBA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hyperlink r:id="rId8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2 августа 2019 года N 283-</w:t>
              </w:r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ФЗ</w:t>
              </w:r>
            </w:hyperlink>
            <w:r w:rsid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r w:rsidR="00E31F63" w:rsidRPr="00E31F6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</w:t>
            </w:r>
            <w:r w:rsidR="00E31F6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льные акты Российской Федерации»</w:t>
            </w:r>
          </w:p>
          <w:p w:rsidR="00F65E74" w:rsidRPr="00A24CBA" w:rsidRDefault="00F65E74" w:rsidP="005D61B3">
            <w:pPr>
              <w:pStyle w:val="COLTO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74" w:rsidTr="00631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E31F63" w:rsidP="00F65E74">
            <w:r>
              <w:t>Статья</w:t>
            </w:r>
            <w:r w:rsidR="006314ED">
              <w:t xml:space="preserve"> 18 «Депутат Совета поселения»</w:t>
            </w:r>
            <w:r>
              <w:t>:</w:t>
            </w:r>
          </w:p>
          <w:p w:rsidR="006314ED" w:rsidRDefault="006314ED" w:rsidP="006314ED">
            <w:r>
              <w:t xml:space="preserve">3.1. Часть 5 </w:t>
            </w:r>
          </w:p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Pr="00A24CBA" w:rsidRDefault="00E31F63" w:rsidP="006314ED">
            <w:r>
              <w:t>3.2. Дополнить частью 6 следующего содержания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Pr="006314ED" w:rsidRDefault="003E6D24" w:rsidP="003E6D2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536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14ED" w:rsidRPr="006314ED">
              <w:rPr>
                <w:rFonts w:ascii="Times New Roman" w:hAnsi="Times New Roman"/>
                <w:sz w:val="24"/>
                <w:szCs w:val="24"/>
              </w:rPr>
              <w:t>ополнить абзацем следующего содержания:</w:t>
            </w:r>
          </w:p>
          <w:p w:rsidR="006314ED" w:rsidRP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14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«Полномочия депутата, Совета поселения прекращаются досрочно в случае несоблюдения ограничений, запретов, неисполнения обязанностей, установленных,  </w:t>
            </w:r>
            <w:hyperlink r:id="rId9" w:history="1">
              <w:r w:rsidRPr="006314E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      </w:r>
            </w:hyperlink>
            <w:r w:rsidRPr="006314ED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6314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10" w:history="1">
              <w:r w:rsidRPr="006314E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</w:t>
              </w:r>
              <w:proofErr w:type="gramEnd"/>
              <w:r w:rsidRPr="006314E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</w:r>
            </w:hyperlink>
            <w:r w:rsidRPr="006314ED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6314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если иное не предусмотрено Федеральным законом №131-ФЗ </w:t>
            </w:r>
            <w:r w:rsidRPr="006314ED">
              <w:rPr>
                <w:rFonts w:ascii="Times New Roman" w:hAnsi="Times New Roman"/>
                <w:sz w:val="24"/>
                <w:szCs w:val="24"/>
              </w:rPr>
              <w:t>от 06.10.2003 года № 131-ФЗ «Об общих принципах организации местного самоуправления</w:t>
            </w:r>
          </w:p>
          <w:p w:rsidR="006314ED" w:rsidRDefault="006314ED" w:rsidP="006314ED">
            <w:pPr>
              <w:pStyle w:val="a7"/>
              <w:jc w:val="both"/>
              <w:rPr>
                <w:rFonts w:ascii="Times New Roman" w:hAnsi="Times New Roman"/>
                <w:color w:val="auto"/>
              </w:rPr>
            </w:pPr>
            <w:r w:rsidRPr="006314ED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proofErr w:type="gramStart"/>
            <w:r w:rsidRPr="006314ED">
              <w:rPr>
                <w:rFonts w:ascii="Times New Roman" w:hAnsi="Times New Roman"/>
                <w:color w:val="auto"/>
                <w:sz w:val="24"/>
                <w:szCs w:val="24"/>
              </w:rPr>
              <w:t>.»</w:t>
            </w:r>
            <w:proofErr w:type="gramEnd"/>
            <w:r w:rsidRPr="006314E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65E74" w:rsidRDefault="00F65E74" w:rsidP="005D61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F63" w:rsidRPr="00E31F63" w:rsidRDefault="001B4536" w:rsidP="00E31F6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3.2. 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 </w:t>
            </w:r>
            <w:proofErr w:type="gramStart"/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 выявлении в результате проверки, проведенной по решению Губернатора  Ханты-Мансийского автономного округа-Югры в соответствии с </w:t>
            </w:r>
            <w:hyperlink r:id="rId11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7_2 статьи</w:t>
              </w:r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      </w:r>
            <w:hyperlink r:id="rId12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25 декабря 2008 года N 273-ФЗ «О противодействии коррупции</w:t>
              </w:r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», </w:t>
            </w:r>
            <w:hyperlink r:id="rId13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3</w:t>
              </w:r>
              <w:proofErr w:type="gramEnd"/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декабря 2012 года N 230-ФЗ «О контроле за соответствием расходов лиц, замещающих государственные должности, и иных лиц их доходам</w:t>
              </w:r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», </w:t>
            </w:r>
            <w:hyperlink r:id="rId14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</w:r>
              <w:proofErr w:type="gramEnd"/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», Губернатор  Ханты-Мансийского автономного округа-Югры 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сельского поселения Светлый или в суд. </w:t>
            </w:r>
          </w:p>
          <w:p w:rsidR="00E31F63" w:rsidRPr="00E31F63" w:rsidRDefault="00E31F63" w:rsidP="00E31F63">
            <w:pPr>
              <w:pStyle w:val="a7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>Порядок принятия решения о применении к депутату Совета депутатов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округа-Югры».</w:t>
            </w:r>
            <w:proofErr w:type="gramEnd"/>
          </w:p>
          <w:p w:rsidR="00E31F63" w:rsidRPr="00A24CBA" w:rsidRDefault="00E31F63" w:rsidP="005D61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5D61B3" w:rsidP="001B4536">
            <w:pPr>
              <w:ind w:firstLine="708"/>
              <w:jc w:val="both"/>
              <w:rPr>
                <w:sz w:val="22"/>
                <w:szCs w:val="22"/>
              </w:rPr>
            </w:pPr>
            <w:r w:rsidRPr="00A24CBA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A24CBA">
              <w:rPr>
                <w:bCs/>
              </w:rPr>
              <w:t>положений устава поселения</w:t>
            </w:r>
            <w:r w:rsidRPr="00A24CBA">
              <w:rPr>
                <w:bCs/>
                <w:iCs/>
              </w:rPr>
              <w:t xml:space="preserve"> в соответствие с </w:t>
            </w:r>
            <w:r w:rsidR="001B4536" w:rsidRPr="001B4536">
              <w:t xml:space="preserve">Федеральным законом №228-ФЗ от 26.07.2019 «О внесении изменений в </w:t>
            </w:r>
            <w:hyperlink r:id="rId15" w:history="1">
              <w:r w:rsidR="001B4536" w:rsidRPr="001B4536">
                <w:rPr>
                  <w:rStyle w:val="ac"/>
                  <w:color w:val="auto"/>
                  <w:u w:val="none"/>
                </w:rPr>
                <w:t>статью 40 Федерального закона "Об общих принципах организации местного самоуправления в Российской Федерации"</w:t>
              </w:r>
            </w:hyperlink>
            <w:r w:rsidR="001B4536" w:rsidRPr="001B4536">
              <w:t xml:space="preserve"> и </w:t>
            </w:r>
            <w:hyperlink r:id="rId16" w:history="1">
              <w:r w:rsidR="001B4536" w:rsidRPr="001B4536">
                <w:rPr>
                  <w:rStyle w:val="ac"/>
                  <w:color w:val="auto"/>
                  <w:u w:val="none"/>
                </w:rPr>
                <w:t>статью 13_1 Федерального закона "О противодействии коррупции"</w:t>
              </w:r>
            </w:hyperlink>
          </w:p>
        </w:tc>
      </w:tr>
      <w:tr w:rsidR="00F65E74" w:rsidRPr="00296371" w:rsidTr="00631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E31F63" w:rsidP="00F65E74">
            <w:r>
              <w:t>Ч</w:t>
            </w:r>
            <w:r>
              <w:t>асть 4 статьи 20 «Глава муниципального образования»</w:t>
            </w:r>
            <w:r>
              <w:t>:</w:t>
            </w:r>
          </w:p>
          <w:p w:rsidR="00E31F63" w:rsidRDefault="00E31F63" w:rsidP="00F65E74">
            <w:r>
              <w:t>4.1. Пункт  4.1.</w:t>
            </w:r>
          </w:p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>
            <w:r>
              <w:t>4.2. Дополнить пунктом 4.2. следующего содержания</w:t>
            </w:r>
          </w:p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Default="00E31F63" w:rsidP="00F65E74"/>
          <w:p w:rsidR="00E31F63" w:rsidRPr="001246A5" w:rsidRDefault="00E31F63" w:rsidP="00F65E7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F63" w:rsidRDefault="00E31F63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F63" w:rsidRDefault="00E31F63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F63" w:rsidRDefault="00E31F63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F63" w:rsidRPr="00E31F63" w:rsidRDefault="001B4536" w:rsidP="00E31F6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4.1. 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>зложить в новой редакции:</w:t>
            </w:r>
          </w:p>
          <w:p w:rsidR="00E31F63" w:rsidRPr="00E31F63" w:rsidRDefault="00E31F63" w:rsidP="00E31F6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«4.1. Глава сельского поселения Светлый должен соблюдать ограничения, запреты, исполнять обязанности которые установлены </w:t>
            </w:r>
            <w:hyperlink r:id="rId17" w:history="1">
              <w:r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25 декабря 2008 года N 273-ФЗ «О противодействии коррупции</w:t>
              </w:r>
            </w:hyperlink>
            <w:r w:rsidRPr="00E31F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другими федеральными законами.</w:t>
            </w:r>
            <w:r w:rsidRPr="00E3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      </w:r>
            <w:hyperlink r:id="rId18" w:history="1">
              <w:r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Федеральным законом от 3 декабря 2012 года N 230-ФЗ «О контроле за соответствием расходов лиц, замещающих государственные </w:t>
              </w:r>
              <w:r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должности, и иных лиц их доходам</w:t>
              </w:r>
            </w:hyperlink>
            <w:r w:rsidRPr="00E31F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19" w:history="1">
              <w:r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</w:t>
              </w:r>
              <w:proofErr w:type="gramEnd"/>
              <w:r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</w:r>
            </w:hyperlink>
            <w:r w:rsidRPr="00E31F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если иное не предусмотрено Федеральным законом №131-ФЗ </w:t>
            </w:r>
            <w:r w:rsidRPr="00E31F63">
              <w:rPr>
                <w:rFonts w:ascii="Times New Roman" w:hAnsi="Times New Roman"/>
                <w:sz w:val="24"/>
                <w:szCs w:val="24"/>
              </w:rPr>
              <w:t>от 06.10.2003 года № 131-ФЗ «Об общих принципах организации местного самоуправления в Российской Федерации»</w:t>
            </w:r>
            <w:proofErr w:type="gramStart"/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>.»</w:t>
            </w:r>
            <w:proofErr w:type="gramEnd"/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31F63" w:rsidRDefault="00E31F63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F63" w:rsidRPr="00E31F63" w:rsidRDefault="001B4536" w:rsidP="001B4536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4.2. 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4.2. </w:t>
            </w:r>
            <w:proofErr w:type="gramStart"/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 выявлении в результате проверки, проведенной по решению Губернатора  Ханты-Мансийского автономного округа-Югры  в соответствии с </w:t>
            </w:r>
            <w:hyperlink r:id="rId20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частью 7_2 статьи</w:t>
              </w:r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      </w:r>
            <w:hyperlink r:id="rId21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 от 25 декабря 2008 года N 273-ФЗ «О противодействии коррупции</w:t>
              </w:r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», </w:t>
            </w:r>
            <w:hyperlink r:id="rId22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 от 3</w:t>
              </w:r>
              <w:proofErr w:type="gramEnd"/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gramStart"/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декабря 2012 года N 230-ФЗ «О контроле за соответствием расходов лиц, замещающих государственные должности, и иных лиц их доходам</w:t>
              </w:r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», </w:t>
            </w:r>
            <w:hyperlink r:id="rId23" w:history="1"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 xml:space="preserve">Федеральным законом от 7 мая 2013 </w:t>
              </w:r>
              <w:r w:rsidR="00E31F63" w:rsidRPr="00E31F6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</w:r>
              <w:proofErr w:type="gramEnd"/>
            </w:hyperlink>
            <w:r w:rsidR="00E31F63" w:rsidRPr="00E31F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», Губернатор Ханты-Мансийского автономного округа-Югры 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суд. </w:t>
            </w:r>
          </w:p>
          <w:p w:rsidR="00E31F63" w:rsidRPr="004108DD" w:rsidRDefault="00E31F63" w:rsidP="00E31F63">
            <w:pPr>
              <w:pStyle w:val="a7"/>
              <w:ind w:firstLine="709"/>
              <w:jc w:val="both"/>
              <w:rPr>
                <w:rFonts w:ascii="Times New Roman" w:hAnsi="Times New Roman"/>
                <w:color w:val="auto"/>
              </w:rPr>
            </w:pPr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>Порядок принятия решения о применении к главе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округа-Югры»</w:t>
            </w:r>
            <w:proofErr w:type="gramStart"/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>.»</w:t>
            </w:r>
            <w:proofErr w:type="gramEnd"/>
            <w:r w:rsidRPr="00E31F6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31F63" w:rsidRPr="001246A5" w:rsidRDefault="00E31F63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1B4536" w:rsidRDefault="005D61B3" w:rsidP="001B4536">
            <w:pPr>
              <w:pStyle w:val="COLTO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1B4536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1B4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r w:rsidR="001B4536" w:rsidRPr="001B4536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1B4536" w:rsidRPr="001B4536">
              <w:rPr>
                <w:rFonts w:ascii="Times New Roman" w:hAnsi="Times New Roman"/>
                <w:sz w:val="24"/>
                <w:szCs w:val="24"/>
              </w:rPr>
              <w:t>м</w:t>
            </w:r>
            <w:r w:rsidR="001B4536" w:rsidRPr="001B453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1B4536" w:rsidRPr="001B4536">
              <w:rPr>
                <w:rFonts w:ascii="Times New Roman" w:hAnsi="Times New Roman"/>
                <w:sz w:val="24"/>
                <w:szCs w:val="24"/>
              </w:rPr>
              <w:t>ом</w:t>
            </w:r>
            <w:r w:rsidR="001B4536" w:rsidRPr="001B4536">
              <w:rPr>
                <w:rFonts w:ascii="Times New Roman" w:hAnsi="Times New Roman"/>
                <w:sz w:val="24"/>
                <w:szCs w:val="24"/>
              </w:rPr>
              <w:t xml:space="preserve"> №228-ФЗ от 26.07.2019 «О внесении изменений в </w:t>
            </w:r>
            <w:hyperlink r:id="rId24" w:history="1">
              <w:r w:rsidR="001B4536" w:rsidRPr="001B453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статью 40 Федерального закона "Об общих принципах организации местного самоуправления в Российской Федерации"</w:t>
              </w:r>
            </w:hyperlink>
            <w:r w:rsidR="001B4536" w:rsidRPr="001B45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5" w:history="1">
              <w:r w:rsidR="001B4536" w:rsidRPr="001B453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статью 13_1 Федерального закона "О противодействии коррупции"</w:t>
              </w:r>
            </w:hyperlink>
          </w:p>
        </w:tc>
      </w:tr>
    </w:tbl>
    <w:p w:rsidR="001B4536" w:rsidRDefault="001B4536" w:rsidP="000576FD">
      <w:pPr>
        <w:jc w:val="center"/>
        <w:rPr>
          <w:b/>
          <w:sz w:val="28"/>
          <w:szCs w:val="28"/>
        </w:rPr>
      </w:pPr>
    </w:p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 w:rsidR="0051333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8D14A2" w:rsidRDefault="008D14A2" w:rsidP="00773552">
      <w:pPr>
        <w:jc w:val="both"/>
        <w:rPr>
          <w:sz w:val="28"/>
          <w:szCs w:val="28"/>
        </w:rPr>
      </w:pPr>
    </w:p>
    <w:p w:rsidR="00773552" w:rsidRDefault="001B4536" w:rsidP="0077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D14A2" w:rsidRDefault="008D14A2" w:rsidP="00773552">
      <w:pPr>
        <w:jc w:val="both"/>
        <w:rPr>
          <w:sz w:val="28"/>
          <w:szCs w:val="28"/>
        </w:rPr>
      </w:pPr>
    </w:p>
    <w:p w:rsidR="00773552" w:rsidRPr="00F65E74" w:rsidRDefault="001B4536" w:rsidP="00773552">
      <w:pPr>
        <w:jc w:val="both"/>
      </w:pPr>
      <w:r>
        <w:rPr>
          <w:sz w:val="28"/>
          <w:szCs w:val="28"/>
        </w:rPr>
        <w:t>15.10.2019</w:t>
      </w:r>
    </w:p>
    <w:p w:rsidR="00C101A0" w:rsidRPr="00F65E74" w:rsidRDefault="00C101A0">
      <w:bookmarkStart w:id="0" w:name="_GoBack"/>
      <w:bookmarkEnd w:id="0"/>
    </w:p>
    <w:sectPr w:rsidR="00C101A0" w:rsidRPr="00F65E74" w:rsidSect="000576F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A66"/>
    <w:multiLevelType w:val="multilevel"/>
    <w:tmpl w:val="4588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1B4536"/>
    <w:rsid w:val="00296371"/>
    <w:rsid w:val="002F5BD1"/>
    <w:rsid w:val="00346C0A"/>
    <w:rsid w:val="003E508A"/>
    <w:rsid w:val="003E6D24"/>
    <w:rsid w:val="0047004C"/>
    <w:rsid w:val="004A43EA"/>
    <w:rsid w:val="00513335"/>
    <w:rsid w:val="005841DE"/>
    <w:rsid w:val="005D61B3"/>
    <w:rsid w:val="006134F8"/>
    <w:rsid w:val="006314ED"/>
    <w:rsid w:val="00754508"/>
    <w:rsid w:val="0076561B"/>
    <w:rsid w:val="00773552"/>
    <w:rsid w:val="007C182A"/>
    <w:rsid w:val="00802DED"/>
    <w:rsid w:val="008C5FDB"/>
    <w:rsid w:val="008D0381"/>
    <w:rsid w:val="008D14A2"/>
    <w:rsid w:val="00A24CBA"/>
    <w:rsid w:val="00B662FF"/>
    <w:rsid w:val="00C101A0"/>
    <w:rsid w:val="00C171C3"/>
    <w:rsid w:val="00CD7DB4"/>
    <w:rsid w:val="00E11003"/>
    <w:rsid w:val="00E31F63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855162&amp;prevdoc=901876063&amp;point=mark=000000000000000000000000000000000000000000000000008OM0LM" TargetMode="External"/><Relationship Id="rId13" Type="http://schemas.openxmlformats.org/officeDocument/2006/relationships/hyperlink" Target="kodeks://link/d?nd=902383514&amp;prevdoc=901876063" TargetMode="External"/><Relationship Id="rId18" Type="http://schemas.openxmlformats.org/officeDocument/2006/relationships/hyperlink" Target="kodeks://link/d?nd=902383514&amp;prevdoc=560761983&amp;point=mark=000000000000000000000000000000000000000000000000007D20K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902135263&amp;prevdoc=901876063" TargetMode="External"/><Relationship Id="rId7" Type="http://schemas.openxmlformats.org/officeDocument/2006/relationships/hyperlink" Target="kodeks://link/d?nd=901876063&amp;prevdoc=560761983&amp;point=mark=000000000000000000000000000000000000000000000000008QK0M8" TargetMode="External"/><Relationship Id="rId12" Type="http://schemas.openxmlformats.org/officeDocument/2006/relationships/hyperlink" Target="kodeks://link/d?nd=902135263&amp;prevdoc=901876063" TargetMode="External"/><Relationship Id="rId17" Type="http://schemas.openxmlformats.org/officeDocument/2006/relationships/hyperlink" Target="kodeks://link/d?nd=902135263&amp;prevdoc=560761983&amp;point=mark=000000000000000000000000000000000000000000000000007D20K3" TargetMode="External"/><Relationship Id="rId25" Type="http://schemas.openxmlformats.org/officeDocument/2006/relationships/hyperlink" Target="kodeks://link/d?nd=902135263&amp;prevdoc=560761983&amp;point=mark=000000000000000000000000000000000000000000000000008OK0LM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135263&amp;prevdoc=560761983&amp;point=mark=000000000000000000000000000000000000000000000000008OK0LM" TargetMode="External"/><Relationship Id="rId20" Type="http://schemas.openxmlformats.org/officeDocument/2006/relationships/hyperlink" Target="kodeks://link/d?nd=901876063&amp;prevdoc=901876063&amp;point=mark=00000000000000000000000000000000000000000000000000ABK0O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762628014" TargetMode="External"/><Relationship Id="rId11" Type="http://schemas.openxmlformats.org/officeDocument/2006/relationships/hyperlink" Target="kodeks://link/d?nd=901876063&amp;prevdoc=901876063&amp;point=mark=00000000000000000000000000000000000000000000000000ABK0O2" TargetMode="External"/><Relationship Id="rId24" Type="http://schemas.openxmlformats.org/officeDocument/2006/relationships/hyperlink" Target="kodeks://link/d?nd=901876063&amp;prevdoc=560761983&amp;point=mark=000000000000000000000000000000000000000000000000008QK0M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76063&amp;prevdoc=560761983&amp;point=mark=000000000000000000000000000000000000000000000000008QK0M8" TargetMode="External"/><Relationship Id="rId23" Type="http://schemas.openxmlformats.org/officeDocument/2006/relationships/hyperlink" Target="kodeks://link/d?nd=499018380&amp;prevdoc=901876063" TargetMode="External"/><Relationship Id="rId10" Type="http://schemas.openxmlformats.org/officeDocument/2006/relationships/hyperlink" Target="kodeks://link/d?nd=499018380&amp;prevdoc=560761983&amp;point=mark=000000000000000000000000000000000000000000000000007D20K3" TargetMode="External"/><Relationship Id="rId19" Type="http://schemas.openxmlformats.org/officeDocument/2006/relationships/hyperlink" Target="kodeks://link/d?nd=499018380&amp;prevdoc=560761983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83514&amp;prevdoc=560761983&amp;point=mark=000000000000000000000000000000000000000000000000007D20K3" TargetMode="External"/><Relationship Id="rId14" Type="http://schemas.openxmlformats.org/officeDocument/2006/relationships/hyperlink" Target="kodeks://link/d?nd=499018380&amp;prevdoc=901876063" TargetMode="External"/><Relationship Id="rId22" Type="http://schemas.openxmlformats.org/officeDocument/2006/relationships/hyperlink" Target="kodeks://link/d?nd=902383514&amp;prevdoc=9018760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Yurist</cp:lastModifiedBy>
  <cp:revision>14</cp:revision>
  <cp:lastPrinted>2019-10-16T11:40:00Z</cp:lastPrinted>
  <dcterms:created xsi:type="dcterms:W3CDTF">2017-11-07T07:09:00Z</dcterms:created>
  <dcterms:modified xsi:type="dcterms:W3CDTF">2019-10-16T12:04:00Z</dcterms:modified>
</cp:coreProperties>
</file>