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Default="00A03011" w:rsidP="00A03011">
      <w:pPr>
        <w:rPr>
          <w:b/>
        </w:rPr>
      </w:pPr>
      <w:r>
        <w:rPr>
          <w:rFonts w:ascii="Times New Roman" w:hAnsi="Times New Roman"/>
          <w:b/>
          <w:sz w:val="56"/>
          <w:szCs w:val="56"/>
        </w:rPr>
        <w:t>_________________________________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3011" w:rsidRDefault="00A03011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но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334CFF" w:rsidRPr="00334CFF">
        <w:rPr>
          <w:rFonts w:ascii="Times New Roman" w:hAnsi="Times New Roman"/>
          <w:b/>
          <w:i/>
          <w:sz w:val="26"/>
          <w:szCs w:val="26"/>
        </w:rPr>
        <w:t>28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34CFF" w:rsidRPr="00334CFF">
        <w:rPr>
          <w:rFonts w:ascii="Times New Roman" w:hAnsi="Times New Roman"/>
          <w:b/>
          <w:i/>
          <w:sz w:val="26"/>
          <w:szCs w:val="26"/>
        </w:rPr>
        <w:t>феврал</w:t>
      </w:r>
      <w:r w:rsidRPr="00334CFF">
        <w:rPr>
          <w:rFonts w:ascii="Times New Roman" w:hAnsi="Times New Roman"/>
          <w:b/>
          <w:i/>
          <w:sz w:val="26"/>
          <w:szCs w:val="26"/>
        </w:rPr>
        <w:t>я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</w:t>
      </w:r>
      <w:bookmarkStart w:id="0" w:name="_GoBack"/>
      <w:bookmarkEnd w:id="0"/>
      <w:r w:rsidRPr="00334CFF">
        <w:rPr>
          <w:rFonts w:ascii="Times New Roman" w:hAnsi="Times New Roman"/>
          <w:b/>
          <w:i/>
          <w:sz w:val="26"/>
          <w:szCs w:val="26"/>
        </w:rPr>
        <w:t xml:space="preserve">да № </w:t>
      </w:r>
      <w:r w:rsidR="00334CFF">
        <w:rPr>
          <w:rFonts w:ascii="Times New Roman" w:hAnsi="Times New Roman"/>
          <w:b/>
          <w:i/>
          <w:sz w:val="26"/>
          <w:szCs w:val="26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34CFF" w:rsidRDefault="00334CFF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03011" w:rsidRDefault="00A03011" w:rsidP="00A0301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публикуются следующие документы: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34CFF" w:rsidRDefault="00334CFF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Решение Совета депутатов от </w:t>
      </w:r>
      <w:r w:rsidR="00334CFF" w:rsidRPr="00334CFF">
        <w:rPr>
          <w:rFonts w:ascii="Times New Roman" w:hAnsi="Times New Roman"/>
          <w:sz w:val="26"/>
          <w:szCs w:val="26"/>
        </w:rPr>
        <w:t>26.12.2016 № 184</w:t>
      </w:r>
      <w:r w:rsidRPr="00334CFF">
        <w:rPr>
          <w:rFonts w:ascii="Times New Roman" w:hAnsi="Times New Roman"/>
          <w:sz w:val="26"/>
          <w:szCs w:val="26"/>
        </w:rPr>
        <w:t xml:space="preserve"> «О</w:t>
      </w:r>
      <w:r w:rsidR="00334CFF" w:rsidRPr="00334CFF">
        <w:rPr>
          <w:rFonts w:ascii="Times New Roman" w:hAnsi="Times New Roman"/>
          <w:sz w:val="26"/>
          <w:szCs w:val="26"/>
        </w:rPr>
        <w:t xml:space="preserve"> внесении</w:t>
      </w:r>
      <w:r w:rsidRPr="00334CFF">
        <w:rPr>
          <w:rFonts w:ascii="Times New Roman" w:hAnsi="Times New Roman"/>
          <w:sz w:val="26"/>
          <w:szCs w:val="26"/>
        </w:rPr>
        <w:t xml:space="preserve"> изменений и дополнений в устав сельского поселения Светлый»</w:t>
      </w:r>
      <w:r w:rsidR="00334CFF">
        <w:rPr>
          <w:rFonts w:ascii="Times New Roman" w:hAnsi="Times New Roman"/>
          <w:sz w:val="26"/>
          <w:szCs w:val="26"/>
        </w:rPr>
        <w:t>.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34CFF" w:rsidRDefault="00334CFF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34CFF" w:rsidRDefault="00334CFF" w:rsidP="00A03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F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Pr="00334CFF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r w:rsidRPr="00334CFF"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proofErr w:type="spellEnd"/>
      <w:r w:rsidRPr="00334CFF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депутатов сельского поселения Светлый № 184 от 26 декабря 2016 года </w:t>
      </w:r>
      <w:proofErr w:type="spellStart"/>
      <w:proofErr w:type="gramStart"/>
      <w:r w:rsidRPr="00334CF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proofErr w:type="spellEnd"/>
      <w:proofErr w:type="gramEnd"/>
      <w:r w:rsidRPr="00334CF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 02 февраля 2017 года, государственный номер </w:t>
      </w:r>
      <w:proofErr w:type="spellStart"/>
      <w:r w:rsidRPr="00334CF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34CFF">
        <w:rPr>
          <w:rFonts w:ascii="Times New Roman" w:eastAsia="Times New Roman" w:hAnsi="Times New Roman"/>
          <w:sz w:val="24"/>
          <w:szCs w:val="24"/>
          <w:lang w:eastAsia="ru-RU"/>
        </w:rPr>
        <w:t xml:space="preserve"> 865013052017001</w:t>
      </w:r>
    </w:p>
    <w:p w:rsidR="00334CFF" w:rsidRDefault="00334CFF" w:rsidP="00334C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 ДЕПУТАТОВ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 ПОСЕЛЕНИЯ  </w:t>
      </w:r>
      <w:proofErr w:type="gramStart"/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Березовского района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Ханты-Мансийского автономного округа-Югры</w:t>
      </w:r>
    </w:p>
    <w:p w:rsidR="00334CFF" w:rsidRPr="00334CFF" w:rsidRDefault="00334CFF" w:rsidP="00334CF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</w:t>
      </w: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от 26.12.2016</w:t>
      </w: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№  184</w:t>
      </w: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 Светлый</w:t>
      </w: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и дополнений </w:t>
      </w: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устав сельского поселения Светлый</w:t>
      </w:r>
    </w:p>
    <w:p w:rsidR="00334CFF" w:rsidRPr="00334CFF" w:rsidRDefault="00334CFF" w:rsidP="00334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Рассмотрев, в соответствии с Федеральным законом от 06.10.2003 № 131-ФЗ «Об общих принципах организации местного самоуправления в Российской Федерации», проект изменений и дополнений в Устав сельского поселения Светлый, внесенный главой поселения, учитывая результаты публичных слушаний, </w:t>
      </w: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заключение по результатам публичных слушаний по проекту изменений и дополнений в Устав сельского поселения Светлый, заключение юридической экспертизы по результатам публичных слушаний по проекту изменений и</w:t>
      </w:r>
      <w:proofErr w:type="gramEnd"/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дополнений в Устав сельского поселения Светлый, предложения депутатов Совета поселения, в целях приведения положений Устава сельского поселения в соответствие с федеральным и окружным законодательством</w:t>
      </w:r>
    </w:p>
    <w:p w:rsidR="00334CFF" w:rsidRPr="00334CFF" w:rsidRDefault="00334CFF" w:rsidP="00334C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поселения </w:t>
      </w:r>
      <w:r w:rsidRPr="00334CFF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334CFF" w:rsidRPr="00334CFF" w:rsidRDefault="00334CFF" w:rsidP="00334CF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1. Принять изменения и дополнения в Устав сельского поселения Светлый (Приложение 1).</w:t>
      </w:r>
    </w:p>
    <w:p w:rsidR="00334CFF" w:rsidRPr="00334CFF" w:rsidRDefault="00334CFF" w:rsidP="00334C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2. Направить изменения и дополнения в Устав сельского поселения Светлый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334CFF" w:rsidRPr="00334CFF" w:rsidRDefault="00334CFF" w:rsidP="00334C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34CFF">
        <w:rPr>
          <w:rFonts w:ascii="Times New Roman" w:eastAsia="Times New Roman" w:hAnsi="Times New Roman"/>
          <w:bCs/>
          <w:sz w:val="26"/>
          <w:szCs w:val="26"/>
          <w:lang w:eastAsia="ru-RU"/>
        </w:rPr>
        <w:t>3. Опубликовать зарегистрированные</w:t>
      </w: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 и дополнения в Устав сельского поселения Светлый в печатном издании органов местного самоуправления сельского поселения Светлый «Светловский Вестник» в течение 7 дней со дня их поступления из Управления Министерства  юстиции Российской Федерации по Ханты-Мансийскому округу </w:t>
      </w:r>
      <w:proofErr w:type="gramStart"/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-Ю</w:t>
      </w:r>
      <w:proofErr w:type="gramEnd"/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гре.</w:t>
      </w:r>
    </w:p>
    <w:p w:rsidR="00334CFF" w:rsidRPr="00334CFF" w:rsidRDefault="00334CFF" w:rsidP="00334C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334CFF" w:rsidRPr="00334CFF" w:rsidRDefault="00334CFF" w:rsidP="00334CF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поселения</w:t>
      </w:r>
    </w:p>
    <w:p w:rsidR="00334CFF" w:rsidRPr="00334CFF" w:rsidRDefault="00334CFF" w:rsidP="00334C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поселения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    О.В. Иванова</w:t>
      </w:r>
    </w:p>
    <w:p w:rsidR="00334CFF" w:rsidRPr="00334CFF" w:rsidRDefault="00334CFF" w:rsidP="00334CFF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4CFF" w:rsidRPr="00334CFF" w:rsidRDefault="00334CFF" w:rsidP="00334C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CFF" w:rsidRPr="00334CFF" w:rsidRDefault="00334CFF" w:rsidP="00334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334CFF"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334CFF" w:rsidRPr="00334CFF" w:rsidRDefault="00334CFF" w:rsidP="00334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334CFF">
        <w:rPr>
          <w:rFonts w:ascii="Times New Roman" w:eastAsia="Times New Roman" w:hAnsi="Times New Roman"/>
          <w:lang w:eastAsia="ru-RU"/>
        </w:rPr>
        <w:t>к решению Совета депутатов</w:t>
      </w:r>
    </w:p>
    <w:p w:rsidR="00334CFF" w:rsidRPr="00334CFF" w:rsidRDefault="00334CFF" w:rsidP="00334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334CFF">
        <w:rPr>
          <w:rFonts w:ascii="Times New Roman" w:eastAsia="Times New Roman" w:hAnsi="Times New Roman"/>
          <w:lang w:eastAsia="ru-RU"/>
        </w:rPr>
        <w:t xml:space="preserve">сельского поселения </w:t>
      </w:r>
      <w:proofErr w:type="gramStart"/>
      <w:r w:rsidRPr="00334CFF">
        <w:rPr>
          <w:rFonts w:ascii="Times New Roman" w:eastAsia="Times New Roman" w:hAnsi="Times New Roman"/>
          <w:lang w:eastAsia="ru-RU"/>
        </w:rPr>
        <w:t>Светлый</w:t>
      </w:r>
      <w:proofErr w:type="gramEnd"/>
    </w:p>
    <w:p w:rsidR="00334CFF" w:rsidRPr="00334CFF" w:rsidRDefault="00334CFF" w:rsidP="00334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334CFF">
        <w:rPr>
          <w:rFonts w:ascii="Times New Roman" w:eastAsia="Times New Roman" w:hAnsi="Times New Roman"/>
          <w:lang w:eastAsia="ru-RU"/>
        </w:rPr>
        <w:t>от 26.12.2016 № 184</w:t>
      </w:r>
    </w:p>
    <w:p w:rsidR="00334CFF" w:rsidRPr="00334CFF" w:rsidRDefault="00334CFF" w:rsidP="00334CF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CFF" w:rsidRPr="00334CFF" w:rsidRDefault="00334CFF" w:rsidP="00334CFF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Изменения и дополнения </w:t>
      </w:r>
    </w:p>
    <w:p w:rsidR="00334CFF" w:rsidRPr="00334CFF" w:rsidRDefault="00334CFF" w:rsidP="00334CFF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b/>
          <w:sz w:val="26"/>
          <w:szCs w:val="26"/>
          <w:lang w:eastAsia="ru-RU"/>
        </w:rPr>
        <w:t>в Устав сельского поселения Светлый</w:t>
      </w:r>
    </w:p>
    <w:p w:rsidR="00334CFF" w:rsidRPr="00334CFF" w:rsidRDefault="00334CFF" w:rsidP="00334CFF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4CFF" w:rsidRPr="00334CFF" w:rsidRDefault="00334CFF" w:rsidP="00334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1. Дополнить часть 1 статьи 3.1. «Права органов местного самоуправления поселения на решение вопросов, не отнесенных к вопросам местного значения поселений» пунктом 15 следующего содержания:</w:t>
      </w:r>
    </w:p>
    <w:p w:rsidR="00334CFF" w:rsidRPr="00334CFF" w:rsidRDefault="00334CFF" w:rsidP="003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34CFF">
        <w:rPr>
          <w:rFonts w:ascii="Times New Roman" w:eastAsiaTheme="minorHAnsi" w:hAnsi="Times New Roman"/>
          <w:sz w:val="26"/>
          <w:szCs w:val="26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5" w:history="1">
        <w:r w:rsidRPr="00334CFF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334CFF">
        <w:rPr>
          <w:rFonts w:ascii="Times New Roman" w:eastAsiaTheme="minorHAnsi" w:hAnsi="Times New Roman"/>
          <w:sz w:val="26"/>
          <w:szCs w:val="26"/>
        </w:rPr>
        <w:t xml:space="preserve"> "Об основах системы профилактики правонарушений в Российской Федерации"</w:t>
      </w:r>
      <w:proofErr w:type="gramStart"/>
      <w:r w:rsidRPr="00334CFF">
        <w:rPr>
          <w:rFonts w:ascii="Times New Roman" w:eastAsiaTheme="minorHAnsi" w:hAnsi="Times New Roman"/>
          <w:sz w:val="26"/>
          <w:szCs w:val="26"/>
        </w:rPr>
        <w:t>.»</w:t>
      </w:r>
      <w:proofErr w:type="gramEnd"/>
      <w:r w:rsidRPr="00334CFF">
        <w:rPr>
          <w:rFonts w:ascii="Times New Roman" w:eastAsiaTheme="minorHAnsi" w:hAnsi="Times New Roman"/>
          <w:sz w:val="26"/>
          <w:szCs w:val="26"/>
        </w:rPr>
        <w:t>.</w:t>
      </w:r>
    </w:p>
    <w:p w:rsidR="00334CFF" w:rsidRPr="00334CFF" w:rsidRDefault="00334CFF" w:rsidP="003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34CFF">
        <w:rPr>
          <w:rFonts w:ascii="Times New Roman" w:eastAsiaTheme="minorHAnsi" w:hAnsi="Times New Roman"/>
          <w:sz w:val="26"/>
          <w:szCs w:val="26"/>
        </w:rPr>
        <w:t>2. Дополнить статью 20 «Глава муниципального образования» частью 7 следующего содержания:</w:t>
      </w:r>
    </w:p>
    <w:p w:rsidR="00334CFF" w:rsidRPr="00334CFF" w:rsidRDefault="00334CFF" w:rsidP="003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222222"/>
          <w:sz w:val="26"/>
          <w:szCs w:val="26"/>
        </w:rPr>
      </w:pPr>
      <w:r w:rsidRPr="00334CFF">
        <w:rPr>
          <w:rFonts w:ascii="Times New Roman" w:eastAsiaTheme="minorHAnsi" w:hAnsi="Times New Roman"/>
          <w:sz w:val="26"/>
          <w:szCs w:val="26"/>
        </w:rPr>
        <w:t xml:space="preserve"> «7. </w:t>
      </w:r>
      <w:r w:rsidRPr="00334CFF">
        <w:rPr>
          <w:rFonts w:ascii="Times New Roman" w:eastAsiaTheme="minorHAnsi" w:hAnsi="Times New Roman"/>
          <w:color w:val="222222"/>
          <w:sz w:val="26"/>
          <w:szCs w:val="26"/>
        </w:rPr>
        <w:t>Одно и то же лицо не может занимать должность главы сельского поселения Светлый более двух сроков подряд</w:t>
      </w:r>
      <w:proofErr w:type="gramStart"/>
      <w:r w:rsidRPr="00334CFF">
        <w:rPr>
          <w:rFonts w:ascii="Times New Roman" w:eastAsiaTheme="minorHAnsi" w:hAnsi="Times New Roman"/>
          <w:color w:val="222222"/>
          <w:sz w:val="26"/>
          <w:szCs w:val="26"/>
        </w:rPr>
        <w:t>.».</w:t>
      </w:r>
      <w:proofErr w:type="gramEnd"/>
    </w:p>
    <w:p w:rsidR="00334CFF" w:rsidRPr="00334CFF" w:rsidRDefault="00334CFF" w:rsidP="003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222222"/>
          <w:sz w:val="26"/>
          <w:szCs w:val="26"/>
        </w:rPr>
      </w:pPr>
      <w:r w:rsidRPr="00334CFF">
        <w:rPr>
          <w:rFonts w:ascii="Times New Roman" w:eastAsiaTheme="minorHAnsi" w:hAnsi="Times New Roman"/>
          <w:color w:val="222222"/>
          <w:sz w:val="26"/>
          <w:szCs w:val="26"/>
        </w:rPr>
        <w:t>3. Дополнить главу 5 «Экономическая основа местного самоуправления в поселении» статьей 38.1 следующего содержания:</w:t>
      </w:r>
    </w:p>
    <w:p w:rsidR="00334CFF" w:rsidRPr="00334CFF" w:rsidRDefault="00334CFF" w:rsidP="00334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334CFF">
        <w:rPr>
          <w:rFonts w:ascii="Times New Roman" w:eastAsiaTheme="minorHAnsi" w:hAnsi="Times New Roman"/>
          <w:color w:val="222222"/>
          <w:sz w:val="26"/>
          <w:szCs w:val="26"/>
        </w:rPr>
        <w:t>« 38.1. Муниципальные заимствования</w:t>
      </w:r>
    </w:p>
    <w:p w:rsidR="00334CFF" w:rsidRPr="00334CFF" w:rsidRDefault="00334CFF" w:rsidP="00334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Сельское поселение Светлый вправе осуществлять муниципальные заимствования, в том </w:t>
      </w:r>
      <w:proofErr w:type="gramStart"/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proofErr w:type="gramEnd"/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выпуска муниципальных ценных бумаг, в соответствии с Бюджетным кодексом  Российской Федерации и настоящим уставом.</w:t>
      </w: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34CFF" w:rsidRPr="00334CFF" w:rsidRDefault="00334CFF" w:rsidP="00334CF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34CF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34CF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От имени сельского поселения право осуществления муниципальных заимствований и выдачи муниципальных гарантий другим заемщикам для привлечения кредитов (займов) принадлежит администрации сельского поселения. Программа заимствований сельского поселения представляется администрацией сельского поселения Совету депутатов сельского поселения в виде приложения к проекту решения о бюджете на очередной финансовый год.</w:t>
      </w:r>
    </w:p>
    <w:p w:rsidR="00334CFF" w:rsidRPr="00334CFF" w:rsidRDefault="00334CFF" w:rsidP="00334C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334CF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3. В соответствии с федеральными законами направления использования привлекаемых денежных средств, а также порядок их расходования устанавливаются Советом депутатов сельского поселения в соответствии с законодательством Российской Федерации</w:t>
      </w:r>
      <w:proofErr w:type="gramStart"/>
      <w:r w:rsidRPr="00334CFF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.».</w:t>
      </w:r>
      <w:proofErr w:type="gramEnd"/>
    </w:p>
    <w:p w:rsidR="00334CFF" w:rsidRPr="00334CFF" w:rsidRDefault="00334CFF" w:rsidP="00334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p w:rsidR="00D83C53" w:rsidRDefault="00D83C53"/>
    <w:sectPr w:rsidR="00D8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334CFF"/>
    <w:rsid w:val="009D2306"/>
    <w:rsid w:val="00A03011"/>
    <w:rsid w:val="00B25147"/>
    <w:rsid w:val="00B62859"/>
    <w:rsid w:val="00D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E855370777F06E0457BFBB0A5EC8622D78098AC84C07108EE051CE9Ba3M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2017-02-28T09:49:00Z</cp:lastPrinted>
  <dcterms:created xsi:type="dcterms:W3CDTF">2017-02-28T09:28:00Z</dcterms:created>
  <dcterms:modified xsi:type="dcterms:W3CDTF">2017-03-09T11:39:00Z</dcterms:modified>
</cp:coreProperties>
</file>