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E6" w:rsidRDefault="00BF62E6">
      <w:pPr>
        <w:ind w:firstLine="0"/>
        <w:jc w:val="left"/>
        <w:rPr>
          <w:rFonts w:ascii="Bookman Old Style" w:hAnsi="Bookman Old Style"/>
          <w:b/>
        </w:rPr>
      </w:pPr>
      <w:r>
        <w:rPr>
          <w:noProof/>
        </w:rPr>
        <w:pict>
          <v:shapetype id="_x0000_t202" coordsize="21600,21600" o:spt="202" path="m,l,21600r21600,l21600,xe">
            <v:stroke joinstyle="miter"/>
            <v:path gradientshapeok="t" o:connecttype="rect"/>
          </v:shapetype>
          <v:shape id="Надпись 8" o:spid="_x0000_s1029" type="#_x0000_t202" style="position:absolute;margin-left:-24.55pt;margin-top:-6.2pt;width:516.55pt;height:741.8pt;z-index:25167564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" strokecolor="#0070c0" strokeweight="15pt">
            <v:stroke linestyle="thickBetweenThin"/>
            <v:textbox style="mso-next-textbox:#Надпись 8">
              <w:txbxContent>
                <w:p w:rsidR="00BF62E6" w:rsidRDefault="00BF62E6" w:rsidP="00BF62E6">
                  <w:pPr>
                    <w:ind w:firstLine="0"/>
                    <w:jc w:val="center"/>
                    <w:rPr>
                      <w:sz w:val="40"/>
                      <w:szCs w:val="40"/>
                    </w:rPr>
                  </w:pPr>
                </w:p>
                <w:p w:rsidR="00BF62E6" w:rsidRDefault="00BF62E6" w:rsidP="00BF62E6">
                  <w:pPr>
                    <w:ind w:firstLine="0"/>
                    <w:jc w:val="center"/>
                    <w:rPr>
                      <w:sz w:val="40"/>
                      <w:szCs w:val="40"/>
                    </w:rPr>
                  </w:pPr>
                </w:p>
                <w:p w:rsidR="00BF62E6" w:rsidRDefault="00BF62E6" w:rsidP="00BF62E6">
                  <w:pPr>
                    <w:ind w:firstLine="0"/>
                    <w:jc w:val="center"/>
                    <w:rPr>
                      <w:sz w:val="40"/>
                      <w:szCs w:val="40"/>
                    </w:rPr>
                  </w:pPr>
                </w:p>
                <w:p w:rsidR="00BF62E6" w:rsidRDefault="00BF62E6" w:rsidP="00BF62E6">
                  <w:pPr>
                    <w:ind w:firstLine="0"/>
                    <w:jc w:val="center"/>
                    <w:rPr>
                      <w:sz w:val="40"/>
                      <w:szCs w:val="40"/>
                    </w:rPr>
                  </w:pPr>
                </w:p>
                <w:p w:rsidR="00BF62E6" w:rsidRDefault="00BF62E6" w:rsidP="00BF62E6">
                  <w:pPr>
                    <w:ind w:firstLine="0"/>
                    <w:jc w:val="center"/>
                    <w:rPr>
                      <w:sz w:val="40"/>
                      <w:szCs w:val="40"/>
                    </w:rPr>
                  </w:pPr>
                </w:p>
                <w:p w:rsidR="00BF62E6" w:rsidRDefault="00BF62E6" w:rsidP="00BF62E6">
                  <w:pPr>
                    <w:ind w:firstLine="0"/>
                    <w:jc w:val="center"/>
                    <w:rPr>
                      <w:sz w:val="40"/>
                      <w:szCs w:val="40"/>
                    </w:rPr>
                  </w:pPr>
                </w:p>
                <w:p w:rsidR="00BF62E6" w:rsidRDefault="00BF62E6" w:rsidP="00BF62E6">
                  <w:pPr>
                    <w:ind w:firstLine="0"/>
                    <w:jc w:val="center"/>
                    <w:rPr>
                      <w:sz w:val="40"/>
                      <w:szCs w:val="40"/>
                    </w:rPr>
                  </w:pPr>
                </w:p>
                <w:p w:rsidR="00BF62E6" w:rsidRDefault="00BF62E6" w:rsidP="00BF62E6">
                  <w:pPr>
                    <w:ind w:firstLine="0"/>
                    <w:jc w:val="center"/>
                    <w:rPr>
                      <w:sz w:val="40"/>
                      <w:szCs w:val="40"/>
                    </w:rPr>
                  </w:pPr>
                </w:p>
                <w:p w:rsidR="00BF62E6" w:rsidRDefault="00BF62E6" w:rsidP="00BF62E6">
                  <w:pPr>
                    <w:spacing w:after="0"/>
                    <w:ind w:firstLine="0"/>
                    <w:jc w:val="center"/>
                    <w:rPr>
                      <w:sz w:val="38"/>
                      <w:szCs w:val="38"/>
                    </w:rPr>
                  </w:pPr>
                  <w:r w:rsidRPr="004529BC">
                    <w:rPr>
                      <w:sz w:val="38"/>
                      <w:szCs w:val="38"/>
                    </w:rPr>
                    <w:t>СХЕМА ВОДОСНАБЖЕНИЯ И ВОДООТВЕДЕНИЯ</w:t>
                  </w:r>
                  <w:r>
                    <w:rPr>
                      <w:sz w:val="38"/>
                      <w:szCs w:val="38"/>
                    </w:rPr>
                    <w:t xml:space="preserve"> СЕЛЬСКОГО ПОСЕЛЕНИЯ</w:t>
                  </w:r>
                  <w:r>
                    <w:rPr>
                      <w:sz w:val="38"/>
                      <w:szCs w:val="38"/>
                    </w:rPr>
                    <w:t xml:space="preserve"> СВЕТЛЫЙ</w:t>
                  </w:r>
                </w:p>
                <w:p w:rsidR="00BF62E6" w:rsidRPr="00BF62E6" w:rsidRDefault="00BF62E6" w:rsidP="00BF62E6">
                  <w:pPr>
                    <w:ind w:firstLine="0"/>
                    <w:jc w:val="center"/>
                    <w:rPr>
                      <w:rFonts w:cs="Times New Roman"/>
                      <w:sz w:val="38"/>
                      <w:szCs w:val="38"/>
                    </w:rPr>
                  </w:pPr>
                  <w:r w:rsidRPr="00BF62E6">
                    <w:rPr>
                      <w:rFonts w:cs="Times New Roman"/>
                      <w:sz w:val="38"/>
                      <w:szCs w:val="38"/>
                    </w:rPr>
                    <w:fldChar w:fldCharType="begin"/>
                  </w:r>
                  <w:r w:rsidRPr="00BF62E6">
                    <w:rPr>
                      <w:rFonts w:cs="Times New Roman"/>
                      <w:sz w:val="38"/>
                      <w:szCs w:val="38"/>
                    </w:rPr>
                    <w:instrText xml:space="preserve"> LINK Excel.Sheet.8 "D:\\Схемы\\МО Афанасьевское\\основа вода\\данные.xlsx" Лист1!R8C2 \a \f 4 \r  \* MERGEFORMAT </w:instrText>
                  </w:r>
                  <w:r w:rsidRPr="00BF62E6">
                    <w:rPr>
                      <w:rFonts w:cs="Times New Roman"/>
                      <w:sz w:val="38"/>
                      <w:szCs w:val="38"/>
                    </w:rPr>
                    <w:fldChar w:fldCharType="separate"/>
                  </w:r>
                  <w:r>
                    <w:rPr>
                      <w:rFonts w:eastAsiaTheme="minorEastAsia" w:cs="Times New Roman"/>
                      <w:color w:val="000000"/>
                      <w:sz w:val="38"/>
                      <w:szCs w:val="38"/>
                      <w:lang w:eastAsia="ru-RU"/>
                    </w:rPr>
                    <w:t>БЕРЕЗОВСКОГО</w:t>
                  </w:r>
                  <w:r w:rsidRPr="00BF62E6">
                    <w:rPr>
                      <w:rFonts w:eastAsiaTheme="minorEastAsia" w:cs="Times New Roman"/>
                      <w:color w:val="000000"/>
                      <w:sz w:val="38"/>
                      <w:szCs w:val="38"/>
                      <w:lang w:eastAsia="ru-RU"/>
                    </w:rPr>
                    <w:t xml:space="preserve"> </w:t>
                  </w:r>
                  <w:r>
                    <w:rPr>
                      <w:rFonts w:eastAsiaTheme="minorEastAsia" w:cs="Times New Roman"/>
                      <w:color w:val="000000"/>
                      <w:sz w:val="38"/>
                      <w:szCs w:val="38"/>
                      <w:lang w:eastAsia="ru-RU"/>
                    </w:rPr>
                    <w:t>РАЙОНА</w:t>
                  </w:r>
                  <w:r w:rsidRPr="00BF62E6">
                    <w:rPr>
                      <w:rFonts w:eastAsiaTheme="minorEastAsia" w:cs="Times New Roman"/>
                      <w:color w:val="000000"/>
                      <w:sz w:val="38"/>
                      <w:szCs w:val="38"/>
                      <w:lang w:eastAsia="ru-RU"/>
                    </w:rPr>
                    <w:t xml:space="preserve"> </w:t>
                  </w:r>
                  <w:r w:rsidRPr="00BF62E6">
                    <w:rPr>
                      <w:rFonts w:cs="Times New Roman"/>
                      <w:sz w:val="38"/>
                      <w:szCs w:val="38"/>
                    </w:rPr>
                    <w:fldChar w:fldCharType="end"/>
                  </w:r>
                  <w:r>
                    <w:rPr>
                      <w:rFonts w:cs="Times New Roman"/>
                      <w:sz w:val="38"/>
                      <w:szCs w:val="38"/>
                    </w:rPr>
                    <w:t>ТЮМЕНСКОЙ</w:t>
                  </w:r>
                  <w:r w:rsidRPr="00BF62E6">
                    <w:rPr>
                      <w:rFonts w:cs="Times New Roman"/>
                      <w:sz w:val="38"/>
                      <w:szCs w:val="38"/>
                    </w:rPr>
                    <w:t xml:space="preserve"> </w:t>
                  </w:r>
                  <w:r>
                    <w:rPr>
                      <w:rFonts w:cs="Times New Roman"/>
                      <w:sz w:val="38"/>
                      <w:szCs w:val="38"/>
                    </w:rPr>
                    <w:t>ОБЛАСТИ</w:t>
                  </w:r>
                  <w:r w:rsidRPr="00BF62E6">
                    <w:rPr>
                      <w:rFonts w:cs="Times New Roman"/>
                      <w:sz w:val="38"/>
                      <w:szCs w:val="38"/>
                    </w:rPr>
                    <w:t xml:space="preserve"> </w:t>
                  </w:r>
                  <w:r>
                    <w:rPr>
                      <w:rFonts w:cs="Times New Roman"/>
                      <w:sz w:val="38"/>
                      <w:szCs w:val="38"/>
                    </w:rPr>
                    <w:t>ХАНТЫ</w:t>
                  </w:r>
                  <w:r w:rsidRPr="00BF62E6">
                    <w:rPr>
                      <w:rFonts w:cs="Times New Roman"/>
                      <w:sz w:val="38"/>
                      <w:szCs w:val="38"/>
                    </w:rPr>
                    <w:t>-</w:t>
                  </w:r>
                  <w:r>
                    <w:rPr>
                      <w:rFonts w:cs="Times New Roman"/>
                      <w:sz w:val="38"/>
                      <w:szCs w:val="38"/>
                    </w:rPr>
                    <w:t>МАНСИЙСКОГО</w:t>
                  </w:r>
                  <w:r w:rsidRPr="00BF62E6">
                    <w:rPr>
                      <w:rFonts w:cs="Times New Roman"/>
                      <w:sz w:val="38"/>
                      <w:szCs w:val="38"/>
                    </w:rPr>
                    <w:t xml:space="preserve"> </w:t>
                  </w:r>
                  <w:r>
                    <w:rPr>
                      <w:rFonts w:cs="Times New Roman"/>
                      <w:sz w:val="38"/>
                      <w:szCs w:val="38"/>
                    </w:rPr>
                    <w:t>АВТОНОМНОГО</w:t>
                  </w:r>
                  <w:r w:rsidRPr="00BF62E6">
                    <w:rPr>
                      <w:rFonts w:cs="Times New Roman"/>
                      <w:sz w:val="38"/>
                      <w:szCs w:val="38"/>
                    </w:rPr>
                    <w:t xml:space="preserve"> </w:t>
                  </w:r>
                  <w:r>
                    <w:rPr>
                      <w:rFonts w:cs="Times New Roman"/>
                      <w:sz w:val="38"/>
                      <w:szCs w:val="38"/>
                    </w:rPr>
                    <w:t>ОКРУГА</w:t>
                  </w:r>
                  <w:r w:rsidRPr="00BF62E6">
                    <w:rPr>
                      <w:rFonts w:cs="Times New Roman"/>
                      <w:sz w:val="38"/>
                      <w:szCs w:val="38"/>
                    </w:rPr>
                    <w:t xml:space="preserve"> – </w:t>
                  </w:r>
                  <w:r>
                    <w:rPr>
                      <w:rFonts w:cs="Times New Roman"/>
                      <w:sz w:val="38"/>
                      <w:szCs w:val="38"/>
                    </w:rPr>
                    <w:t>ЮГРЫ</w:t>
                  </w:r>
                </w:p>
                <w:p w:rsidR="00BF62E6" w:rsidRDefault="00BF62E6" w:rsidP="00BF62E6">
                  <w:pPr>
                    <w:ind w:firstLine="0"/>
                    <w:jc w:val="center"/>
                  </w:pPr>
                </w:p>
                <w:p w:rsidR="00BF62E6" w:rsidRDefault="00BF62E6" w:rsidP="00BF62E6">
                  <w:pPr>
                    <w:ind w:firstLine="0"/>
                    <w:jc w:val="center"/>
                  </w:pPr>
                </w:p>
                <w:p w:rsidR="00BF62E6" w:rsidRDefault="00BF62E6" w:rsidP="00BF62E6">
                  <w:pPr>
                    <w:ind w:firstLine="0"/>
                    <w:jc w:val="center"/>
                  </w:pPr>
                </w:p>
                <w:p w:rsidR="00BF62E6" w:rsidRDefault="00BF62E6" w:rsidP="00BF62E6">
                  <w:pPr>
                    <w:ind w:firstLine="0"/>
                    <w:jc w:val="center"/>
                  </w:pPr>
                </w:p>
                <w:p w:rsidR="00BF62E6" w:rsidRDefault="00BF62E6" w:rsidP="00BF62E6">
                  <w:pPr>
                    <w:ind w:firstLine="0"/>
                    <w:jc w:val="center"/>
                  </w:pPr>
                </w:p>
                <w:p w:rsidR="00BF62E6" w:rsidRDefault="00BF62E6" w:rsidP="00BF62E6">
                  <w:pPr>
                    <w:ind w:firstLine="0"/>
                    <w:jc w:val="center"/>
                  </w:pPr>
                </w:p>
                <w:p w:rsidR="00BF62E6" w:rsidRDefault="00BF62E6" w:rsidP="00BF62E6">
                  <w:pPr>
                    <w:ind w:firstLine="0"/>
                    <w:jc w:val="center"/>
                  </w:pPr>
                </w:p>
                <w:p w:rsidR="00BF62E6" w:rsidRDefault="00BF62E6" w:rsidP="00BF62E6">
                  <w:pPr>
                    <w:ind w:firstLine="0"/>
                    <w:jc w:val="center"/>
                  </w:pPr>
                </w:p>
                <w:p w:rsidR="00BF62E6" w:rsidRDefault="00BF62E6" w:rsidP="00BF62E6">
                  <w:pPr>
                    <w:ind w:firstLine="0"/>
                    <w:jc w:val="center"/>
                  </w:pPr>
                </w:p>
                <w:p w:rsidR="00BF62E6" w:rsidRDefault="00BF62E6" w:rsidP="00BF62E6">
                  <w:pPr>
                    <w:ind w:firstLine="0"/>
                    <w:jc w:val="center"/>
                  </w:pPr>
                </w:p>
                <w:p w:rsidR="00BF62E6" w:rsidRDefault="00BF62E6" w:rsidP="00BF62E6">
                  <w:pPr>
                    <w:ind w:firstLine="0"/>
                    <w:jc w:val="center"/>
                  </w:pPr>
                  <w:r>
                    <w:t>2014 год</w:t>
                  </w:r>
                </w:p>
                <w:p w:rsidR="00BF62E6" w:rsidRPr="003C2AF9" w:rsidRDefault="00BF62E6" w:rsidP="00BF62E6">
                  <w:pPr>
                    <w:ind w:firstLine="0"/>
                    <w:jc w:val="center"/>
                    <w:rPr>
                      <w:color w:val="FFFFFF" w:themeColor="background1"/>
                    </w:rPr>
                  </w:pPr>
                  <w:r w:rsidRPr="003C2AF9">
                    <w:rPr>
                      <w:color w:val="FFFFFF" w:themeColor="background1"/>
                    </w:rPr>
                    <w:t>2013</w:t>
                  </w:r>
                </w:p>
                <w:p w:rsidR="00BF62E6" w:rsidRPr="00FB5631" w:rsidRDefault="00BF62E6" w:rsidP="00BF62E6">
                  <w:pPr>
                    <w:ind w:firstLine="0"/>
                    <w:jc w:val="center"/>
                  </w:pPr>
                </w:p>
                <w:p w:rsidR="00BF62E6" w:rsidRDefault="00BF62E6" w:rsidP="00BF62E6"/>
              </w:txbxContent>
            </v:textbox>
            <w10:wrap type="square" anchorx="margin" anchory="margin"/>
          </v:shape>
        </w:pict>
      </w:r>
      <w:r>
        <w:rPr>
          <w:rFonts w:ascii="Bookman Old Style" w:hAnsi="Bookman Old Style"/>
        </w:rPr>
        <w:br w:type="page"/>
      </w:r>
    </w:p>
    <w:p w:rsidR="000F5F13" w:rsidRPr="00CA4CE1" w:rsidRDefault="000F5F13" w:rsidP="000F5F13">
      <w:pPr>
        <w:pStyle w:val="af4"/>
        <w:rPr>
          <w:rFonts w:ascii="Bookman Old Style" w:hAnsi="Bookman Old Style"/>
        </w:rPr>
      </w:pPr>
      <w:r w:rsidRPr="00CA4CE1">
        <w:rPr>
          <w:rFonts w:ascii="Bookman Old Style" w:hAnsi="Bookman Old Style"/>
        </w:rPr>
        <w:lastRenderedPageBreak/>
        <w:t>СОДЕРЖАНИЕ</w:t>
      </w:r>
    </w:p>
    <w:tbl>
      <w:tblPr>
        <w:tblW w:w="0" w:type="auto"/>
        <w:tblLook w:val="04A0" w:firstRow="1" w:lastRow="0" w:firstColumn="1" w:lastColumn="0" w:noHBand="0" w:noVBand="1"/>
      </w:tblPr>
      <w:tblGrid>
        <w:gridCol w:w="9041"/>
        <w:gridCol w:w="530"/>
      </w:tblGrid>
      <w:tr w:rsidR="000F5F13" w:rsidRPr="00CA4CE1" w:rsidTr="000F5F13">
        <w:tc>
          <w:tcPr>
            <w:tcW w:w="9606" w:type="dxa"/>
            <w:hideMark/>
          </w:tcPr>
          <w:p w:rsidR="000F5F13" w:rsidRPr="00CA4CE1" w:rsidRDefault="000F5F13" w:rsidP="002F00C8">
            <w:pPr>
              <w:pStyle w:val="af4"/>
              <w:ind w:firstLine="0"/>
              <w:jc w:val="both"/>
              <w:rPr>
                <w:rFonts w:ascii="Bookman Old Style" w:hAnsi="Bookman Old Style"/>
                <w:szCs w:val="24"/>
              </w:rPr>
            </w:pPr>
            <w:r w:rsidRPr="00CA4CE1">
              <w:rPr>
                <w:rFonts w:ascii="Bookman Old Style" w:hAnsi="Bookman Old Style"/>
                <w:szCs w:val="24"/>
              </w:rPr>
              <w:t>В</w:t>
            </w:r>
            <w:r w:rsidR="006E1C30" w:rsidRPr="00CA4CE1">
              <w:rPr>
                <w:rFonts w:ascii="Bookman Old Style" w:hAnsi="Bookman Old Style"/>
                <w:szCs w:val="24"/>
              </w:rPr>
              <w:t>в</w:t>
            </w:r>
            <w:r w:rsidRPr="00CA4CE1">
              <w:rPr>
                <w:rFonts w:ascii="Bookman Old Style" w:hAnsi="Bookman Old Style"/>
                <w:szCs w:val="24"/>
              </w:rPr>
              <w:t>едение</w:t>
            </w:r>
          </w:p>
        </w:tc>
        <w:tc>
          <w:tcPr>
            <w:tcW w:w="532" w:type="dxa"/>
            <w:vAlign w:val="bottom"/>
            <w:hideMark/>
          </w:tcPr>
          <w:p w:rsidR="000F5F13" w:rsidRPr="00CA4CE1" w:rsidRDefault="00495D56">
            <w:pPr>
              <w:pStyle w:val="af4"/>
              <w:ind w:firstLine="0"/>
              <w:rPr>
                <w:rFonts w:ascii="Bookman Old Style" w:hAnsi="Bookman Old Style"/>
                <w:b w:val="0"/>
                <w:szCs w:val="24"/>
              </w:rPr>
            </w:pPr>
            <w:r w:rsidRPr="00CA4CE1">
              <w:rPr>
                <w:rFonts w:ascii="Bookman Old Style" w:hAnsi="Bookman Old Style"/>
                <w:b w:val="0"/>
                <w:szCs w:val="24"/>
              </w:rPr>
              <w:t>11</w:t>
            </w:r>
          </w:p>
        </w:tc>
      </w:tr>
      <w:tr w:rsidR="000F5F13" w:rsidRPr="00CA4CE1" w:rsidTr="000F5F13">
        <w:tc>
          <w:tcPr>
            <w:tcW w:w="9606" w:type="dxa"/>
            <w:hideMark/>
          </w:tcPr>
          <w:p w:rsidR="000F5F13" w:rsidRPr="00CA4CE1" w:rsidRDefault="000F5F13" w:rsidP="002F00C8">
            <w:pPr>
              <w:pStyle w:val="af4"/>
              <w:ind w:firstLine="0"/>
              <w:jc w:val="both"/>
              <w:rPr>
                <w:rFonts w:ascii="Bookman Old Style" w:hAnsi="Bookman Old Style"/>
                <w:szCs w:val="24"/>
              </w:rPr>
            </w:pPr>
            <w:r w:rsidRPr="00CA4CE1">
              <w:rPr>
                <w:rFonts w:ascii="Bookman Old Style" w:hAnsi="Bookman Old Style"/>
                <w:szCs w:val="24"/>
              </w:rPr>
              <w:t>Общие сведения</w:t>
            </w:r>
          </w:p>
        </w:tc>
        <w:tc>
          <w:tcPr>
            <w:tcW w:w="532" w:type="dxa"/>
            <w:vAlign w:val="bottom"/>
            <w:hideMark/>
          </w:tcPr>
          <w:p w:rsidR="000F5F13" w:rsidRPr="00CA4CE1" w:rsidRDefault="00495D56">
            <w:pPr>
              <w:pStyle w:val="af4"/>
              <w:ind w:firstLine="0"/>
              <w:rPr>
                <w:rFonts w:ascii="Bookman Old Style" w:hAnsi="Bookman Old Style"/>
                <w:b w:val="0"/>
                <w:szCs w:val="24"/>
              </w:rPr>
            </w:pPr>
            <w:r w:rsidRPr="00CA4CE1">
              <w:rPr>
                <w:rFonts w:ascii="Bookman Old Style" w:hAnsi="Bookman Old Style"/>
                <w:b w:val="0"/>
                <w:szCs w:val="24"/>
              </w:rPr>
              <w:t>13</w:t>
            </w:r>
          </w:p>
        </w:tc>
      </w:tr>
      <w:tr w:rsidR="000F5F13" w:rsidRPr="00CA4CE1" w:rsidTr="000F5F13">
        <w:tc>
          <w:tcPr>
            <w:tcW w:w="9606" w:type="dxa"/>
            <w:hideMark/>
          </w:tcPr>
          <w:p w:rsidR="000F5F13" w:rsidRPr="00CA4CE1" w:rsidRDefault="000F5F13" w:rsidP="002F00C8">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1. Технико-экономическое состояние централизованных систем водоснабжения поселения, городского округа</w:t>
            </w:r>
          </w:p>
        </w:tc>
        <w:tc>
          <w:tcPr>
            <w:tcW w:w="532" w:type="dxa"/>
            <w:vAlign w:val="bottom"/>
            <w:hideMark/>
          </w:tcPr>
          <w:p w:rsidR="000F5F13" w:rsidRPr="00CA4CE1" w:rsidRDefault="00367775">
            <w:pPr>
              <w:pStyle w:val="af4"/>
              <w:ind w:firstLine="0"/>
              <w:rPr>
                <w:rFonts w:ascii="Bookman Old Style" w:hAnsi="Bookman Old Style"/>
                <w:b w:val="0"/>
                <w:szCs w:val="24"/>
              </w:rPr>
            </w:pPr>
            <w:r w:rsidRPr="00CA4CE1">
              <w:rPr>
                <w:rFonts w:ascii="Bookman Old Style" w:hAnsi="Bookman Old Style"/>
                <w:b w:val="0"/>
                <w:szCs w:val="24"/>
              </w:rPr>
              <w:t>14</w:t>
            </w:r>
          </w:p>
        </w:tc>
      </w:tr>
      <w:tr w:rsidR="000F5F13" w:rsidRPr="00CA4CE1" w:rsidTr="000F5F13">
        <w:tc>
          <w:tcPr>
            <w:tcW w:w="9606" w:type="dxa"/>
            <w:hideMark/>
          </w:tcPr>
          <w:p w:rsidR="000F5F13" w:rsidRPr="00CA4CE1" w:rsidRDefault="000F5F13" w:rsidP="002F00C8">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p>
        </w:tc>
        <w:tc>
          <w:tcPr>
            <w:tcW w:w="532" w:type="dxa"/>
            <w:vAlign w:val="bottom"/>
            <w:hideMark/>
          </w:tcPr>
          <w:p w:rsidR="000F5F13" w:rsidRPr="00CA4CE1" w:rsidRDefault="00367775">
            <w:pPr>
              <w:pStyle w:val="af4"/>
              <w:ind w:firstLine="0"/>
              <w:rPr>
                <w:rFonts w:ascii="Bookman Old Style" w:hAnsi="Bookman Old Style"/>
                <w:b w:val="0"/>
                <w:szCs w:val="24"/>
              </w:rPr>
            </w:pPr>
            <w:r w:rsidRPr="00CA4CE1">
              <w:rPr>
                <w:rFonts w:ascii="Bookman Old Style" w:hAnsi="Bookman Old Style"/>
                <w:b w:val="0"/>
                <w:szCs w:val="24"/>
              </w:rPr>
              <w:t>14</w:t>
            </w:r>
          </w:p>
        </w:tc>
      </w:tr>
      <w:tr w:rsidR="000F5F13" w:rsidRPr="00CA4CE1" w:rsidTr="000F5F13">
        <w:tc>
          <w:tcPr>
            <w:tcW w:w="9606" w:type="dxa"/>
            <w:hideMark/>
          </w:tcPr>
          <w:p w:rsidR="000F5F13" w:rsidRPr="00CA4CE1" w:rsidRDefault="000F5F13" w:rsidP="002F00C8">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1.2 описание территорий поселения, городского округа, не охваченных централизованными системами водоснабжения;</w:t>
            </w:r>
          </w:p>
        </w:tc>
        <w:tc>
          <w:tcPr>
            <w:tcW w:w="532" w:type="dxa"/>
            <w:vAlign w:val="bottom"/>
            <w:hideMark/>
          </w:tcPr>
          <w:p w:rsidR="000F5F13" w:rsidRPr="00CA4CE1" w:rsidRDefault="00367775">
            <w:pPr>
              <w:pStyle w:val="af4"/>
              <w:ind w:firstLine="0"/>
              <w:rPr>
                <w:rFonts w:ascii="Bookman Old Style" w:hAnsi="Bookman Old Style"/>
                <w:b w:val="0"/>
                <w:szCs w:val="24"/>
              </w:rPr>
            </w:pPr>
            <w:r w:rsidRPr="00CA4CE1">
              <w:rPr>
                <w:rFonts w:ascii="Bookman Old Style" w:hAnsi="Bookman Old Style"/>
                <w:b w:val="0"/>
                <w:szCs w:val="24"/>
              </w:rPr>
              <w:t>15</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 xml:space="preserve">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w:t>
            </w:r>
            <w:r w:rsidR="0033326B" w:rsidRPr="00CA4CE1">
              <w:rPr>
                <w:rFonts w:ascii="Bookman Old Style" w:eastAsia="Times New Roman" w:hAnsi="Bookman Old Style" w:cs="Times New Roman"/>
                <w:b w:val="0"/>
                <w:color w:val="000000"/>
                <w:szCs w:val="24"/>
              </w:rPr>
              <w:t>водоснабжения;</w:t>
            </w:r>
          </w:p>
        </w:tc>
        <w:tc>
          <w:tcPr>
            <w:tcW w:w="532" w:type="dxa"/>
            <w:vAlign w:val="bottom"/>
            <w:hideMark/>
          </w:tcPr>
          <w:p w:rsidR="000F5F13" w:rsidRPr="00CA4CE1" w:rsidRDefault="00367775" w:rsidP="00266869">
            <w:pPr>
              <w:pStyle w:val="af4"/>
              <w:ind w:firstLine="0"/>
              <w:rPr>
                <w:rFonts w:ascii="Bookman Old Style" w:hAnsi="Bookman Old Style"/>
                <w:b w:val="0"/>
                <w:szCs w:val="24"/>
              </w:rPr>
            </w:pPr>
            <w:r w:rsidRPr="00CA4CE1">
              <w:rPr>
                <w:rFonts w:ascii="Bookman Old Style" w:hAnsi="Bookman Old Style"/>
                <w:b w:val="0"/>
                <w:szCs w:val="24"/>
              </w:rPr>
              <w:t>15</w:t>
            </w:r>
          </w:p>
        </w:tc>
      </w:tr>
      <w:tr w:rsidR="000F5F13" w:rsidRPr="00CA4CE1" w:rsidTr="000F5F13">
        <w:tc>
          <w:tcPr>
            <w:tcW w:w="9606" w:type="dxa"/>
            <w:hideMark/>
          </w:tcPr>
          <w:p w:rsidR="000F5F13" w:rsidRPr="00CA4CE1" w:rsidRDefault="000F5F13" w:rsidP="002F00C8">
            <w:pPr>
              <w:pStyle w:val="af4"/>
              <w:jc w:val="both"/>
              <w:rPr>
                <w:rFonts w:ascii="Bookman Old Style" w:eastAsia="Times New Roman" w:hAnsi="Bookman Old Style" w:cs="Times New Roman"/>
                <w:b w:val="0"/>
                <w:color w:val="000000"/>
                <w:szCs w:val="24"/>
              </w:rPr>
            </w:pPr>
            <w:r w:rsidRPr="00CA4CE1">
              <w:rPr>
                <w:rFonts w:ascii="Bookman Old Style" w:eastAsia="Times New Roman" w:hAnsi="Bookman Old Style" w:cs="Times New Roman"/>
                <w:b w:val="0"/>
                <w:color w:val="000000"/>
                <w:szCs w:val="24"/>
              </w:rPr>
              <w:t>1.4 описание результатов технического обследования централизованных систем водоснабжения, включая:</w:t>
            </w:r>
            <w:bookmarkStart w:id="0" w:name="ZAP25783EA"/>
            <w:bookmarkStart w:id="1" w:name="ZAP2ALQ3FR"/>
            <w:bookmarkStart w:id="2" w:name="bssPhr81"/>
            <w:bookmarkStart w:id="3" w:name="ZAP1VJA3BH"/>
            <w:bookmarkStart w:id="4" w:name="ZAP251S3D2"/>
            <w:bookmarkStart w:id="5" w:name="bssPhr84"/>
            <w:bookmarkEnd w:id="0"/>
            <w:bookmarkEnd w:id="1"/>
            <w:bookmarkEnd w:id="2"/>
            <w:bookmarkEnd w:id="3"/>
            <w:bookmarkEnd w:id="4"/>
            <w:bookmarkEnd w:id="5"/>
          </w:p>
        </w:tc>
        <w:tc>
          <w:tcPr>
            <w:tcW w:w="532" w:type="dxa"/>
            <w:vAlign w:val="bottom"/>
            <w:hideMark/>
          </w:tcPr>
          <w:p w:rsidR="000F5F13" w:rsidRPr="00CA4CE1" w:rsidRDefault="00367775">
            <w:pPr>
              <w:pStyle w:val="af4"/>
              <w:ind w:firstLine="0"/>
              <w:rPr>
                <w:rFonts w:ascii="Bookman Old Style" w:hAnsi="Bookman Old Style"/>
                <w:b w:val="0"/>
                <w:szCs w:val="24"/>
              </w:rPr>
            </w:pPr>
            <w:r w:rsidRPr="00CA4CE1">
              <w:rPr>
                <w:rFonts w:ascii="Bookman Old Style" w:hAnsi="Bookman Old Style"/>
                <w:b w:val="0"/>
                <w:szCs w:val="24"/>
              </w:rPr>
              <w:t>16</w:t>
            </w:r>
          </w:p>
        </w:tc>
      </w:tr>
      <w:tr w:rsidR="000F5F13" w:rsidRPr="00CA4CE1" w:rsidTr="000F5F13">
        <w:tc>
          <w:tcPr>
            <w:tcW w:w="9606" w:type="dxa"/>
            <w:hideMark/>
          </w:tcPr>
          <w:p w:rsidR="000F5F13" w:rsidRPr="00CA4CE1" w:rsidRDefault="000F5F13">
            <w:pPr>
              <w:pStyle w:val="af4"/>
              <w:ind w:firstLine="851"/>
              <w:jc w:val="both"/>
              <w:rPr>
                <w:rFonts w:ascii="Bookman Old Style" w:eastAsia="Times New Roman" w:hAnsi="Bookman Old Style" w:cs="Times New Roman"/>
                <w:b w:val="0"/>
                <w:color w:val="000000"/>
                <w:szCs w:val="24"/>
              </w:rPr>
            </w:pPr>
            <w:r w:rsidRPr="00CA4CE1">
              <w:rPr>
                <w:rFonts w:ascii="Bookman Old Style" w:eastAsia="Times New Roman" w:hAnsi="Bookman Old Style" w:cs="Times New Roman"/>
                <w:b w:val="0"/>
                <w:color w:val="000000"/>
                <w:szCs w:val="24"/>
              </w:rPr>
              <w:t>1.4.1 описание состояния существующих источников водоснабжения и водозаборных сооружений;</w:t>
            </w:r>
            <w:bookmarkStart w:id="6" w:name="ZAP27VC3HI"/>
            <w:bookmarkStart w:id="7" w:name="ZAP2DDU3J3"/>
            <w:bookmarkStart w:id="8" w:name="bssPhr82"/>
            <w:bookmarkEnd w:id="6"/>
            <w:bookmarkEnd w:id="7"/>
            <w:bookmarkEnd w:id="8"/>
          </w:p>
        </w:tc>
        <w:tc>
          <w:tcPr>
            <w:tcW w:w="532" w:type="dxa"/>
            <w:vAlign w:val="bottom"/>
            <w:hideMark/>
          </w:tcPr>
          <w:p w:rsidR="000F5F13" w:rsidRPr="00CA4CE1" w:rsidRDefault="00367775">
            <w:pPr>
              <w:pStyle w:val="af4"/>
              <w:ind w:firstLine="0"/>
              <w:rPr>
                <w:rFonts w:ascii="Bookman Old Style" w:hAnsi="Bookman Old Style"/>
                <w:b w:val="0"/>
                <w:szCs w:val="24"/>
              </w:rPr>
            </w:pPr>
            <w:r w:rsidRPr="00CA4CE1">
              <w:rPr>
                <w:rFonts w:ascii="Bookman Old Style" w:hAnsi="Bookman Old Style"/>
                <w:b w:val="0"/>
                <w:szCs w:val="24"/>
              </w:rPr>
              <w:t>16</w:t>
            </w:r>
          </w:p>
        </w:tc>
      </w:tr>
      <w:tr w:rsidR="000F5F13" w:rsidRPr="00CA4CE1" w:rsidTr="000F5F13">
        <w:tc>
          <w:tcPr>
            <w:tcW w:w="9606" w:type="dxa"/>
            <w:hideMark/>
          </w:tcPr>
          <w:p w:rsidR="000F5F13" w:rsidRPr="00CA4CE1" w:rsidRDefault="000F5F13">
            <w:pPr>
              <w:pStyle w:val="af4"/>
              <w:ind w:firstLine="851"/>
              <w:jc w:val="both"/>
              <w:rPr>
                <w:rFonts w:ascii="Bookman Old Style" w:eastAsia="Times New Roman" w:hAnsi="Bookman Old Style" w:cs="Times New Roman"/>
                <w:b w:val="0"/>
                <w:color w:val="000000"/>
                <w:szCs w:val="24"/>
              </w:rPr>
            </w:pPr>
            <w:r w:rsidRPr="00CA4CE1">
              <w:rPr>
                <w:rFonts w:ascii="Bookman Old Style" w:eastAsia="Times New Roman" w:hAnsi="Bookman Old Style" w:cs="Times New Roman"/>
                <w:b w:val="0"/>
                <w:color w:val="000000"/>
                <w:szCs w:val="24"/>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Start w:id="9" w:name="ZAP245U3H6"/>
            <w:bookmarkStart w:id="10" w:name="ZAP29KG3IN"/>
            <w:bookmarkStart w:id="11" w:name="bssPhr83"/>
            <w:bookmarkEnd w:id="9"/>
            <w:bookmarkEnd w:id="10"/>
            <w:bookmarkEnd w:id="11"/>
          </w:p>
        </w:tc>
        <w:tc>
          <w:tcPr>
            <w:tcW w:w="532" w:type="dxa"/>
            <w:vAlign w:val="bottom"/>
            <w:hideMark/>
          </w:tcPr>
          <w:p w:rsidR="000F5F13" w:rsidRPr="00CA4CE1" w:rsidRDefault="00367775" w:rsidP="00B970D5">
            <w:pPr>
              <w:pStyle w:val="af4"/>
              <w:ind w:firstLine="0"/>
              <w:rPr>
                <w:rFonts w:ascii="Bookman Old Style" w:hAnsi="Bookman Old Style"/>
                <w:b w:val="0"/>
                <w:szCs w:val="24"/>
              </w:rPr>
            </w:pPr>
            <w:r w:rsidRPr="00CA4CE1">
              <w:rPr>
                <w:rFonts w:ascii="Bookman Old Style" w:hAnsi="Bookman Old Style"/>
                <w:b w:val="0"/>
                <w:szCs w:val="24"/>
              </w:rPr>
              <w:t>1</w:t>
            </w:r>
            <w:r w:rsidR="00B970D5">
              <w:rPr>
                <w:rFonts w:ascii="Bookman Old Style" w:hAnsi="Bookman Old Style"/>
                <w:b w:val="0"/>
                <w:szCs w:val="24"/>
              </w:rPr>
              <w:t>8</w:t>
            </w:r>
          </w:p>
        </w:tc>
      </w:tr>
      <w:tr w:rsidR="000F5F13" w:rsidRPr="00CA4CE1" w:rsidTr="000F5F13">
        <w:tc>
          <w:tcPr>
            <w:tcW w:w="9606" w:type="dxa"/>
            <w:hideMark/>
          </w:tcPr>
          <w:p w:rsidR="000F5F13" w:rsidRPr="00CA4CE1" w:rsidRDefault="000F5F13">
            <w:pPr>
              <w:pStyle w:val="af4"/>
              <w:ind w:firstLine="851"/>
              <w:jc w:val="both"/>
              <w:rPr>
                <w:rFonts w:ascii="Bookman Old Style" w:eastAsia="Times New Roman" w:hAnsi="Bookman Old Style" w:cs="Times New Roman"/>
                <w:b w:val="0"/>
                <w:color w:val="000000"/>
                <w:szCs w:val="24"/>
              </w:rPr>
            </w:pPr>
            <w:r w:rsidRPr="00CA4CE1">
              <w:rPr>
                <w:rFonts w:ascii="Bookman Old Style" w:eastAsia="Times New Roman" w:hAnsi="Bookman Old Style" w:cs="Times New Roman"/>
                <w:b w:val="0"/>
                <w:color w:val="000000"/>
                <w:szCs w:val="24"/>
              </w:rPr>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tc>
        <w:tc>
          <w:tcPr>
            <w:tcW w:w="532" w:type="dxa"/>
            <w:vAlign w:val="bottom"/>
            <w:hideMark/>
          </w:tcPr>
          <w:p w:rsidR="000F5F13" w:rsidRPr="00CA4CE1" w:rsidRDefault="00367775" w:rsidP="00266869">
            <w:pPr>
              <w:pStyle w:val="af4"/>
              <w:ind w:firstLine="0"/>
              <w:rPr>
                <w:rFonts w:ascii="Bookman Old Style" w:hAnsi="Bookman Old Style"/>
                <w:b w:val="0"/>
                <w:szCs w:val="24"/>
              </w:rPr>
            </w:pPr>
            <w:r w:rsidRPr="00CA4CE1">
              <w:rPr>
                <w:rFonts w:ascii="Bookman Old Style" w:hAnsi="Bookman Old Style"/>
                <w:b w:val="0"/>
                <w:szCs w:val="24"/>
              </w:rPr>
              <w:t>19</w:t>
            </w:r>
          </w:p>
        </w:tc>
      </w:tr>
      <w:tr w:rsidR="000F5F13" w:rsidRPr="00CA4CE1" w:rsidTr="000F5F13">
        <w:tc>
          <w:tcPr>
            <w:tcW w:w="9606" w:type="dxa"/>
            <w:hideMark/>
          </w:tcPr>
          <w:p w:rsidR="000F5F13" w:rsidRPr="00CA4CE1" w:rsidRDefault="000F5F13">
            <w:pPr>
              <w:pStyle w:val="af4"/>
              <w:ind w:firstLine="851"/>
              <w:jc w:val="both"/>
              <w:rPr>
                <w:rFonts w:ascii="Bookman Old Style" w:eastAsia="Times New Roman" w:hAnsi="Bookman Old Style" w:cs="Times New Roman"/>
                <w:b w:val="0"/>
                <w:color w:val="000000"/>
                <w:szCs w:val="24"/>
              </w:rPr>
            </w:pPr>
            <w:r w:rsidRPr="00CA4CE1">
              <w:rPr>
                <w:rFonts w:ascii="Bookman Old Style" w:eastAsia="Times New Roman" w:hAnsi="Bookman Old Style" w:cs="Times New Roman"/>
                <w:b w:val="0"/>
                <w:color w:val="000000"/>
                <w:szCs w:val="24"/>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19</w:t>
            </w:r>
          </w:p>
        </w:tc>
      </w:tr>
      <w:tr w:rsidR="000F5F13" w:rsidRPr="00CA4CE1" w:rsidTr="000F5F13">
        <w:tc>
          <w:tcPr>
            <w:tcW w:w="9606" w:type="dxa"/>
            <w:hideMark/>
          </w:tcPr>
          <w:p w:rsidR="000F5F13" w:rsidRPr="00CA4CE1" w:rsidRDefault="000F5F13">
            <w:pPr>
              <w:pStyle w:val="af4"/>
              <w:ind w:firstLine="851"/>
              <w:jc w:val="both"/>
              <w:rPr>
                <w:rFonts w:ascii="Bookman Old Style" w:eastAsia="Times New Roman" w:hAnsi="Bookman Old Style" w:cs="Times New Roman"/>
                <w:b w:val="0"/>
                <w:color w:val="000000"/>
                <w:szCs w:val="24"/>
              </w:rPr>
            </w:pPr>
            <w:r w:rsidRPr="00CA4CE1">
              <w:rPr>
                <w:rFonts w:ascii="Bookman Old Style" w:eastAsia="Times New Roman" w:hAnsi="Bookman Old Style" w:cs="Times New Roman"/>
                <w:b w:val="0"/>
                <w:color w:val="000000"/>
                <w:szCs w:val="24"/>
              </w:rPr>
              <w:t xml:space="preserve">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w:t>
            </w:r>
            <w:r w:rsidRPr="00CA4CE1">
              <w:rPr>
                <w:rFonts w:ascii="Bookman Old Style" w:eastAsia="Times New Roman" w:hAnsi="Bookman Old Style" w:cs="Times New Roman"/>
                <w:b w:val="0"/>
                <w:color w:val="000000"/>
                <w:szCs w:val="24"/>
              </w:rPr>
              <w:lastRenderedPageBreak/>
              <w:t>государственный надзор, муниципальный контроль, об устранении нарушений, влияющих на качество и безопасность воды;</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lastRenderedPageBreak/>
              <w:t>20</w:t>
            </w:r>
          </w:p>
        </w:tc>
      </w:tr>
      <w:tr w:rsidR="000F5F13" w:rsidRPr="00CA4CE1" w:rsidTr="000F5F13">
        <w:tc>
          <w:tcPr>
            <w:tcW w:w="9606" w:type="dxa"/>
            <w:hideMark/>
          </w:tcPr>
          <w:p w:rsidR="000F5F13" w:rsidRPr="00CA4CE1" w:rsidRDefault="000F5F13">
            <w:pPr>
              <w:pStyle w:val="af4"/>
              <w:ind w:firstLine="851"/>
              <w:jc w:val="both"/>
              <w:rPr>
                <w:rFonts w:ascii="Bookman Old Style" w:eastAsia="Times New Roman" w:hAnsi="Bookman Old Style" w:cs="Times New Roman"/>
                <w:b w:val="0"/>
                <w:color w:val="000000"/>
                <w:szCs w:val="24"/>
              </w:rPr>
            </w:pPr>
            <w:r w:rsidRPr="00CA4CE1">
              <w:rPr>
                <w:rFonts w:ascii="Bookman Old Style" w:eastAsia="Times New Roman" w:hAnsi="Bookman Old Style" w:cs="Times New Roman"/>
                <w:b w:val="0"/>
                <w:color w:val="000000"/>
                <w:szCs w:val="24"/>
              </w:rPr>
              <w:lastRenderedPageBreak/>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20</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tc>
        <w:tc>
          <w:tcPr>
            <w:tcW w:w="532" w:type="dxa"/>
            <w:vAlign w:val="bottom"/>
            <w:hideMark/>
          </w:tcPr>
          <w:p w:rsidR="000F5F13" w:rsidRPr="00CA4CE1" w:rsidRDefault="00367775" w:rsidP="00266869">
            <w:pPr>
              <w:pStyle w:val="af4"/>
              <w:ind w:firstLine="0"/>
              <w:rPr>
                <w:rFonts w:ascii="Bookman Old Style" w:hAnsi="Bookman Old Style"/>
                <w:b w:val="0"/>
                <w:szCs w:val="24"/>
              </w:rPr>
            </w:pPr>
            <w:r w:rsidRPr="00CA4CE1">
              <w:rPr>
                <w:rFonts w:ascii="Bookman Old Style" w:hAnsi="Bookman Old Style"/>
                <w:b w:val="0"/>
                <w:szCs w:val="24"/>
              </w:rPr>
              <w:t>21</w:t>
            </w:r>
          </w:p>
        </w:tc>
      </w:tr>
      <w:tr w:rsidR="000F5F13" w:rsidRPr="00CA4CE1" w:rsidTr="000F5F13">
        <w:tc>
          <w:tcPr>
            <w:tcW w:w="9606" w:type="dxa"/>
            <w:hideMark/>
          </w:tcPr>
          <w:p w:rsidR="000F5F13" w:rsidRPr="00CA4CE1" w:rsidRDefault="000F5F13" w:rsidP="008B118B">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8B118B">
              <w:rPr>
                <w:rFonts w:ascii="Bookman Old Style" w:eastAsia="Times New Roman" w:hAnsi="Bookman Old Style" w:cs="Times New Roman"/>
                <w:b w:val="0"/>
                <w:color w:val="000000"/>
                <w:szCs w:val="24"/>
              </w:rPr>
              <w:t>.</w:t>
            </w:r>
          </w:p>
        </w:tc>
        <w:tc>
          <w:tcPr>
            <w:tcW w:w="532" w:type="dxa"/>
            <w:vAlign w:val="bottom"/>
            <w:hideMark/>
          </w:tcPr>
          <w:p w:rsidR="000F5F13" w:rsidRPr="00CA4CE1" w:rsidRDefault="00367775">
            <w:pPr>
              <w:pStyle w:val="af4"/>
              <w:ind w:firstLine="0"/>
              <w:rPr>
                <w:rFonts w:ascii="Bookman Old Style" w:hAnsi="Bookman Old Style"/>
                <w:b w:val="0"/>
                <w:szCs w:val="24"/>
              </w:rPr>
            </w:pPr>
            <w:r w:rsidRPr="00CA4CE1">
              <w:rPr>
                <w:rFonts w:ascii="Bookman Old Style" w:hAnsi="Bookman Old Style"/>
                <w:b w:val="0"/>
                <w:szCs w:val="24"/>
              </w:rPr>
              <w:t>21</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2. Направления развития централизованных систем водоснабжения</w:t>
            </w:r>
          </w:p>
        </w:tc>
        <w:tc>
          <w:tcPr>
            <w:tcW w:w="532" w:type="dxa"/>
            <w:vAlign w:val="bottom"/>
            <w:hideMark/>
          </w:tcPr>
          <w:p w:rsidR="000F5F13" w:rsidRPr="00CA4CE1" w:rsidRDefault="00367775">
            <w:pPr>
              <w:pStyle w:val="af4"/>
              <w:ind w:firstLine="0"/>
              <w:rPr>
                <w:rFonts w:ascii="Bookman Old Style" w:hAnsi="Bookman Old Style"/>
                <w:b w:val="0"/>
                <w:szCs w:val="24"/>
              </w:rPr>
            </w:pPr>
            <w:r w:rsidRPr="00CA4CE1">
              <w:rPr>
                <w:rFonts w:ascii="Bookman Old Style" w:hAnsi="Bookman Old Style"/>
                <w:b w:val="0"/>
                <w:szCs w:val="24"/>
              </w:rPr>
              <w:t>22</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2.1 основные направления, принципы, задачи и целевые показатели развития централизованных систем водоснабжения;</w:t>
            </w:r>
          </w:p>
        </w:tc>
        <w:tc>
          <w:tcPr>
            <w:tcW w:w="532" w:type="dxa"/>
            <w:vAlign w:val="bottom"/>
            <w:hideMark/>
          </w:tcPr>
          <w:p w:rsidR="000F5F13" w:rsidRPr="00CA4CE1" w:rsidRDefault="00367775">
            <w:pPr>
              <w:pStyle w:val="af4"/>
              <w:ind w:firstLine="0"/>
              <w:rPr>
                <w:rFonts w:ascii="Bookman Old Style" w:hAnsi="Bookman Old Style"/>
                <w:b w:val="0"/>
                <w:szCs w:val="24"/>
              </w:rPr>
            </w:pPr>
            <w:r w:rsidRPr="00CA4CE1">
              <w:rPr>
                <w:rFonts w:ascii="Bookman Old Style" w:hAnsi="Bookman Old Style"/>
                <w:b w:val="0"/>
                <w:szCs w:val="24"/>
              </w:rPr>
              <w:t>22</w:t>
            </w:r>
          </w:p>
        </w:tc>
      </w:tr>
      <w:tr w:rsidR="000F5F13" w:rsidRPr="00CA4CE1" w:rsidTr="000F5F13">
        <w:tc>
          <w:tcPr>
            <w:tcW w:w="9606" w:type="dxa"/>
            <w:hideMark/>
          </w:tcPr>
          <w:p w:rsidR="000F5F13" w:rsidRPr="00CA4CE1" w:rsidRDefault="000F5F13" w:rsidP="008B118B">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2.2 различные сценарии развития централизованных систем водоснабжения в зависимости от различных сценариев развития поселений</w:t>
            </w:r>
            <w:r w:rsidR="008B118B">
              <w:rPr>
                <w:rFonts w:ascii="Bookman Old Style" w:eastAsia="Times New Roman" w:hAnsi="Bookman Old Style" w:cs="Times New Roman"/>
                <w:b w:val="0"/>
                <w:color w:val="000000"/>
                <w:szCs w:val="24"/>
              </w:rPr>
              <w:t>.</w:t>
            </w:r>
          </w:p>
        </w:tc>
        <w:tc>
          <w:tcPr>
            <w:tcW w:w="532" w:type="dxa"/>
            <w:vAlign w:val="bottom"/>
            <w:hideMark/>
          </w:tcPr>
          <w:p w:rsidR="000F5F13" w:rsidRPr="00CA4CE1" w:rsidRDefault="00367775">
            <w:pPr>
              <w:pStyle w:val="af4"/>
              <w:ind w:firstLine="0"/>
              <w:rPr>
                <w:rFonts w:ascii="Bookman Old Style" w:hAnsi="Bookman Old Style"/>
                <w:b w:val="0"/>
                <w:szCs w:val="24"/>
              </w:rPr>
            </w:pPr>
            <w:r w:rsidRPr="00CA4CE1">
              <w:rPr>
                <w:rFonts w:ascii="Bookman Old Style" w:hAnsi="Bookman Old Style"/>
                <w:b w:val="0"/>
                <w:szCs w:val="24"/>
              </w:rPr>
              <w:t>24</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3. Баланс водоснабжения и потребления горячей, питьевой, технической воды</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25</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532" w:type="dxa"/>
            <w:vAlign w:val="bottom"/>
          </w:tcPr>
          <w:p w:rsidR="000F5F13" w:rsidRPr="00CA4CE1" w:rsidRDefault="000F5F13">
            <w:pPr>
              <w:pStyle w:val="af4"/>
              <w:ind w:firstLine="0"/>
              <w:rPr>
                <w:rFonts w:ascii="Bookman Old Style" w:hAnsi="Bookman Old Style"/>
                <w:b w:val="0"/>
                <w:szCs w:val="24"/>
              </w:rPr>
            </w:pPr>
          </w:p>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25</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26</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26</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27</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lastRenderedPageBreak/>
              <w:t>3.5 Описание существующей системы коммерческого учета горячей, питьевой, технической воды и планов по установке приборов учета;</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28</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3.6 Анализ резервов и дефицитов производственных мощностей системы водоснабжения поселения, городского округа;</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28</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29</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30</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3.9 сведения о фактическом и ожидаемом потреблении горячей, питьевой, технической воды (годовое, среднесуточное, максимальное суточное);</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30</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31</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31</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3.12 сведения о фактических и планируемых потерях горячей, питьевой, технической воды при ее транспортировке (годовые, среднесуточные значения);</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32</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32</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lastRenderedPageBreak/>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33</w:t>
            </w:r>
          </w:p>
        </w:tc>
      </w:tr>
      <w:tr w:rsidR="000F5F13" w:rsidRPr="00CA4CE1" w:rsidTr="000F5F13">
        <w:tc>
          <w:tcPr>
            <w:tcW w:w="9606" w:type="dxa"/>
            <w:hideMark/>
          </w:tcPr>
          <w:p w:rsidR="000F5F13" w:rsidRPr="00CA4CE1" w:rsidRDefault="000F5F13" w:rsidP="008B118B">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3.15 наименование организации, которая наделена статусом гарантирующей организации</w:t>
            </w:r>
            <w:r w:rsidR="008B118B">
              <w:rPr>
                <w:rFonts w:ascii="Bookman Old Style" w:eastAsia="Times New Roman" w:hAnsi="Bookman Old Style" w:cs="Times New Roman"/>
                <w:b w:val="0"/>
                <w:color w:val="000000"/>
                <w:szCs w:val="24"/>
              </w:rPr>
              <w:t>.</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33</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4. Предложения по строительству, реконструкции и модернизации объектов централизованных систем водоснабжения</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34</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4.1 перечень основных мероприятий по реализации схем водоснабжения с разбивкой по годам;</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34</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35</w:t>
            </w:r>
          </w:p>
        </w:tc>
      </w:tr>
      <w:tr w:rsidR="000F5F13" w:rsidRPr="00CA4CE1" w:rsidTr="000F5F13">
        <w:tc>
          <w:tcPr>
            <w:tcW w:w="9606" w:type="dxa"/>
            <w:hideMark/>
          </w:tcPr>
          <w:p w:rsidR="000F5F13" w:rsidRPr="00CA4CE1" w:rsidRDefault="000F5F13">
            <w:pPr>
              <w:pStyle w:val="af4"/>
              <w:jc w:val="both"/>
              <w:rPr>
                <w:rFonts w:ascii="Bookman Old Style" w:eastAsia="Times New Roman" w:hAnsi="Bookman Old Style" w:cs="Times New Roman"/>
                <w:b w:val="0"/>
                <w:color w:val="000000"/>
                <w:szCs w:val="24"/>
              </w:rPr>
            </w:pPr>
            <w:r w:rsidRPr="00CA4CE1">
              <w:rPr>
                <w:rFonts w:ascii="Bookman Old Style" w:eastAsia="Times New Roman" w:hAnsi="Bookman Old Style" w:cs="Times New Roman"/>
                <w:b w:val="0"/>
                <w:color w:val="000000"/>
                <w:szCs w:val="24"/>
              </w:rPr>
              <w:t xml:space="preserve">4.2.1 </w:t>
            </w:r>
            <w:r w:rsidRPr="00CA4CE1">
              <w:rPr>
                <w:rFonts w:ascii="Bookman Old Style" w:eastAsia="Calibri" w:hAnsi="Bookman Old Style" w:cs="Times New Roman"/>
                <w:b w:val="0"/>
                <w:szCs w:val="24"/>
              </w:rPr>
              <w:t>Обеспечение подачи абонентам определенного объема питьевой воды установленного качества</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35</w:t>
            </w:r>
          </w:p>
        </w:tc>
      </w:tr>
      <w:tr w:rsidR="000F5F13" w:rsidRPr="00CA4CE1" w:rsidTr="000F5F13">
        <w:tc>
          <w:tcPr>
            <w:tcW w:w="9606" w:type="dxa"/>
            <w:hideMark/>
          </w:tcPr>
          <w:p w:rsidR="000F5F13" w:rsidRPr="00CA4CE1" w:rsidRDefault="000F5F13">
            <w:pPr>
              <w:pStyle w:val="af4"/>
              <w:jc w:val="both"/>
              <w:rPr>
                <w:rFonts w:ascii="Bookman Old Style" w:eastAsia="Times New Roman" w:hAnsi="Bookman Old Style" w:cs="Times New Roman"/>
                <w:b w:val="0"/>
                <w:color w:val="000000"/>
                <w:szCs w:val="24"/>
              </w:rPr>
            </w:pPr>
            <w:r w:rsidRPr="00CA4CE1">
              <w:rPr>
                <w:rFonts w:ascii="Bookman Old Style" w:eastAsia="Times New Roman" w:hAnsi="Bookman Old Style" w:cs="Times New Roman"/>
                <w:b w:val="0"/>
                <w:color w:val="000000"/>
                <w:szCs w:val="24"/>
              </w:rPr>
              <w:t xml:space="preserve">4.2.2 </w:t>
            </w:r>
            <w:r w:rsidRPr="00CA4CE1">
              <w:rPr>
                <w:rFonts w:ascii="Bookman Old Style" w:eastAsia="Calibri" w:hAnsi="Bookman Old Style" w:cs="Times New Roman"/>
                <w:b w:val="0"/>
                <w:szCs w:val="24"/>
              </w:rPr>
              <w:t>Организация и обеспечение централизованного водоснабжения на территориях, где оно отсутствует</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35</w:t>
            </w:r>
          </w:p>
        </w:tc>
      </w:tr>
      <w:tr w:rsidR="000F5F13" w:rsidRPr="00CA4CE1" w:rsidTr="000F5F13">
        <w:tc>
          <w:tcPr>
            <w:tcW w:w="9606" w:type="dxa"/>
            <w:hideMark/>
          </w:tcPr>
          <w:p w:rsidR="000F5F13" w:rsidRPr="00CA4CE1" w:rsidRDefault="000F5F13">
            <w:pPr>
              <w:pStyle w:val="af4"/>
              <w:jc w:val="both"/>
              <w:rPr>
                <w:rFonts w:ascii="Bookman Old Style" w:eastAsia="Times New Roman" w:hAnsi="Bookman Old Style" w:cs="Times New Roman"/>
                <w:b w:val="0"/>
                <w:color w:val="000000"/>
                <w:szCs w:val="24"/>
              </w:rPr>
            </w:pPr>
            <w:r w:rsidRPr="00CA4CE1">
              <w:rPr>
                <w:rFonts w:ascii="Bookman Old Style" w:eastAsia="Times New Roman" w:hAnsi="Bookman Old Style" w:cs="Times New Roman"/>
                <w:b w:val="0"/>
                <w:color w:val="000000"/>
                <w:szCs w:val="24"/>
              </w:rPr>
              <w:t xml:space="preserve">4.2.3 </w:t>
            </w:r>
            <w:r w:rsidRPr="00CA4CE1">
              <w:rPr>
                <w:rFonts w:ascii="Bookman Old Style" w:eastAsia="Calibri" w:hAnsi="Bookman Old Style" w:cs="Times New Roman"/>
                <w:b w:val="0"/>
                <w:szCs w:val="24"/>
              </w:rPr>
              <w:t>Обеспечение водоснабжения объектов перспективной застройки населенного пункта</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35</w:t>
            </w:r>
          </w:p>
        </w:tc>
      </w:tr>
      <w:tr w:rsidR="000F5F13" w:rsidRPr="00CA4CE1" w:rsidTr="000F5F13">
        <w:tc>
          <w:tcPr>
            <w:tcW w:w="9606" w:type="dxa"/>
            <w:hideMark/>
          </w:tcPr>
          <w:p w:rsidR="000F5F13" w:rsidRPr="00CA4CE1" w:rsidRDefault="000F5F13">
            <w:pPr>
              <w:pStyle w:val="af4"/>
              <w:jc w:val="both"/>
              <w:rPr>
                <w:rFonts w:ascii="Bookman Old Style" w:eastAsia="Times New Roman" w:hAnsi="Bookman Old Style" w:cs="Times New Roman"/>
                <w:b w:val="0"/>
                <w:color w:val="000000"/>
                <w:szCs w:val="24"/>
              </w:rPr>
            </w:pPr>
            <w:r w:rsidRPr="00CA4CE1">
              <w:rPr>
                <w:rFonts w:ascii="Bookman Old Style" w:eastAsia="Times New Roman" w:hAnsi="Bookman Old Style" w:cs="Times New Roman"/>
                <w:b w:val="0"/>
                <w:color w:val="000000"/>
                <w:szCs w:val="24"/>
              </w:rPr>
              <w:t xml:space="preserve">4.2.4 </w:t>
            </w:r>
            <w:bookmarkStart w:id="12" w:name="_Toc380482157"/>
            <w:bookmarkStart w:id="13" w:name="_Toc381715516"/>
            <w:r w:rsidRPr="00CA4CE1">
              <w:rPr>
                <w:rFonts w:ascii="Bookman Old Style" w:eastAsia="Calibri" w:hAnsi="Bookman Old Style" w:cs="Times New Roman"/>
                <w:b w:val="0"/>
                <w:szCs w:val="24"/>
              </w:rPr>
              <w:t>Сокращение потерь воды при ее транспортировке</w:t>
            </w:r>
            <w:bookmarkEnd w:id="12"/>
            <w:bookmarkEnd w:id="13"/>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35</w:t>
            </w:r>
          </w:p>
        </w:tc>
      </w:tr>
      <w:tr w:rsidR="000F5F13" w:rsidRPr="00CA4CE1" w:rsidTr="000F5F13">
        <w:tc>
          <w:tcPr>
            <w:tcW w:w="9606" w:type="dxa"/>
            <w:hideMark/>
          </w:tcPr>
          <w:p w:rsidR="000F5F13" w:rsidRPr="00CA4CE1" w:rsidRDefault="000F5F13">
            <w:pPr>
              <w:pStyle w:val="af4"/>
              <w:jc w:val="both"/>
              <w:rPr>
                <w:rFonts w:ascii="Bookman Old Style" w:eastAsia="Times New Roman" w:hAnsi="Bookman Old Style" w:cs="Times New Roman"/>
                <w:b w:val="0"/>
                <w:color w:val="000000"/>
                <w:szCs w:val="24"/>
              </w:rPr>
            </w:pPr>
            <w:r w:rsidRPr="00CA4CE1">
              <w:rPr>
                <w:rFonts w:ascii="Bookman Old Style" w:eastAsia="Times New Roman" w:hAnsi="Bookman Old Style" w:cs="Times New Roman"/>
                <w:b w:val="0"/>
                <w:color w:val="000000"/>
                <w:szCs w:val="24"/>
              </w:rPr>
              <w:t xml:space="preserve">4.2.5 </w:t>
            </w:r>
            <w:r w:rsidRPr="00CA4CE1">
              <w:rPr>
                <w:rFonts w:ascii="Bookman Old Style" w:eastAsia="Calibri" w:hAnsi="Bookman Old Style" w:cs="Times New Roman"/>
                <w:b w:val="0"/>
                <w:szCs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35</w:t>
            </w:r>
          </w:p>
        </w:tc>
      </w:tr>
      <w:tr w:rsidR="000F5F13" w:rsidRPr="00CA4CE1" w:rsidTr="000F5F13">
        <w:tc>
          <w:tcPr>
            <w:tcW w:w="9606" w:type="dxa"/>
            <w:hideMark/>
          </w:tcPr>
          <w:p w:rsidR="000F5F13" w:rsidRPr="00CA4CE1" w:rsidRDefault="000F5F13">
            <w:pPr>
              <w:pStyle w:val="af4"/>
              <w:jc w:val="both"/>
              <w:rPr>
                <w:rFonts w:ascii="Bookman Old Style" w:eastAsia="Times New Roman" w:hAnsi="Bookman Old Style" w:cs="Times New Roman"/>
                <w:b w:val="0"/>
                <w:color w:val="000000"/>
                <w:szCs w:val="24"/>
              </w:rPr>
            </w:pPr>
            <w:r w:rsidRPr="00CA4CE1">
              <w:rPr>
                <w:rFonts w:ascii="Bookman Old Style" w:eastAsia="Times New Roman" w:hAnsi="Bookman Old Style" w:cs="Times New Roman"/>
                <w:b w:val="0"/>
                <w:color w:val="000000"/>
                <w:szCs w:val="24"/>
              </w:rPr>
              <w:t xml:space="preserve">4.2.6 </w:t>
            </w:r>
            <w:r w:rsidRPr="00CA4CE1">
              <w:rPr>
                <w:rFonts w:ascii="Bookman Old Style" w:hAnsi="Bookman Old Style"/>
                <w:b w:val="0"/>
                <w:szCs w:val="24"/>
              </w:rPr>
              <w:t xml:space="preserve">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w:t>
            </w:r>
            <w:r w:rsidRPr="00CA4CE1">
              <w:rPr>
                <w:rFonts w:ascii="Bookman Old Style" w:hAnsi="Bookman Old Style"/>
                <w:b w:val="0"/>
                <w:szCs w:val="24"/>
              </w:rPr>
              <w:lastRenderedPageBreak/>
              <w:t>частичном оледенении трубопровода, автоматических выпусков воды</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lastRenderedPageBreak/>
              <w:t>36</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lastRenderedPageBreak/>
              <w:t>4.3 сведения о вновь строящихся, реконструируемых и предлагаемых к выводу из эксплуатации объектах системы водоснабжения;</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36</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36</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4.5 сведения об оснащенности зданий, строений, сооружений приборами учета воды и их применении при осуществлении расчетов за потребленную воду;</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36</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4.6 описание вариантов маршрутов прохождения трубопроводов (трасс) по территории поселения, городского округа и их обоснование;</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37</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4.7 рекомендации о месте размещения насосных станций, резервуаров, водонапорных башен;</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37</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4.8 границы планируемых зон размещения объектов централизованных систем горячего водоснабжения, холодного водоснабжения;</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37</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4.9 карты (схемы) существующего и планируемого размещения объектов централизованных систем горячего водоснабжения, холодного водоснабжения.</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37</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5. Экологические аспекты мероприятий по строительству, реконструкции и модернизации объектов централизованных систем водоснабжения</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38</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38</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5.2 на окружающую среду при реализации мероприятий по снабжению и хранению химических реагентов, используемых в водоподготовке (хлор и др.).</w:t>
            </w:r>
          </w:p>
        </w:tc>
        <w:tc>
          <w:tcPr>
            <w:tcW w:w="532" w:type="dxa"/>
            <w:vAlign w:val="bottom"/>
            <w:hideMark/>
          </w:tcPr>
          <w:p w:rsidR="000F5F13" w:rsidRPr="00CA4CE1" w:rsidRDefault="00B970D5" w:rsidP="00266869">
            <w:pPr>
              <w:pStyle w:val="af4"/>
              <w:ind w:firstLine="0"/>
              <w:rPr>
                <w:rFonts w:ascii="Bookman Old Style" w:hAnsi="Bookman Old Style"/>
                <w:b w:val="0"/>
                <w:szCs w:val="24"/>
              </w:rPr>
            </w:pPr>
            <w:r>
              <w:rPr>
                <w:rFonts w:ascii="Bookman Old Style" w:hAnsi="Bookman Old Style"/>
                <w:b w:val="0"/>
                <w:szCs w:val="24"/>
              </w:rPr>
              <w:t>38</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6. Оценка объемов капитальных вложений в строительство, реконструкцию и модернизацию объектов централизованных систем водоснабжения</w:t>
            </w:r>
          </w:p>
        </w:tc>
        <w:tc>
          <w:tcPr>
            <w:tcW w:w="532" w:type="dxa"/>
            <w:vAlign w:val="bottom"/>
            <w:hideMark/>
          </w:tcPr>
          <w:p w:rsidR="000F5F13" w:rsidRPr="00CA4CE1" w:rsidRDefault="00B970D5">
            <w:pPr>
              <w:pStyle w:val="af4"/>
              <w:ind w:firstLine="0"/>
              <w:rPr>
                <w:rFonts w:ascii="Bookman Old Style" w:hAnsi="Bookman Old Style"/>
                <w:b w:val="0"/>
                <w:szCs w:val="24"/>
              </w:rPr>
            </w:pPr>
            <w:r>
              <w:rPr>
                <w:rFonts w:ascii="Bookman Old Style" w:hAnsi="Bookman Old Style"/>
                <w:b w:val="0"/>
                <w:szCs w:val="24"/>
              </w:rPr>
              <w:t>39</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7. Целевые показатели развития централизованных систем водоснабжения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40</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7.1 показатели качества соответственно горячей и питьевой воды;</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40</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lastRenderedPageBreak/>
              <w:t>7.2 показатели надежности и бесперебойности водоснабжения;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41</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7.3 показатели качества обслуживания абонентов;</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41</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7.4 показатели эффективности использования ресурсов, в том числе сокращения потерь воды (тепловой энергии в составе горячей воды) при транспортировке;</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41</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7.5 соотношение цены реализации мероприятий инвестиционной программы и их эффективности - улучшение качества воды;</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41</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7.6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41</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532" w:type="dxa"/>
            <w:vAlign w:val="bottom"/>
            <w:hideMark/>
          </w:tcPr>
          <w:p w:rsidR="000F5F13" w:rsidRPr="00CA4CE1" w:rsidRDefault="00083C6A">
            <w:pPr>
              <w:pStyle w:val="af4"/>
              <w:ind w:firstLine="0"/>
              <w:rPr>
                <w:rFonts w:ascii="Bookman Old Style" w:hAnsi="Bookman Old Style"/>
                <w:b w:val="0"/>
                <w:szCs w:val="24"/>
              </w:rPr>
            </w:pPr>
            <w:r>
              <w:rPr>
                <w:rFonts w:ascii="Bookman Old Style" w:hAnsi="Bookman Old Style"/>
                <w:b w:val="0"/>
                <w:szCs w:val="24"/>
              </w:rPr>
              <w:t>42</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9. Существующее положение в сфере водоотведения поселения, городского округа</w:t>
            </w:r>
          </w:p>
        </w:tc>
        <w:tc>
          <w:tcPr>
            <w:tcW w:w="532" w:type="dxa"/>
            <w:vAlign w:val="bottom"/>
            <w:hideMark/>
          </w:tcPr>
          <w:p w:rsidR="000F5F13" w:rsidRPr="00CA4CE1" w:rsidRDefault="00083C6A">
            <w:pPr>
              <w:pStyle w:val="af4"/>
              <w:ind w:firstLine="0"/>
              <w:rPr>
                <w:rFonts w:ascii="Bookman Old Style" w:hAnsi="Bookman Old Style"/>
                <w:b w:val="0"/>
                <w:szCs w:val="24"/>
              </w:rPr>
            </w:pPr>
            <w:r>
              <w:rPr>
                <w:rFonts w:ascii="Bookman Old Style" w:hAnsi="Bookman Old Style"/>
                <w:b w:val="0"/>
                <w:szCs w:val="24"/>
              </w:rPr>
              <w:t>43</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p>
        </w:tc>
        <w:tc>
          <w:tcPr>
            <w:tcW w:w="532" w:type="dxa"/>
            <w:vAlign w:val="bottom"/>
            <w:hideMark/>
          </w:tcPr>
          <w:p w:rsidR="000F5F13" w:rsidRPr="00CA4CE1" w:rsidRDefault="00083C6A">
            <w:pPr>
              <w:pStyle w:val="af4"/>
              <w:ind w:firstLine="0"/>
              <w:rPr>
                <w:rFonts w:ascii="Bookman Old Style" w:hAnsi="Bookman Old Style"/>
                <w:b w:val="0"/>
                <w:szCs w:val="24"/>
              </w:rPr>
            </w:pPr>
            <w:r>
              <w:rPr>
                <w:rFonts w:ascii="Bookman Old Style" w:hAnsi="Bookman Old Style"/>
                <w:b w:val="0"/>
                <w:szCs w:val="24"/>
              </w:rPr>
              <w:t>43</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532" w:type="dxa"/>
            <w:vAlign w:val="bottom"/>
            <w:hideMark/>
          </w:tcPr>
          <w:p w:rsidR="000F5F13" w:rsidRPr="00CA4CE1" w:rsidRDefault="00083C6A">
            <w:pPr>
              <w:pStyle w:val="af4"/>
              <w:ind w:firstLine="0"/>
              <w:rPr>
                <w:rFonts w:ascii="Bookman Old Style" w:hAnsi="Bookman Old Style"/>
                <w:b w:val="0"/>
                <w:szCs w:val="24"/>
              </w:rPr>
            </w:pPr>
            <w:r>
              <w:rPr>
                <w:rFonts w:ascii="Bookman Old Style" w:hAnsi="Bookman Old Style"/>
                <w:b w:val="0"/>
                <w:szCs w:val="24"/>
              </w:rPr>
              <w:t>43</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532" w:type="dxa"/>
            <w:vAlign w:val="bottom"/>
            <w:hideMark/>
          </w:tcPr>
          <w:p w:rsidR="000F5F13" w:rsidRPr="00CA4CE1" w:rsidRDefault="00083C6A">
            <w:pPr>
              <w:pStyle w:val="af4"/>
              <w:ind w:firstLine="0"/>
              <w:rPr>
                <w:rFonts w:ascii="Bookman Old Style" w:hAnsi="Bookman Old Style"/>
                <w:b w:val="0"/>
                <w:szCs w:val="24"/>
              </w:rPr>
            </w:pPr>
            <w:r>
              <w:rPr>
                <w:rFonts w:ascii="Bookman Old Style" w:hAnsi="Bookman Old Style"/>
                <w:b w:val="0"/>
                <w:szCs w:val="24"/>
              </w:rPr>
              <w:t>46</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p>
        </w:tc>
        <w:tc>
          <w:tcPr>
            <w:tcW w:w="532" w:type="dxa"/>
            <w:vAlign w:val="bottom"/>
            <w:hideMark/>
          </w:tcPr>
          <w:p w:rsidR="000F5F13" w:rsidRPr="00CA4CE1" w:rsidRDefault="00083C6A">
            <w:pPr>
              <w:pStyle w:val="af4"/>
              <w:ind w:firstLine="0"/>
              <w:rPr>
                <w:rFonts w:ascii="Bookman Old Style" w:hAnsi="Bookman Old Style"/>
                <w:b w:val="0"/>
                <w:szCs w:val="24"/>
              </w:rPr>
            </w:pPr>
            <w:r>
              <w:rPr>
                <w:rFonts w:ascii="Bookman Old Style" w:hAnsi="Bookman Old Style"/>
                <w:b w:val="0"/>
                <w:szCs w:val="24"/>
              </w:rPr>
              <w:t>46</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 xml:space="preserve">9.5 описание состояния и функционирования канализационных </w:t>
            </w:r>
            <w:r w:rsidRPr="00CA4CE1">
              <w:rPr>
                <w:rFonts w:ascii="Bookman Old Style" w:eastAsia="Times New Roman" w:hAnsi="Bookman Old Style" w:cs="Times New Roman"/>
                <w:b w:val="0"/>
                <w:color w:val="000000"/>
                <w:szCs w:val="24"/>
              </w:rPr>
              <w:lastRenderedPageBreak/>
              <w:t>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532" w:type="dxa"/>
            <w:vAlign w:val="bottom"/>
            <w:hideMark/>
          </w:tcPr>
          <w:p w:rsidR="000F5F13" w:rsidRPr="00CA4CE1" w:rsidRDefault="00083C6A">
            <w:pPr>
              <w:pStyle w:val="af4"/>
              <w:ind w:firstLine="0"/>
              <w:rPr>
                <w:rFonts w:ascii="Bookman Old Style" w:hAnsi="Bookman Old Style"/>
                <w:b w:val="0"/>
                <w:szCs w:val="24"/>
              </w:rPr>
            </w:pPr>
            <w:r>
              <w:rPr>
                <w:rFonts w:ascii="Bookman Old Style" w:hAnsi="Bookman Old Style"/>
                <w:b w:val="0"/>
                <w:szCs w:val="24"/>
              </w:rPr>
              <w:lastRenderedPageBreak/>
              <w:t>47</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lastRenderedPageBreak/>
              <w:t>9.6 оценка безопасности и надежности объектов централизованной системы водоотведения и их управляемости;</w:t>
            </w:r>
          </w:p>
        </w:tc>
        <w:tc>
          <w:tcPr>
            <w:tcW w:w="532" w:type="dxa"/>
            <w:vAlign w:val="bottom"/>
            <w:hideMark/>
          </w:tcPr>
          <w:p w:rsidR="000F5F13" w:rsidRPr="00CA4CE1" w:rsidRDefault="00083C6A">
            <w:pPr>
              <w:pStyle w:val="af4"/>
              <w:ind w:firstLine="0"/>
              <w:rPr>
                <w:rFonts w:ascii="Bookman Old Style" w:hAnsi="Bookman Old Style"/>
                <w:b w:val="0"/>
                <w:szCs w:val="24"/>
              </w:rPr>
            </w:pPr>
            <w:r>
              <w:rPr>
                <w:rFonts w:ascii="Bookman Old Style" w:hAnsi="Bookman Old Style"/>
                <w:b w:val="0"/>
                <w:szCs w:val="24"/>
              </w:rPr>
              <w:t>47</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9.7 оценка воздействия сбросов сточных вод через централизованную систему водоотведения на окружающую среду;</w:t>
            </w:r>
          </w:p>
        </w:tc>
        <w:tc>
          <w:tcPr>
            <w:tcW w:w="532" w:type="dxa"/>
            <w:vAlign w:val="bottom"/>
            <w:hideMark/>
          </w:tcPr>
          <w:p w:rsidR="000F5F13" w:rsidRPr="00CA4CE1" w:rsidRDefault="00083C6A">
            <w:pPr>
              <w:pStyle w:val="af4"/>
              <w:ind w:firstLine="0"/>
              <w:rPr>
                <w:rFonts w:ascii="Bookman Old Style" w:hAnsi="Bookman Old Style"/>
                <w:b w:val="0"/>
                <w:szCs w:val="24"/>
              </w:rPr>
            </w:pPr>
            <w:r>
              <w:rPr>
                <w:rFonts w:ascii="Bookman Old Style" w:hAnsi="Bookman Old Style"/>
                <w:b w:val="0"/>
                <w:szCs w:val="24"/>
              </w:rPr>
              <w:t>49</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9.8 описание территорий муниципального образования, не охваченных централизованной системой водоотведения;</w:t>
            </w:r>
          </w:p>
        </w:tc>
        <w:tc>
          <w:tcPr>
            <w:tcW w:w="532" w:type="dxa"/>
            <w:vAlign w:val="bottom"/>
            <w:hideMark/>
          </w:tcPr>
          <w:p w:rsidR="000F5F13" w:rsidRPr="00CA4CE1" w:rsidRDefault="00083C6A">
            <w:pPr>
              <w:pStyle w:val="af4"/>
              <w:ind w:firstLine="0"/>
              <w:rPr>
                <w:rFonts w:ascii="Bookman Old Style" w:hAnsi="Bookman Old Style"/>
                <w:b w:val="0"/>
                <w:szCs w:val="24"/>
              </w:rPr>
            </w:pPr>
            <w:r>
              <w:rPr>
                <w:rFonts w:ascii="Bookman Old Style" w:hAnsi="Bookman Old Style"/>
                <w:b w:val="0"/>
                <w:szCs w:val="24"/>
              </w:rPr>
              <w:t>50</w:t>
            </w:r>
          </w:p>
        </w:tc>
      </w:tr>
      <w:tr w:rsidR="000F5F13" w:rsidRPr="00CA4CE1" w:rsidTr="000F5F13">
        <w:tc>
          <w:tcPr>
            <w:tcW w:w="9606" w:type="dxa"/>
            <w:hideMark/>
          </w:tcPr>
          <w:p w:rsidR="000F5F13" w:rsidRPr="00CA4CE1" w:rsidRDefault="0033326B">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9.9 описание</w:t>
            </w:r>
            <w:r w:rsidR="000F5F13" w:rsidRPr="00CA4CE1">
              <w:rPr>
                <w:rFonts w:ascii="Bookman Old Style" w:eastAsia="Times New Roman" w:hAnsi="Bookman Old Style" w:cs="Times New Roman"/>
                <w:b w:val="0"/>
                <w:color w:val="000000"/>
                <w:szCs w:val="24"/>
              </w:rPr>
              <w:t xml:space="preserve"> существующих технических и технологических проблем системы водоотведения поселения, городского округа.</w:t>
            </w:r>
          </w:p>
        </w:tc>
        <w:tc>
          <w:tcPr>
            <w:tcW w:w="532" w:type="dxa"/>
            <w:vAlign w:val="bottom"/>
            <w:hideMark/>
          </w:tcPr>
          <w:p w:rsidR="000F5F13" w:rsidRPr="00CA4CE1" w:rsidRDefault="00083C6A">
            <w:pPr>
              <w:pStyle w:val="af4"/>
              <w:ind w:firstLine="0"/>
              <w:rPr>
                <w:rFonts w:ascii="Bookman Old Style" w:hAnsi="Bookman Old Style"/>
                <w:b w:val="0"/>
                <w:szCs w:val="24"/>
              </w:rPr>
            </w:pPr>
            <w:r>
              <w:rPr>
                <w:rFonts w:ascii="Bookman Old Style" w:hAnsi="Bookman Old Style"/>
                <w:b w:val="0"/>
                <w:szCs w:val="24"/>
              </w:rPr>
              <w:t>50</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10. Балансы сточных вод в системе водоотведения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51</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10.1 баланс поступления сточных вод в централизованную систему водоотведения и отведения стоков по технологическим зонам водоотведения;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51</w:t>
            </w:r>
          </w:p>
        </w:tc>
      </w:tr>
      <w:tr w:rsidR="000F5F13" w:rsidRPr="00CA4CE1" w:rsidTr="006E1C30">
        <w:trPr>
          <w:trHeight w:val="949"/>
        </w:trPr>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51</w:t>
            </w:r>
          </w:p>
          <w:p w:rsidR="006E1C30" w:rsidRPr="00CA4CE1" w:rsidRDefault="006E1C30" w:rsidP="00266869">
            <w:pPr>
              <w:pStyle w:val="af4"/>
              <w:ind w:firstLine="0"/>
              <w:rPr>
                <w:rFonts w:ascii="Bookman Old Style" w:hAnsi="Bookman Old Style"/>
                <w:b w:val="0"/>
                <w:szCs w:val="24"/>
              </w:rPr>
            </w:pP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51</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52</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52</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11. Прогноз объема сточных вод</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52</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11.1 сведения о фактическом и ожидаемом поступлении сточных вод в централизованную систему водоотведения;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52</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11.2 описание структуры централизованной системы водоотведения (эксплуатационные и технологические зоны);</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53</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lastRenderedPageBreak/>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53</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11.4 результаты анализа гидравлических режимов и режимов работы элементов централизованной системы водоотведения;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54</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11.5 анализ резервов производственных мощностей очистных сооружений системы водоотведения и возможности расширения зоны их действия.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55</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12.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56</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12.1 основные направления, принципы, задачи и целевые показатели развития централизованной системы водоотведения;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56</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12.2 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58</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12.3 технические обоснования основных мероприятий по реализации схем водоотведения;</w:t>
            </w:r>
          </w:p>
        </w:tc>
        <w:tc>
          <w:tcPr>
            <w:tcW w:w="532" w:type="dxa"/>
            <w:vAlign w:val="bottom"/>
            <w:hideMark/>
          </w:tcPr>
          <w:p w:rsidR="000F5F13" w:rsidRPr="00CA4CE1" w:rsidRDefault="00083C6A" w:rsidP="00083C6A">
            <w:pPr>
              <w:pStyle w:val="af4"/>
              <w:ind w:firstLine="0"/>
              <w:rPr>
                <w:rFonts w:ascii="Bookman Old Style" w:hAnsi="Bookman Old Style"/>
                <w:b w:val="0"/>
                <w:szCs w:val="24"/>
              </w:rPr>
            </w:pPr>
            <w:r>
              <w:rPr>
                <w:rFonts w:ascii="Bookman Old Style" w:hAnsi="Bookman Old Style"/>
                <w:b w:val="0"/>
                <w:szCs w:val="24"/>
              </w:rPr>
              <w:t>60</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12.4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60</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60</w:t>
            </w:r>
          </w:p>
        </w:tc>
      </w:tr>
      <w:tr w:rsidR="000F5F13" w:rsidRPr="00CA4CE1" w:rsidTr="000F5F13">
        <w:tc>
          <w:tcPr>
            <w:tcW w:w="9606" w:type="dxa"/>
            <w:hideMark/>
          </w:tcPr>
          <w:p w:rsidR="000F5F13" w:rsidRPr="00CA4CE1" w:rsidRDefault="000F5F13" w:rsidP="008B118B">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12.6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60</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12.7 границы и характеристики охранных зон сетей и сооружений централизованной системы водоотведения;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61</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12.8 границы планируемых зон размещения объектов централизованной системы водоотведения.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61</w:t>
            </w:r>
          </w:p>
        </w:tc>
      </w:tr>
      <w:tr w:rsidR="000F5F13" w:rsidRPr="00CA4CE1" w:rsidTr="000F5F13">
        <w:tc>
          <w:tcPr>
            <w:tcW w:w="9606" w:type="dxa"/>
            <w:hideMark/>
          </w:tcPr>
          <w:p w:rsidR="002F00C8" w:rsidRPr="00CA4CE1" w:rsidRDefault="002F00C8">
            <w:pPr>
              <w:pStyle w:val="af4"/>
              <w:ind w:firstLine="0"/>
              <w:jc w:val="both"/>
              <w:rPr>
                <w:rFonts w:ascii="Bookman Old Style" w:eastAsia="Times New Roman" w:hAnsi="Bookman Old Style" w:cs="Times New Roman"/>
                <w:color w:val="000000"/>
                <w:szCs w:val="24"/>
              </w:rPr>
            </w:pPr>
          </w:p>
          <w:p w:rsidR="002F00C8" w:rsidRPr="00CA4CE1" w:rsidRDefault="002F00C8">
            <w:pPr>
              <w:pStyle w:val="af4"/>
              <w:ind w:firstLine="0"/>
              <w:jc w:val="both"/>
              <w:rPr>
                <w:rFonts w:ascii="Bookman Old Style" w:eastAsia="Times New Roman" w:hAnsi="Bookman Old Style" w:cs="Times New Roman"/>
                <w:color w:val="000000"/>
                <w:szCs w:val="24"/>
              </w:rPr>
            </w:pPr>
          </w:p>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lastRenderedPageBreak/>
              <w:t>13. Экологические аспекты мероприятий по строительству и реконструкции объектов централизованной системы водоотведения</w:t>
            </w:r>
          </w:p>
        </w:tc>
        <w:tc>
          <w:tcPr>
            <w:tcW w:w="532" w:type="dxa"/>
            <w:vAlign w:val="bottom"/>
            <w:hideMark/>
          </w:tcPr>
          <w:p w:rsidR="002F00C8" w:rsidRPr="00CA4CE1" w:rsidRDefault="002F00C8" w:rsidP="00266869">
            <w:pPr>
              <w:pStyle w:val="af4"/>
              <w:ind w:firstLine="0"/>
              <w:rPr>
                <w:rFonts w:ascii="Bookman Old Style" w:hAnsi="Bookman Old Style"/>
                <w:b w:val="0"/>
                <w:szCs w:val="24"/>
              </w:rPr>
            </w:pPr>
          </w:p>
          <w:p w:rsidR="002F00C8" w:rsidRPr="00CA4CE1" w:rsidRDefault="002F00C8" w:rsidP="00266869">
            <w:pPr>
              <w:pStyle w:val="af4"/>
              <w:ind w:firstLine="0"/>
              <w:rPr>
                <w:rFonts w:ascii="Bookman Old Style" w:hAnsi="Bookman Old Style"/>
                <w:b w:val="0"/>
                <w:szCs w:val="24"/>
              </w:rPr>
            </w:pPr>
          </w:p>
          <w:p w:rsidR="002F00C8" w:rsidRPr="00CA4CE1" w:rsidRDefault="002F00C8" w:rsidP="00266869">
            <w:pPr>
              <w:pStyle w:val="af4"/>
              <w:ind w:firstLine="0"/>
              <w:rPr>
                <w:rFonts w:ascii="Bookman Old Style" w:hAnsi="Bookman Old Style"/>
                <w:b w:val="0"/>
                <w:szCs w:val="24"/>
              </w:rPr>
            </w:pPr>
          </w:p>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62</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lastRenderedPageBreak/>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62</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13.2 сведения о применении методов, безопасных для окружающей среды, при утилизации осадков сточных вод.</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62</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14. 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63</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15. Целевые показатели развития централизованной системы водоотведения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63</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15.1 показатели надежности и бесперебойности водоотведения;</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63</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15.2 показатели качества обслуживания абонентов;</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64</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15.3 показатели качества очистки сточных вод;</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64</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15.4 показатели эффективности использования ресурсов при транспортировке сточных вод;</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65</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15.5 соотношение цены реализации мероприятий инвестиционной программы и их эффективности - улучшение качества очистки сточных вод;</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65</w:t>
            </w:r>
          </w:p>
        </w:tc>
      </w:tr>
      <w:tr w:rsidR="000F5F13" w:rsidRPr="00CA4CE1" w:rsidTr="000F5F13">
        <w:tc>
          <w:tcPr>
            <w:tcW w:w="9606" w:type="dxa"/>
            <w:hideMark/>
          </w:tcPr>
          <w:p w:rsidR="000F5F13" w:rsidRPr="00CA4CE1" w:rsidRDefault="000F5F13">
            <w:pPr>
              <w:pStyle w:val="af4"/>
              <w:jc w:val="both"/>
              <w:rPr>
                <w:rFonts w:ascii="Bookman Old Style" w:hAnsi="Bookman Old Style"/>
                <w:b w:val="0"/>
                <w:szCs w:val="24"/>
              </w:rPr>
            </w:pPr>
            <w:r w:rsidRPr="00CA4CE1">
              <w:rPr>
                <w:rFonts w:ascii="Bookman Old Style" w:eastAsia="Times New Roman" w:hAnsi="Bookman Old Style" w:cs="Times New Roman"/>
                <w:b w:val="0"/>
                <w:color w:val="000000"/>
                <w:szCs w:val="24"/>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32" w:type="dxa"/>
            <w:vAlign w:val="bottom"/>
            <w:hideMark/>
          </w:tcPr>
          <w:p w:rsidR="000F5F13" w:rsidRPr="00CA4CE1" w:rsidRDefault="00083C6A" w:rsidP="00266869">
            <w:pPr>
              <w:pStyle w:val="af4"/>
              <w:ind w:firstLine="0"/>
              <w:rPr>
                <w:rFonts w:ascii="Bookman Old Style" w:hAnsi="Bookman Old Style"/>
                <w:b w:val="0"/>
                <w:szCs w:val="24"/>
              </w:rPr>
            </w:pPr>
            <w:r>
              <w:rPr>
                <w:rFonts w:ascii="Bookman Old Style" w:hAnsi="Bookman Old Style"/>
                <w:b w:val="0"/>
                <w:szCs w:val="24"/>
              </w:rPr>
              <w:t>65</w:t>
            </w:r>
          </w:p>
        </w:tc>
      </w:tr>
      <w:tr w:rsidR="000F5F13" w:rsidRPr="00CA4CE1" w:rsidTr="000F5F13">
        <w:tc>
          <w:tcPr>
            <w:tcW w:w="9606" w:type="dxa"/>
            <w:hideMark/>
          </w:tcPr>
          <w:p w:rsidR="000F5F13" w:rsidRPr="00CA4CE1" w:rsidRDefault="000F5F13">
            <w:pPr>
              <w:pStyle w:val="af4"/>
              <w:ind w:firstLine="0"/>
              <w:jc w:val="both"/>
              <w:rPr>
                <w:rFonts w:ascii="Bookman Old Style" w:hAnsi="Bookman Old Style"/>
                <w:b w:val="0"/>
                <w:szCs w:val="24"/>
              </w:rPr>
            </w:pPr>
            <w:r w:rsidRPr="00CA4CE1">
              <w:rPr>
                <w:rFonts w:ascii="Bookman Old Style" w:eastAsia="Times New Roman" w:hAnsi="Bookman Old Style" w:cs="Times New Roman"/>
                <w:color w:val="000000"/>
                <w:szCs w:val="24"/>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532" w:type="dxa"/>
            <w:vAlign w:val="bottom"/>
            <w:hideMark/>
          </w:tcPr>
          <w:p w:rsidR="000F5F13" w:rsidRPr="00CA4CE1" w:rsidRDefault="00083C6A">
            <w:pPr>
              <w:pStyle w:val="af4"/>
              <w:ind w:firstLine="0"/>
              <w:rPr>
                <w:rFonts w:ascii="Bookman Old Style" w:hAnsi="Bookman Old Style"/>
                <w:b w:val="0"/>
                <w:szCs w:val="24"/>
              </w:rPr>
            </w:pPr>
            <w:r>
              <w:rPr>
                <w:rFonts w:ascii="Bookman Old Style" w:hAnsi="Bookman Old Style"/>
                <w:b w:val="0"/>
                <w:szCs w:val="24"/>
              </w:rPr>
              <w:t>65</w:t>
            </w:r>
          </w:p>
        </w:tc>
      </w:tr>
    </w:tbl>
    <w:p w:rsidR="000F5F13" w:rsidRPr="00D310CD" w:rsidRDefault="000F5F13" w:rsidP="000F5F13">
      <w:pPr>
        <w:pStyle w:val="af4"/>
        <w:ind w:firstLine="0"/>
        <w:rPr>
          <w:rFonts w:ascii="Bookman Old Style" w:hAnsi="Bookman Old Style"/>
          <w:sz w:val="28"/>
          <w:szCs w:val="28"/>
        </w:rPr>
      </w:pPr>
      <w:r w:rsidRPr="00CA4CE1">
        <w:rPr>
          <w:rFonts w:ascii="Bookman Old Style" w:hAnsi="Bookman Old Style"/>
        </w:rPr>
        <w:br w:type="page"/>
      </w:r>
      <w:r w:rsidRPr="00D310CD">
        <w:rPr>
          <w:rFonts w:ascii="Bookman Old Style" w:hAnsi="Bookman Old Style"/>
          <w:sz w:val="28"/>
          <w:szCs w:val="28"/>
        </w:rPr>
        <w:lastRenderedPageBreak/>
        <w:t>Введение</w:t>
      </w:r>
    </w:p>
    <w:p w:rsidR="000F5F13" w:rsidRPr="00D310CD" w:rsidRDefault="000F5F13" w:rsidP="000F5F13">
      <w:pPr>
        <w:rPr>
          <w:rFonts w:ascii="Bookman Old Style" w:hAnsi="Bookman Old Style" w:cs="Times New Roman"/>
        </w:rPr>
      </w:pPr>
      <w:r w:rsidRPr="00D310CD">
        <w:rPr>
          <w:rFonts w:ascii="Bookman Old Style" w:hAnsi="Bookman Old Style" w:cs="Times New Roman"/>
        </w:rPr>
        <w:t xml:space="preserve">Основанием для разработки </w:t>
      </w:r>
      <w:r w:rsidR="006E1C30" w:rsidRPr="00D310CD">
        <w:rPr>
          <w:rFonts w:ascii="Bookman Old Style" w:hAnsi="Bookman Old Style" w:cs="Times New Roman"/>
        </w:rPr>
        <w:t>С</w:t>
      </w:r>
      <w:r w:rsidRPr="00D310CD">
        <w:rPr>
          <w:rFonts w:ascii="Bookman Old Style" w:hAnsi="Bookman Old Style" w:cs="Times New Roman"/>
        </w:rPr>
        <w:t>хемы водоснабжения</w:t>
      </w:r>
      <w:r w:rsidR="006E1C30" w:rsidRPr="00D310CD">
        <w:rPr>
          <w:rFonts w:ascii="Bookman Old Style" w:hAnsi="Bookman Old Style" w:cs="Times New Roman"/>
        </w:rPr>
        <w:t xml:space="preserve"> и водоотведения</w:t>
      </w:r>
      <w:r w:rsidRPr="00D310CD">
        <w:rPr>
          <w:rFonts w:ascii="Bookman Old Style" w:hAnsi="Bookman Old Style" w:cs="Times New Roman"/>
        </w:rPr>
        <w:t xml:space="preserve"> </w:t>
      </w:r>
      <w:r w:rsidR="00CA4CE1" w:rsidRPr="00D310CD">
        <w:rPr>
          <w:rFonts w:ascii="Bookman Old Style" w:hAnsi="Bookman Old Style" w:cs="Times New Roman"/>
        </w:rPr>
        <w:t>сельского поселения Светлый</w:t>
      </w:r>
      <w:r w:rsidR="006E1C30" w:rsidRPr="00D310CD">
        <w:rPr>
          <w:rFonts w:ascii="Bookman Old Style" w:hAnsi="Bookman Old Style" w:cs="Times New Roman"/>
        </w:rPr>
        <w:t xml:space="preserve"> </w:t>
      </w:r>
      <w:r w:rsidR="00A552B9" w:rsidRPr="00D310CD">
        <w:rPr>
          <w:rFonts w:ascii="Bookman Old Style" w:hAnsi="Bookman Old Style" w:cs="Times New Roman"/>
          <w:szCs w:val="24"/>
        </w:rPr>
        <w:fldChar w:fldCharType="begin"/>
      </w:r>
      <w:r w:rsidRPr="00D310CD">
        <w:rPr>
          <w:rFonts w:ascii="Bookman Old Style" w:hAnsi="Bookman Old Style" w:cs="Times New Roman"/>
          <w:szCs w:val="24"/>
        </w:rPr>
        <w:instrText xml:space="preserve"> LINK Excel.Sheet.8 "D:\\Схемы\\МО Афанасьевское\\основа вода\\данные.xlsx" Лист1!R8C2 \a \f 4 \r  \* MERGEFORMAT </w:instrText>
      </w:r>
      <w:r w:rsidR="00A552B9" w:rsidRPr="00D310CD">
        <w:rPr>
          <w:rFonts w:ascii="Bookman Old Style" w:hAnsi="Bookman Old Style" w:cs="Times New Roman"/>
          <w:szCs w:val="24"/>
        </w:rPr>
        <w:fldChar w:fldCharType="separate"/>
      </w:r>
      <w:r w:rsidR="00CA4CE1" w:rsidRPr="00D310CD">
        <w:rPr>
          <w:rFonts w:ascii="Bookman Old Style" w:eastAsiaTheme="minorEastAsia" w:hAnsi="Bookman Old Style" w:cs="Times New Roman"/>
          <w:color w:val="000000"/>
          <w:szCs w:val="24"/>
          <w:lang w:eastAsia="ru-RU"/>
        </w:rPr>
        <w:t>Берёзовского</w:t>
      </w:r>
      <w:r w:rsidRPr="00D310CD">
        <w:rPr>
          <w:rFonts w:ascii="Bookman Old Style" w:eastAsiaTheme="minorEastAsia" w:hAnsi="Bookman Old Style" w:cs="Times New Roman"/>
          <w:color w:val="000000"/>
          <w:szCs w:val="24"/>
          <w:lang w:eastAsia="ru-RU"/>
        </w:rPr>
        <w:t xml:space="preserve"> района </w:t>
      </w:r>
      <w:r w:rsidR="00A552B9" w:rsidRPr="00D310CD">
        <w:rPr>
          <w:rFonts w:ascii="Bookman Old Style" w:hAnsi="Bookman Old Style" w:cs="Times New Roman"/>
          <w:szCs w:val="24"/>
        </w:rPr>
        <w:fldChar w:fldCharType="end"/>
      </w:r>
      <w:r w:rsidR="00CA4CE1" w:rsidRPr="00D310CD">
        <w:rPr>
          <w:rFonts w:ascii="Bookman Old Style" w:hAnsi="Bookman Old Style"/>
        </w:rPr>
        <w:t>Тюменской области Ханты-Мансийского автономного округа – Югры</w:t>
      </w:r>
      <w:r w:rsidRPr="00D310CD">
        <w:rPr>
          <w:rFonts w:ascii="Bookman Old Style" w:hAnsi="Bookman Old Style" w:cs="Times New Roman"/>
        </w:rPr>
        <w:t xml:space="preserve"> являются:</w:t>
      </w:r>
    </w:p>
    <w:p w:rsidR="000F5F13" w:rsidRPr="00874E11" w:rsidRDefault="000F5F13" w:rsidP="00881FDD">
      <w:pPr>
        <w:pStyle w:val="af3"/>
        <w:numPr>
          <w:ilvl w:val="0"/>
          <w:numId w:val="4"/>
        </w:numPr>
        <w:spacing w:line="276" w:lineRule="auto"/>
        <w:ind w:left="426" w:hanging="284"/>
        <w:jc w:val="both"/>
        <w:rPr>
          <w:rFonts w:ascii="Bookman Old Style" w:hAnsi="Bookman Old Style"/>
          <w:sz w:val="24"/>
        </w:rPr>
      </w:pPr>
      <w:r w:rsidRPr="00874E11">
        <w:rPr>
          <w:rFonts w:ascii="Bookman Old Style" w:hAnsi="Bookman Old Style"/>
          <w:sz w:val="24"/>
        </w:rPr>
        <w:t xml:space="preserve">Федеральный </w:t>
      </w:r>
      <w:r w:rsidRPr="00874E11">
        <w:rPr>
          <w:rFonts w:ascii="Bookman Old Style" w:eastAsia="TimesNewRomanPS-BoldMT" w:hAnsi="Bookman Old Style"/>
          <w:sz w:val="24"/>
        </w:rPr>
        <w:t xml:space="preserve">закон от 7 декабря 2011 г. № 416-ФЗ "О водоснабжении и водоотведении» и на основании технического задания; </w:t>
      </w:r>
    </w:p>
    <w:p w:rsidR="000F5F13" w:rsidRPr="00874E11" w:rsidRDefault="000F5F13" w:rsidP="00881FDD">
      <w:pPr>
        <w:pStyle w:val="af3"/>
        <w:numPr>
          <w:ilvl w:val="0"/>
          <w:numId w:val="4"/>
        </w:numPr>
        <w:spacing w:line="276" w:lineRule="auto"/>
        <w:ind w:left="426" w:hanging="284"/>
        <w:jc w:val="both"/>
        <w:rPr>
          <w:rFonts w:ascii="Bookman Old Style" w:hAnsi="Bookman Old Style"/>
          <w:sz w:val="24"/>
        </w:rPr>
      </w:pPr>
      <w:r w:rsidRPr="00874E11">
        <w:rPr>
          <w:rFonts w:ascii="Bookman Old Style" w:hAnsi="Bookman Old Style"/>
          <w:sz w:val="24"/>
        </w:rPr>
        <w:t xml:space="preserve">Постановление правительства от 05.09.2013г. № 782 «О </w:t>
      </w:r>
      <w:r w:rsidR="0033326B" w:rsidRPr="00874E11">
        <w:rPr>
          <w:rFonts w:ascii="Bookman Old Style" w:hAnsi="Bookman Old Style"/>
          <w:sz w:val="24"/>
        </w:rPr>
        <w:t>схемах водоснабжения</w:t>
      </w:r>
      <w:r w:rsidRPr="00874E11">
        <w:rPr>
          <w:rFonts w:ascii="Bookman Old Style" w:hAnsi="Bookman Old Style"/>
          <w:sz w:val="24"/>
        </w:rPr>
        <w:t xml:space="preserve"> и водоотведения»;</w:t>
      </w:r>
    </w:p>
    <w:p w:rsidR="000F5F13" w:rsidRPr="00874E11" w:rsidRDefault="000F5F13" w:rsidP="00881FDD">
      <w:pPr>
        <w:pStyle w:val="af3"/>
        <w:numPr>
          <w:ilvl w:val="0"/>
          <w:numId w:val="4"/>
        </w:numPr>
        <w:spacing w:line="276" w:lineRule="auto"/>
        <w:ind w:left="426" w:hanging="284"/>
        <w:jc w:val="both"/>
        <w:rPr>
          <w:rFonts w:ascii="Bookman Old Style" w:hAnsi="Bookman Old Style"/>
          <w:sz w:val="24"/>
        </w:rPr>
      </w:pPr>
      <w:r w:rsidRPr="00874E11">
        <w:rPr>
          <w:rFonts w:ascii="Bookman Old Style" w:hAnsi="Bookman Old Style"/>
          <w:sz w:val="24"/>
        </w:rPr>
        <w:t>Федеральный закон Российской Федерации от 30.12. 2004 года № 210-</w:t>
      </w:r>
      <w:r w:rsidR="0033326B" w:rsidRPr="00874E11">
        <w:rPr>
          <w:rFonts w:ascii="Bookman Old Style" w:hAnsi="Bookman Old Style"/>
          <w:sz w:val="24"/>
        </w:rPr>
        <w:t>ФЗ «</w:t>
      </w:r>
      <w:r w:rsidRPr="00874E11">
        <w:rPr>
          <w:rFonts w:ascii="Bookman Old Style" w:hAnsi="Bookman Old Style"/>
          <w:sz w:val="24"/>
        </w:rPr>
        <w:t xml:space="preserve">Об основах регулирования тарифов организаций коммунального комплекса»; </w:t>
      </w:r>
    </w:p>
    <w:p w:rsidR="000F5F13" w:rsidRPr="00874E11" w:rsidRDefault="000F5F13" w:rsidP="00881FDD">
      <w:pPr>
        <w:pStyle w:val="af3"/>
        <w:numPr>
          <w:ilvl w:val="0"/>
          <w:numId w:val="4"/>
        </w:numPr>
        <w:spacing w:line="276" w:lineRule="auto"/>
        <w:ind w:left="426" w:hanging="284"/>
        <w:jc w:val="both"/>
        <w:rPr>
          <w:rFonts w:ascii="Bookman Old Style" w:hAnsi="Bookman Old Style"/>
          <w:sz w:val="24"/>
        </w:rPr>
      </w:pPr>
      <w:r w:rsidRPr="00874E11">
        <w:rPr>
          <w:rFonts w:ascii="Bookman Old Style" w:hAnsi="Bookman Old Style"/>
          <w:sz w:val="24"/>
        </w:rPr>
        <w:t xml:space="preserve">Федеральный закон Российской Федерации от 03.06.2006 года № 74-ФЗ «Водный кодекс»; </w:t>
      </w:r>
    </w:p>
    <w:p w:rsidR="000F5F13" w:rsidRPr="00874E11" w:rsidRDefault="000F5F13" w:rsidP="00881FDD">
      <w:pPr>
        <w:pStyle w:val="af3"/>
        <w:numPr>
          <w:ilvl w:val="0"/>
          <w:numId w:val="4"/>
        </w:numPr>
        <w:spacing w:line="276" w:lineRule="auto"/>
        <w:ind w:left="426" w:hanging="284"/>
        <w:jc w:val="both"/>
        <w:rPr>
          <w:rFonts w:ascii="Bookman Old Style" w:hAnsi="Bookman Old Style"/>
          <w:sz w:val="24"/>
        </w:rPr>
      </w:pPr>
      <w:r w:rsidRPr="00874E11">
        <w:rPr>
          <w:rFonts w:ascii="Bookman Old Style" w:hAnsi="Bookman Old Style"/>
          <w:sz w:val="24"/>
        </w:rPr>
        <w:t xml:space="preserve">СП 31.13330.2012 «Водоснабжение. Наружные сети и </w:t>
      </w:r>
      <w:r w:rsidR="0033326B" w:rsidRPr="00874E11">
        <w:rPr>
          <w:rFonts w:ascii="Bookman Old Style" w:hAnsi="Bookman Old Style"/>
          <w:sz w:val="24"/>
        </w:rPr>
        <w:t>сооружения» Актуализированная</w:t>
      </w:r>
      <w:r w:rsidRPr="00874E11">
        <w:rPr>
          <w:rFonts w:ascii="Bookman Old Style" w:hAnsi="Bookman Old Style"/>
          <w:sz w:val="24"/>
        </w:rPr>
        <w:t xml:space="preserve"> редакция СНИП 2.04.02-84* Приказ </w:t>
      </w:r>
      <w:r w:rsidR="0033326B" w:rsidRPr="00874E11">
        <w:rPr>
          <w:rFonts w:ascii="Bookman Old Style" w:hAnsi="Bookman Old Style"/>
          <w:sz w:val="24"/>
        </w:rPr>
        <w:t>Министерства регионального</w:t>
      </w:r>
      <w:r w:rsidRPr="00874E11">
        <w:rPr>
          <w:rFonts w:ascii="Bookman Old Style" w:hAnsi="Bookman Old Style"/>
          <w:sz w:val="24"/>
        </w:rPr>
        <w:t xml:space="preserve"> развития Российской Федерации от 29 декабря 2011 года № 635/14;</w:t>
      </w:r>
    </w:p>
    <w:p w:rsidR="00CA4CE1" w:rsidRPr="00CA4CE1" w:rsidRDefault="00CA4CE1" w:rsidP="00CA4CE1">
      <w:pPr>
        <w:pStyle w:val="af3"/>
        <w:numPr>
          <w:ilvl w:val="0"/>
          <w:numId w:val="4"/>
        </w:numPr>
        <w:autoSpaceDE w:val="0"/>
        <w:autoSpaceDN w:val="0"/>
        <w:adjustRightInd w:val="0"/>
        <w:spacing w:before="200" w:after="200" w:line="276" w:lineRule="auto"/>
        <w:jc w:val="both"/>
        <w:rPr>
          <w:rFonts w:ascii="Bookman Old Style" w:eastAsia="TimesNewRomanPSMT" w:hAnsi="Bookman Old Style"/>
          <w:spacing w:val="-6"/>
          <w:sz w:val="24"/>
        </w:rPr>
      </w:pPr>
      <w:r w:rsidRPr="00CA4CE1">
        <w:rPr>
          <w:rFonts w:ascii="Bookman Old Style" w:eastAsia="TimesNewRomanPSMT" w:hAnsi="Bookman Old Style"/>
          <w:spacing w:val="-6"/>
          <w:sz w:val="24"/>
        </w:rPr>
        <w:t>СНиП 2.04.01-85* «Внутренний водопровод и канализация зданий» (Официальное издание), М.: ГУП ЦПП, 2003. Дата редакции: 01.01.2003;</w:t>
      </w:r>
    </w:p>
    <w:p w:rsidR="00CA4CE1" w:rsidRPr="00CA4CE1" w:rsidRDefault="00CA4CE1" w:rsidP="00CA4CE1">
      <w:pPr>
        <w:pStyle w:val="af3"/>
        <w:numPr>
          <w:ilvl w:val="0"/>
          <w:numId w:val="4"/>
        </w:numPr>
        <w:spacing w:before="200" w:after="200" w:line="276" w:lineRule="auto"/>
        <w:jc w:val="both"/>
        <w:rPr>
          <w:rStyle w:val="af7"/>
          <w:rFonts w:ascii="Bookman Old Style" w:hAnsi="Bookman Old Style"/>
          <w:spacing w:val="-6"/>
          <w:sz w:val="24"/>
          <w:szCs w:val="24"/>
        </w:rPr>
      </w:pPr>
      <w:r w:rsidRPr="00CA4CE1">
        <w:rPr>
          <w:rFonts w:ascii="Bookman Old Style" w:hAnsi="Bookman Old Style"/>
          <w:spacing w:val="-6"/>
          <w:sz w:val="24"/>
        </w:rPr>
        <w:t>Техническое задание на разработку схемы водоснабжения и водоотведения;</w:t>
      </w:r>
    </w:p>
    <w:p w:rsidR="00CA4CE1" w:rsidRPr="00CA4CE1" w:rsidRDefault="00CA4CE1" w:rsidP="00CA4CE1">
      <w:pPr>
        <w:pStyle w:val="af3"/>
        <w:numPr>
          <w:ilvl w:val="0"/>
          <w:numId w:val="4"/>
        </w:numPr>
        <w:tabs>
          <w:tab w:val="left" w:pos="2127"/>
        </w:tabs>
        <w:spacing w:before="200" w:after="200" w:line="276" w:lineRule="auto"/>
        <w:jc w:val="both"/>
        <w:rPr>
          <w:rFonts w:ascii="Bookman Old Style" w:hAnsi="Bookman Old Style"/>
          <w:sz w:val="24"/>
        </w:rPr>
      </w:pPr>
      <w:r w:rsidRPr="00CA4CE1">
        <w:rPr>
          <w:rFonts w:ascii="Bookman Old Style" w:hAnsi="Bookman Old Style"/>
          <w:sz w:val="24"/>
        </w:rPr>
        <w:t xml:space="preserve">Генеральный план </w:t>
      </w:r>
      <w:r w:rsidRPr="00CA4CE1">
        <w:rPr>
          <w:rFonts w:ascii="Bookman Old Style" w:hAnsi="Bookman Old Style"/>
          <w:sz w:val="24"/>
        </w:rPr>
        <w:fldChar w:fldCharType="begin"/>
      </w:r>
      <w:r w:rsidRPr="00CA4CE1">
        <w:rPr>
          <w:rFonts w:ascii="Bookman Old Style" w:hAnsi="Bookman Old Style"/>
          <w:sz w:val="24"/>
        </w:rPr>
        <w:instrText xml:space="preserve"> LINK Excel.Sheet.8 "C:\\Users\\Tanya3\\Desktop\\основа вода\\данные.xlsx" Лист1!R4C2 \a \f 4 \r  \* MERGEFORMAT </w:instrText>
      </w:r>
      <w:r w:rsidRPr="00CA4CE1">
        <w:rPr>
          <w:rFonts w:ascii="Bookman Old Style" w:hAnsi="Bookman Old Style"/>
          <w:sz w:val="24"/>
        </w:rPr>
        <w:fldChar w:fldCharType="separate"/>
      </w:r>
      <w:r w:rsidRPr="00CA4CE1">
        <w:rPr>
          <w:rFonts w:ascii="Bookman Old Style" w:eastAsiaTheme="minorEastAsia" w:hAnsi="Bookman Old Style"/>
          <w:color w:val="000000"/>
          <w:sz w:val="24"/>
        </w:rPr>
        <w:t>сельского поселения</w:t>
      </w:r>
      <w:r w:rsidRPr="00CA4CE1">
        <w:rPr>
          <w:rFonts w:ascii="Bookman Old Style" w:hAnsi="Bookman Old Style"/>
          <w:sz w:val="24"/>
        </w:rPr>
        <w:fldChar w:fldCharType="end"/>
      </w:r>
      <w:r>
        <w:rPr>
          <w:rFonts w:ascii="Bookman Old Style" w:hAnsi="Bookman Old Style"/>
          <w:sz w:val="24"/>
        </w:rPr>
        <w:t xml:space="preserve"> Светлый</w:t>
      </w:r>
      <w:r w:rsidRPr="00CA4CE1">
        <w:rPr>
          <w:rFonts w:ascii="Bookman Old Style" w:hAnsi="Bookman Old Style"/>
          <w:sz w:val="24"/>
        </w:rPr>
        <w:t>, разработанный О</w:t>
      </w:r>
      <w:r>
        <w:rPr>
          <w:rFonts w:ascii="Bookman Old Style" w:hAnsi="Bookman Old Style"/>
          <w:sz w:val="24"/>
        </w:rPr>
        <w:t>О</w:t>
      </w:r>
      <w:r w:rsidRPr="00CA4CE1">
        <w:rPr>
          <w:rFonts w:ascii="Bookman Old Style" w:hAnsi="Bookman Old Style"/>
          <w:sz w:val="24"/>
        </w:rPr>
        <w:t>О «</w:t>
      </w:r>
      <w:r>
        <w:rPr>
          <w:rFonts w:ascii="Bookman Old Style" w:hAnsi="Bookman Old Style"/>
          <w:sz w:val="24"/>
        </w:rPr>
        <w:t>ИТП «Град»</w:t>
      </w:r>
      <w:r w:rsidRPr="00CA4CE1">
        <w:rPr>
          <w:rFonts w:ascii="Bookman Old Style" w:hAnsi="Bookman Old Style"/>
          <w:sz w:val="24"/>
        </w:rPr>
        <w:t xml:space="preserve"> в 201</w:t>
      </w:r>
      <w:r>
        <w:rPr>
          <w:rFonts w:ascii="Bookman Old Style" w:hAnsi="Bookman Old Style"/>
          <w:sz w:val="24"/>
        </w:rPr>
        <w:t>2</w:t>
      </w:r>
      <w:r w:rsidRPr="00CA4CE1">
        <w:rPr>
          <w:rFonts w:ascii="Bookman Old Style" w:hAnsi="Bookman Old Style"/>
          <w:sz w:val="24"/>
        </w:rPr>
        <w:t>г.</w:t>
      </w:r>
      <w:r>
        <w:rPr>
          <w:rFonts w:ascii="Bookman Old Style" w:hAnsi="Bookman Old Style"/>
          <w:sz w:val="24"/>
        </w:rPr>
        <w:t xml:space="preserve"> </w:t>
      </w:r>
      <w:r w:rsidRPr="00CA4CE1">
        <w:rPr>
          <w:rFonts w:ascii="Bookman Old Style" w:hAnsi="Bookman Old Style"/>
          <w:sz w:val="24"/>
        </w:rPr>
        <w:t xml:space="preserve">с расчетным </w:t>
      </w:r>
      <w:r w:rsidR="0033326B" w:rsidRPr="00CA4CE1">
        <w:rPr>
          <w:rFonts w:ascii="Bookman Old Style" w:hAnsi="Bookman Old Style"/>
          <w:sz w:val="24"/>
        </w:rPr>
        <w:t>сроком 20</w:t>
      </w:r>
      <w:r w:rsidRPr="00CA4CE1">
        <w:rPr>
          <w:rFonts w:ascii="Bookman Old Style" w:hAnsi="Bookman Old Style"/>
          <w:sz w:val="24"/>
        </w:rPr>
        <w:t xml:space="preserve"> лет до 203</w:t>
      </w:r>
      <w:r>
        <w:rPr>
          <w:rFonts w:ascii="Bookman Old Style" w:hAnsi="Bookman Old Style"/>
          <w:sz w:val="24"/>
        </w:rPr>
        <w:t>2</w:t>
      </w:r>
      <w:r w:rsidRPr="00CA4CE1">
        <w:rPr>
          <w:rFonts w:ascii="Bookman Old Style" w:hAnsi="Bookman Old Style"/>
          <w:sz w:val="24"/>
        </w:rPr>
        <w:t xml:space="preserve"> года, с выделением </w:t>
      </w:r>
      <w:r w:rsidRPr="00CA4CE1">
        <w:rPr>
          <w:rFonts w:ascii="Bookman Old Style" w:hAnsi="Bookman Old Style"/>
          <w:sz w:val="24"/>
          <w:lang w:val="en-US"/>
        </w:rPr>
        <w:t>I</w:t>
      </w:r>
      <w:r w:rsidRPr="00CA4CE1">
        <w:rPr>
          <w:rFonts w:ascii="Bookman Old Style" w:hAnsi="Bookman Old Style"/>
          <w:sz w:val="24"/>
        </w:rPr>
        <w:t xml:space="preserve"> очереди до 201</w:t>
      </w:r>
      <w:r>
        <w:rPr>
          <w:rFonts w:ascii="Bookman Old Style" w:hAnsi="Bookman Old Style"/>
          <w:sz w:val="24"/>
        </w:rPr>
        <w:t>7</w:t>
      </w:r>
      <w:r w:rsidRPr="00CA4CE1">
        <w:rPr>
          <w:rFonts w:ascii="Bookman Old Style" w:hAnsi="Bookman Old Style"/>
          <w:sz w:val="24"/>
        </w:rPr>
        <w:t xml:space="preserve"> г.</w:t>
      </w:r>
    </w:p>
    <w:p w:rsidR="000F5F13" w:rsidRPr="00CA4CE1" w:rsidRDefault="000F5F13" w:rsidP="00CA4CE1">
      <w:pPr>
        <w:pStyle w:val="af3"/>
        <w:spacing w:line="276" w:lineRule="auto"/>
        <w:ind w:left="426"/>
        <w:jc w:val="both"/>
        <w:rPr>
          <w:rFonts w:ascii="Bookman Old Style" w:hAnsi="Bookman Old Style"/>
          <w:sz w:val="24"/>
          <w:highlight w:val="yellow"/>
        </w:rPr>
      </w:pPr>
      <w:r w:rsidRPr="00CA4CE1">
        <w:rPr>
          <w:rFonts w:ascii="Bookman Old Style" w:hAnsi="Bookman Old Style"/>
          <w:sz w:val="24"/>
          <w:highlight w:val="yellow"/>
        </w:rPr>
        <w:t xml:space="preserve">   </w:t>
      </w:r>
    </w:p>
    <w:p w:rsidR="000F5F13" w:rsidRPr="00CA4CE1" w:rsidRDefault="000F5F13" w:rsidP="00881FDD">
      <w:pPr>
        <w:pStyle w:val="af3"/>
        <w:spacing w:line="276" w:lineRule="auto"/>
        <w:ind w:left="1287" w:hanging="284"/>
        <w:rPr>
          <w:rFonts w:ascii="Bookman Old Style" w:hAnsi="Bookman Old Style"/>
          <w:highlight w:val="yellow"/>
        </w:rPr>
      </w:pPr>
    </w:p>
    <w:p w:rsidR="00881FDD" w:rsidRPr="00CA4CE1" w:rsidRDefault="00881FDD" w:rsidP="00881FDD">
      <w:pPr>
        <w:rPr>
          <w:rFonts w:ascii="Bookman Old Style" w:hAnsi="Bookman Old Style" w:cs="Times New Roman"/>
          <w:lang w:eastAsia="ru-RU"/>
        </w:rPr>
      </w:pPr>
      <w:r w:rsidRPr="00CA4CE1">
        <w:rPr>
          <w:rFonts w:ascii="Bookman Old Style" w:hAnsi="Bookman Old Style" w:cs="Times New Roman"/>
          <w:lang w:eastAsia="ru-RU"/>
        </w:rPr>
        <w:t>Схема водоснабжения и водоотведения разработана на период до 2024 года.</w:t>
      </w:r>
    </w:p>
    <w:p w:rsidR="00881FDD" w:rsidRPr="00CA4CE1" w:rsidRDefault="00881FDD" w:rsidP="00881FDD">
      <w:pPr>
        <w:rPr>
          <w:rFonts w:ascii="Bookman Old Style" w:hAnsi="Bookman Old Style"/>
          <w:lang w:eastAsia="ru-RU"/>
        </w:rPr>
      </w:pPr>
      <w:r w:rsidRPr="00CA4CE1">
        <w:rPr>
          <w:rFonts w:ascii="Bookman Old Style" w:hAnsi="Bookman Old Style"/>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780105">
        <w:rPr>
          <w:rFonts w:ascii="Bookman Old Style" w:hAnsi="Bookman Old Style"/>
          <w:lang w:eastAsia="ru-RU"/>
        </w:rPr>
        <w:t>сельском поселении Светлый</w:t>
      </w:r>
      <w:r w:rsidRPr="00CA4CE1">
        <w:rPr>
          <w:rFonts w:ascii="Bookman Old Style" w:hAnsi="Bookman Old Style"/>
          <w:lang w:eastAsia="ru-RU"/>
        </w:rPr>
        <w:t xml:space="preserve">. </w:t>
      </w:r>
    </w:p>
    <w:p w:rsidR="00881FDD" w:rsidRPr="00CA4CE1" w:rsidRDefault="00881FDD" w:rsidP="00881FDD">
      <w:pPr>
        <w:rPr>
          <w:rFonts w:ascii="Bookman Old Style" w:hAnsi="Bookman Old Style"/>
          <w:lang w:eastAsia="ru-RU"/>
        </w:rPr>
      </w:pPr>
      <w:r w:rsidRPr="00CA4CE1">
        <w:rPr>
          <w:rFonts w:ascii="Bookman Old Style" w:hAnsi="Bookman Old Style"/>
          <w:lang w:eastAsia="ru-RU"/>
        </w:rPr>
        <w:t>Мероприятия охватывают следующие объекты системы коммунальной инфраструктуры:</w:t>
      </w:r>
    </w:p>
    <w:p w:rsidR="00881FDD" w:rsidRPr="00CA4CE1" w:rsidRDefault="00881FDD" w:rsidP="00881FDD">
      <w:pPr>
        <w:rPr>
          <w:rFonts w:ascii="Bookman Old Style" w:hAnsi="Bookman Old Style"/>
          <w:lang w:eastAsia="ru-RU"/>
        </w:rPr>
      </w:pPr>
      <w:r w:rsidRPr="00CA4CE1">
        <w:rPr>
          <w:rFonts w:ascii="Bookman Old Style" w:hAnsi="Bookman Old Style"/>
          <w:lang w:eastAsia="ru-RU"/>
        </w:rPr>
        <w:t>-</w:t>
      </w:r>
      <w:r w:rsidRPr="00CA4CE1">
        <w:rPr>
          <w:rFonts w:ascii="Bookman Old Style" w:hAnsi="Bookman Old Style"/>
          <w:lang w:eastAsia="ru-RU"/>
        </w:rPr>
        <w:tab/>
        <w:t>в системе водоснабжения – водозаборы, магистральные сети водопровода;</w:t>
      </w:r>
    </w:p>
    <w:p w:rsidR="00881FDD" w:rsidRPr="00CA4CE1" w:rsidRDefault="00881FDD" w:rsidP="00881FDD">
      <w:pPr>
        <w:rPr>
          <w:rFonts w:ascii="Bookman Old Style" w:hAnsi="Bookman Old Style"/>
          <w:lang w:eastAsia="ru-RU"/>
        </w:rPr>
      </w:pPr>
      <w:r w:rsidRPr="00CA4CE1">
        <w:rPr>
          <w:rFonts w:ascii="Bookman Old Style" w:hAnsi="Bookman Old Style"/>
          <w:lang w:eastAsia="ru-RU"/>
        </w:rPr>
        <w:t>-</w:t>
      </w:r>
      <w:r w:rsidRPr="00CA4CE1">
        <w:rPr>
          <w:rFonts w:ascii="Bookman Old Style" w:hAnsi="Bookman Old Style"/>
          <w:lang w:eastAsia="ru-RU"/>
        </w:rPr>
        <w:tab/>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881FDD" w:rsidRPr="00CA4CE1" w:rsidRDefault="00881FDD" w:rsidP="008B118B">
      <w:pPr>
        <w:spacing w:after="0"/>
        <w:rPr>
          <w:rFonts w:ascii="Bookman Old Style" w:eastAsia="TimesNewRomanPS-BoldMT" w:hAnsi="Bookman Old Style" w:cs="Times New Roman"/>
          <w:b/>
          <w:bCs/>
          <w:sz w:val="28"/>
          <w:szCs w:val="28"/>
        </w:rPr>
      </w:pPr>
      <w:r w:rsidRPr="00CA4CE1">
        <w:rPr>
          <w:rFonts w:ascii="Bookman Old Style" w:hAnsi="Bookman Old Style"/>
          <w:lang w:eastAsia="ru-RU"/>
        </w:rPr>
        <w:lastRenderedPageBreak/>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w:t>
      </w:r>
      <w:r w:rsidR="008B118B">
        <w:rPr>
          <w:rFonts w:ascii="Bookman Old Style" w:hAnsi="Bookman Old Style"/>
          <w:lang w:eastAsia="ru-RU"/>
        </w:rPr>
        <w:t>в коммунальной инфраструктуры.</w:t>
      </w:r>
      <w:r w:rsidRPr="00CA4CE1">
        <w:rPr>
          <w:rFonts w:ascii="Bookman Old Style" w:eastAsia="TimesNewRomanPS-BoldMT" w:hAnsi="Bookman Old Style" w:cs="Times New Roman"/>
          <w:sz w:val="28"/>
        </w:rPr>
        <w:br w:type="page"/>
      </w:r>
    </w:p>
    <w:p w:rsidR="000F5F13" w:rsidRPr="00874E11" w:rsidRDefault="000F5F13" w:rsidP="000F5F13">
      <w:pPr>
        <w:pStyle w:val="1"/>
        <w:spacing w:before="0"/>
        <w:jc w:val="center"/>
        <w:rPr>
          <w:rFonts w:ascii="Bookman Old Style" w:eastAsia="TimesNewRomanPS-BoldMT" w:hAnsi="Bookman Old Style" w:cs="Times New Roman"/>
          <w:sz w:val="28"/>
        </w:rPr>
      </w:pPr>
      <w:bookmarkStart w:id="14" w:name="_Toc377719555"/>
      <w:r w:rsidRPr="00874E11">
        <w:rPr>
          <w:rFonts w:ascii="Bookman Old Style" w:eastAsia="TimesNewRomanPS-BoldMT" w:hAnsi="Bookman Old Style" w:cs="Times New Roman"/>
          <w:sz w:val="28"/>
        </w:rPr>
        <w:lastRenderedPageBreak/>
        <w:t>О</w:t>
      </w:r>
      <w:bookmarkEnd w:id="14"/>
      <w:r w:rsidRPr="00874E11">
        <w:rPr>
          <w:rFonts w:ascii="Bookman Old Style" w:eastAsia="TimesNewRomanPS-BoldMT" w:hAnsi="Bookman Old Style" w:cs="Times New Roman"/>
          <w:sz w:val="28"/>
        </w:rPr>
        <w:t>бщие сведения</w:t>
      </w:r>
    </w:p>
    <w:p w:rsidR="000F5F13" w:rsidRPr="00CA4CE1" w:rsidRDefault="000F5F13" w:rsidP="000F5F13">
      <w:pPr>
        <w:spacing w:after="0"/>
        <w:rPr>
          <w:rFonts w:ascii="Bookman Old Style" w:hAnsi="Bookman Old Style"/>
          <w:highlight w:val="yellow"/>
        </w:rPr>
      </w:pPr>
    </w:p>
    <w:p w:rsidR="001F71BA" w:rsidRPr="00773E21" w:rsidRDefault="00CA4CE1" w:rsidP="001F71BA">
      <w:pPr>
        <w:spacing w:after="0"/>
        <w:rPr>
          <w:rFonts w:ascii="Bookman Old Style" w:hAnsi="Bookman Old Style"/>
        </w:rPr>
      </w:pPr>
      <w:r w:rsidRPr="00773E21">
        <w:rPr>
          <w:rFonts w:ascii="Bookman Old Style" w:hAnsi="Bookman Old Style"/>
        </w:rPr>
        <w:t>Сельское поселение</w:t>
      </w:r>
      <w:r w:rsidR="001F71BA" w:rsidRPr="00773E21">
        <w:rPr>
          <w:rFonts w:ascii="Bookman Old Style" w:hAnsi="Bookman Old Style"/>
        </w:rPr>
        <w:t xml:space="preserve"> </w:t>
      </w:r>
      <w:r w:rsidRPr="00773E21">
        <w:rPr>
          <w:rFonts w:ascii="Bookman Old Style" w:hAnsi="Bookman Old Style"/>
        </w:rPr>
        <w:t xml:space="preserve">Светлый </w:t>
      </w:r>
      <w:r w:rsidR="001F71BA" w:rsidRPr="00773E21">
        <w:rPr>
          <w:rFonts w:ascii="Bookman Old Style" w:hAnsi="Bookman Old Style"/>
        </w:rPr>
        <w:t xml:space="preserve">— </w:t>
      </w:r>
      <w:r w:rsidRPr="00773E21">
        <w:rPr>
          <w:rFonts w:ascii="Bookman Old Style" w:hAnsi="Bookman Old Style"/>
        </w:rPr>
        <w:t>сельское поселение</w:t>
      </w:r>
      <w:r w:rsidR="001F71BA" w:rsidRPr="00773E21">
        <w:rPr>
          <w:rFonts w:ascii="Bookman Old Style" w:hAnsi="Bookman Old Style"/>
        </w:rPr>
        <w:t xml:space="preserve"> в составе </w:t>
      </w:r>
      <w:r w:rsidRPr="00773E21">
        <w:rPr>
          <w:rFonts w:ascii="Bookman Old Style" w:hAnsi="Bookman Old Style"/>
        </w:rPr>
        <w:t>Березовского</w:t>
      </w:r>
      <w:r w:rsidR="001F71BA" w:rsidRPr="00773E21">
        <w:rPr>
          <w:rFonts w:ascii="Bookman Old Style" w:hAnsi="Bookman Old Style"/>
        </w:rPr>
        <w:t xml:space="preserve"> района </w:t>
      </w:r>
      <w:r w:rsidRPr="00773E21">
        <w:rPr>
          <w:rFonts w:ascii="Bookman Old Style" w:hAnsi="Bookman Old Style"/>
        </w:rPr>
        <w:t>Ханты-Мансийского</w:t>
      </w:r>
      <w:r w:rsidR="00773E21" w:rsidRPr="00773E21">
        <w:rPr>
          <w:rFonts w:ascii="Bookman Old Style" w:hAnsi="Bookman Old Style"/>
        </w:rPr>
        <w:t xml:space="preserve"> автономного округа</w:t>
      </w:r>
      <w:r w:rsidR="004D5503">
        <w:rPr>
          <w:rFonts w:ascii="Bookman Old Style" w:hAnsi="Bookman Old Style"/>
        </w:rPr>
        <w:t xml:space="preserve"> </w:t>
      </w:r>
      <w:r w:rsidR="00773E21" w:rsidRPr="00773E21">
        <w:rPr>
          <w:rFonts w:ascii="Bookman Old Style" w:hAnsi="Bookman Old Style"/>
        </w:rPr>
        <w:t>- Югра Тюменской</w:t>
      </w:r>
      <w:r w:rsidR="001F71BA" w:rsidRPr="00773E21">
        <w:rPr>
          <w:rFonts w:ascii="Bookman Old Style" w:hAnsi="Bookman Old Style"/>
        </w:rPr>
        <w:t xml:space="preserve"> области. Административный центр — </w:t>
      </w:r>
      <w:r w:rsidR="00773E21" w:rsidRPr="00773E21">
        <w:rPr>
          <w:rFonts w:ascii="Bookman Old Style" w:hAnsi="Bookman Old Style"/>
        </w:rPr>
        <w:t>поселок</w:t>
      </w:r>
      <w:r w:rsidR="001F71BA" w:rsidRPr="00773E21">
        <w:rPr>
          <w:rFonts w:ascii="Bookman Old Style" w:hAnsi="Bookman Old Style"/>
        </w:rPr>
        <w:t xml:space="preserve"> </w:t>
      </w:r>
      <w:r w:rsidR="00773E21" w:rsidRPr="00773E21">
        <w:rPr>
          <w:rFonts w:ascii="Bookman Old Style" w:hAnsi="Bookman Old Style"/>
        </w:rPr>
        <w:t>Светлый</w:t>
      </w:r>
      <w:r w:rsidR="001F71BA" w:rsidRPr="00773E21">
        <w:rPr>
          <w:rFonts w:ascii="Bookman Old Style" w:hAnsi="Bookman Old Style"/>
        </w:rPr>
        <w:t>.</w:t>
      </w:r>
    </w:p>
    <w:p w:rsidR="002668DD" w:rsidRPr="002668DD" w:rsidRDefault="002668DD" w:rsidP="001F71BA">
      <w:pPr>
        <w:spacing w:after="0"/>
        <w:rPr>
          <w:rFonts w:ascii="Bookman Old Style" w:hAnsi="Bookman Old Style"/>
          <w:szCs w:val="24"/>
        </w:rPr>
      </w:pPr>
      <w:r>
        <w:rPr>
          <w:rFonts w:ascii="Bookman Old Style" w:hAnsi="Bookman Old Style"/>
        </w:rPr>
        <w:t>Сельское поселение о</w:t>
      </w:r>
      <w:r w:rsidR="001F71BA" w:rsidRPr="00262B09">
        <w:rPr>
          <w:rFonts w:ascii="Bookman Old Style" w:hAnsi="Bookman Old Style"/>
        </w:rPr>
        <w:t>бразовано</w:t>
      </w:r>
      <w:r>
        <w:rPr>
          <w:rFonts w:ascii="Bookman Old Style" w:hAnsi="Bookman Old Style"/>
        </w:rPr>
        <w:t xml:space="preserve"> на основании</w:t>
      </w:r>
      <w:r w:rsidR="001F71BA" w:rsidRPr="00262B09">
        <w:rPr>
          <w:rFonts w:ascii="Bookman Old Style" w:hAnsi="Bookman Old Style"/>
        </w:rPr>
        <w:t xml:space="preserve"> </w:t>
      </w:r>
      <w:r>
        <w:rPr>
          <w:rFonts w:ascii="Bookman Old Style" w:hAnsi="Bookman Old Style"/>
        </w:rPr>
        <w:t>з</w:t>
      </w:r>
      <w:r w:rsidRPr="002668DD">
        <w:rPr>
          <w:rFonts w:ascii="Bookman Old Style" w:hAnsi="Bookman Old Style" w:cs="Tahoma"/>
          <w:color w:val="333333"/>
          <w:szCs w:val="24"/>
          <w:shd w:val="clear" w:color="auto" w:fill="FFFFFF"/>
        </w:rPr>
        <w:t>акон</w:t>
      </w:r>
      <w:r>
        <w:rPr>
          <w:rFonts w:ascii="Bookman Old Style" w:hAnsi="Bookman Old Style" w:cs="Tahoma"/>
          <w:color w:val="333333"/>
          <w:szCs w:val="24"/>
          <w:shd w:val="clear" w:color="auto" w:fill="FFFFFF"/>
        </w:rPr>
        <w:t>а,</w:t>
      </w:r>
      <w:r w:rsidRPr="002668DD">
        <w:rPr>
          <w:rFonts w:ascii="Bookman Old Style" w:hAnsi="Bookman Old Style" w:cs="Tahoma"/>
          <w:color w:val="333333"/>
          <w:szCs w:val="24"/>
          <w:shd w:val="clear" w:color="auto" w:fill="FFFFFF"/>
        </w:rPr>
        <w:t xml:space="preserve"> введен</w:t>
      </w:r>
      <w:r>
        <w:rPr>
          <w:rFonts w:ascii="Bookman Old Style" w:hAnsi="Bookman Old Style" w:cs="Tahoma"/>
          <w:color w:val="333333"/>
          <w:szCs w:val="24"/>
          <w:shd w:val="clear" w:color="auto" w:fill="FFFFFF"/>
        </w:rPr>
        <w:t>ного</w:t>
      </w:r>
      <w:r w:rsidRPr="002668DD">
        <w:rPr>
          <w:rFonts w:ascii="Bookman Old Style" w:hAnsi="Bookman Old Style" w:cs="Tahoma"/>
          <w:color w:val="333333"/>
          <w:szCs w:val="24"/>
          <w:shd w:val="clear" w:color="auto" w:fill="FFFFFF"/>
        </w:rPr>
        <w:t xml:space="preserve"> в действие с 1 января по 31 декабря 2009 года - Закон</w:t>
      </w:r>
      <w:r>
        <w:rPr>
          <w:rFonts w:ascii="Bookman Old Style" w:hAnsi="Bookman Old Style" w:cs="Tahoma"/>
          <w:color w:val="333333"/>
          <w:szCs w:val="24"/>
          <w:shd w:val="clear" w:color="auto" w:fill="FFFFFF"/>
        </w:rPr>
        <w:t>а</w:t>
      </w:r>
      <w:r w:rsidRPr="002668DD">
        <w:rPr>
          <w:rFonts w:ascii="Bookman Old Style" w:hAnsi="Bookman Old Style" w:cs="Tahoma"/>
          <w:color w:val="333333"/>
          <w:szCs w:val="24"/>
          <w:shd w:val="clear" w:color="auto" w:fill="FFFFFF"/>
        </w:rPr>
        <w:t xml:space="preserve"> Ханты-Мансийского автономного округа - Югры от 25 ноября 2008 года N 140-оз.</w:t>
      </w:r>
    </w:p>
    <w:p w:rsidR="00262B09" w:rsidRDefault="00262B09" w:rsidP="00FE0C22">
      <w:pPr>
        <w:pStyle w:val="aff1"/>
        <w:spacing w:before="0" w:after="0" w:line="276" w:lineRule="auto"/>
        <w:rPr>
          <w:rFonts w:ascii="Bookman Old Style" w:hAnsi="Bookman Old Style"/>
        </w:rPr>
      </w:pPr>
      <w:r w:rsidRPr="00262B09">
        <w:rPr>
          <w:rFonts w:ascii="Bookman Old Style" w:hAnsi="Bookman Old Style"/>
        </w:rPr>
        <w:t>Поселок Светлый расположен в юго-восточной части Березовского района и является административным центром сельского поселения Светлый Березовского района. С восточной стороны поселок ограничен озерами Ай-Мухынгтув и Ун-Мухын</w:t>
      </w:r>
      <w:r w:rsidR="002668DD">
        <w:rPr>
          <w:rFonts w:ascii="Bookman Old Style" w:hAnsi="Bookman Old Style"/>
        </w:rPr>
        <w:t>г</w:t>
      </w:r>
      <w:r w:rsidRPr="00262B09">
        <w:rPr>
          <w:rFonts w:ascii="Bookman Old Style" w:hAnsi="Bookman Old Style"/>
        </w:rPr>
        <w:t xml:space="preserve">тув, с юго-западной - старицей реки Пунги, с других сторон - заболоченными территориями. Территория поселка составляет 596 га. Население поселка на 01.01.2011 года составило 1453 человека. Проектная численность населения на 2032 год составит 1900 человек. </w:t>
      </w:r>
    </w:p>
    <w:p w:rsidR="00FE0C22" w:rsidRPr="00FE0C22" w:rsidRDefault="00FE0C22" w:rsidP="00FE0C22">
      <w:pPr>
        <w:pStyle w:val="aff1"/>
        <w:spacing w:before="0" w:after="0" w:line="276" w:lineRule="auto"/>
        <w:rPr>
          <w:rFonts w:ascii="Bookman Old Style" w:hAnsi="Bookman Old Style"/>
        </w:rPr>
      </w:pPr>
      <w:r w:rsidRPr="00FE0C22">
        <w:rPr>
          <w:rFonts w:ascii="Bookman Old Style" w:hAnsi="Bookman Old Style"/>
        </w:rPr>
        <w:t>Климат рассматриваемой территории - континентальный. Характеризуется суровой, холодной и продолжительной зимой, жарким непродолжительным летом, резкими колебаниями температуры в течение года, месяца и даже суток. Устойчивый снежный покров устанавливается с 20 ноября, высота покрова равна 43см, максимальная глубина промерзания почвы 191-233см. Господствующие ветры – юго-западного направления.</w:t>
      </w:r>
    </w:p>
    <w:p w:rsidR="00FE0C22" w:rsidRPr="00FE0C22" w:rsidRDefault="00986F08" w:rsidP="00FE0C22">
      <w:pPr>
        <w:pStyle w:val="aff1"/>
        <w:spacing w:before="0" w:after="0" w:line="276" w:lineRule="auto"/>
        <w:rPr>
          <w:rFonts w:ascii="Bookman Old Style" w:hAnsi="Bookman Old Style"/>
        </w:rPr>
      </w:pPr>
      <w:r>
        <w:rPr>
          <w:rFonts w:ascii="Bookman Old Style" w:hAnsi="Bookman Old Style"/>
        </w:rPr>
        <w:t>На территории сельского поселения находиться водозабор состоящий из пучка водозаборных скважин.</w:t>
      </w:r>
    </w:p>
    <w:p w:rsidR="00FE0C22" w:rsidRPr="00FE0C22" w:rsidRDefault="00FE0C22" w:rsidP="00FE0C22">
      <w:pPr>
        <w:pStyle w:val="aff1"/>
        <w:spacing w:before="0" w:after="0" w:line="276" w:lineRule="auto"/>
        <w:rPr>
          <w:rFonts w:ascii="Bookman Old Style" w:hAnsi="Bookman Old Style"/>
        </w:rPr>
      </w:pPr>
      <w:r w:rsidRPr="00FE0C22">
        <w:rPr>
          <w:rFonts w:ascii="Bookman Old Style" w:hAnsi="Bookman Old Style"/>
        </w:rPr>
        <w:t xml:space="preserve">В большинстве случаев качество подземных вод не соответствует питьевым стандартам из-за повышенных (относительно ПДК) содержаний железа, </w:t>
      </w:r>
      <w:r w:rsidR="00986F08">
        <w:rPr>
          <w:rFonts w:ascii="Bookman Old Style" w:hAnsi="Bookman Old Style"/>
        </w:rPr>
        <w:t>фосфатов</w:t>
      </w:r>
      <w:r w:rsidRPr="00FE0C22">
        <w:rPr>
          <w:rFonts w:ascii="Bookman Old Style" w:hAnsi="Bookman Old Style"/>
        </w:rPr>
        <w:t>, иона-аммония.</w:t>
      </w:r>
    </w:p>
    <w:p w:rsidR="00FE0C22" w:rsidRPr="00FE0C22" w:rsidRDefault="00FE0C22" w:rsidP="00FE0C22">
      <w:pPr>
        <w:pStyle w:val="aff1"/>
        <w:spacing w:before="0" w:after="0" w:line="276" w:lineRule="auto"/>
        <w:rPr>
          <w:rFonts w:ascii="Bookman Old Style" w:hAnsi="Bookman Old Style"/>
        </w:rPr>
      </w:pPr>
      <w:r w:rsidRPr="00FE0C22">
        <w:rPr>
          <w:rFonts w:ascii="Bookman Old Style" w:hAnsi="Bookman Old Style"/>
        </w:rPr>
        <w:t>Грунтовые воды обнаружены на отметках 7,5-8,5м от поверхности земли, с возможным подъемом во время паводка на 0,00-2,50м.</w:t>
      </w:r>
    </w:p>
    <w:p w:rsidR="00063DFF" w:rsidRPr="00FE0C22" w:rsidRDefault="00063DFF" w:rsidP="00FE0C22">
      <w:pPr>
        <w:spacing w:after="0"/>
        <w:ind w:firstLine="0"/>
        <w:jc w:val="left"/>
        <w:rPr>
          <w:rFonts w:ascii="Bookman Old Style" w:hAnsi="Bookman Old Style"/>
          <w:highlight w:val="yellow"/>
        </w:rPr>
      </w:pPr>
      <w:r w:rsidRPr="00FE0C22">
        <w:rPr>
          <w:rFonts w:ascii="Bookman Old Style" w:hAnsi="Bookman Old Style"/>
          <w:highlight w:val="yellow"/>
        </w:rPr>
        <w:br w:type="page"/>
      </w:r>
    </w:p>
    <w:p w:rsidR="000F5F13" w:rsidRPr="006C657A" w:rsidRDefault="00874E11" w:rsidP="000F5F13">
      <w:pPr>
        <w:spacing w:after="0" w:line="240" w:lineRule="auto"/>
        <w:rPr>
          <w:rFonts w:ascii="Bookman Old Style" w:eastAsia="Times New Roman" w:hAnsi="Bookman Old Style" w:cs="Times New Roman"/>
          <w:b/>
          <w:color w:val="000000"/>
          <w:sz w:val="28"/>
          <w:szCs w:val="28"/>
        </w:rPr>
      </w:pPr>
      <w:r w:rsidRPr="006C657A">
        <w:rPr>
          <w:rFonts w:ascii="Bookman Old Style" w:eastAsia="Times New Roman" w:hAnsi="Bookman Old Style" w:cs="Times New Roman"/>
          <w:b/>
          <w:color w:val="000000"/>
          <w:sz w:val="28"/>
          <w:szCs w:val="28"/>
        </w:rPr>
        <w:lastRenderedPageBreak/>
        <w:t>1.</w:t>
      </w:r>
      <w:r w:rsidR="000F5F13" w:rsidRPr="006C657A">
        <w:rPr>
          <w:rFonts w:ascii="Bookman Old Style" w:eastAsia="Times New Roman" w:hAnsi="Bookman Old Style" w:cs="Times New Roman"/>
          <w:b/>
          <w:color w:val="000000"/>
          <w:sz w:val="28"/>
          <w:szCs w:val="28"/>
        </w:rPr>
        <w:t>Технико-экономическое состояние централизованных систем водоснабжения поселения, городского округа</w:t>
      </w:r>
      <w:bookmarkStart w:id="15" w:name="ZAP2DH63JJ"/>
      <w:bookmarkEnd w:id="15"/>
    </w:p>
    <w:p w:rsidR="000F5F13" w:rsidRPr="00CA4CE1" w:rsidRDefault="000F5F13" w:rsidP="000F5F13">
      <w:pPr>
        <w:spacing w:after="0" w:line="240" w:lineRule="auto"/>
        <w:rPr>
          <w:rFonts w:ascii="Bookman Old Style" w:eastAsia="Times New Roman" w:hAnsi="Bookman Old Style" w:cs="Times New Roman"/>
          <w:b/>
          <w:color w:val="000000"/>
          <w:szCs w:val="24"/>
          <w:highlight w:val="yellow"/>
        </w:rPr>
      </w:pPr>
    </w:p>
    <w:p w:rsidR="000F5F13" w:rsidRPr="00FE0C22" w:rsidRDefault="000F5F13" w:rsidP="000F5F13">
      <w:pPr>
        <w:spacing w:after="0" w:line="240" w:lineRule="auto"/>
        <w:rPr>
          <w:rFonts w:ascii="Bookman Old Style" w:eastAsia="Times New Roman" w:hAnsi="Bookman Old Style" w:cs="Times New Roman"/>
          <w:b/>
          <w:color w:val="000000"/>
          <w:szCs w:val="24"/>
        </w:rPr>
      </w:pPr>
      <w:bookmarkStart w:id="16" w:name="XA00M502MN"/>
      <w:bookmarkStart w:id="17" w:name="ZAP2IVO3L4"/>
      <w:bookmarkStart w:id="18" w:name="bssPhr77"/>
      <w:bookmarkEnd w:id="16"/>
      <w:bookmarkEnd w:id="17"/>
      <w:bookmarkEnd w:id="18"/>
      <w:r w:rsidRPr="00FE0C22">
        <w:rPr>
          <w:rFonts w:ascii="Bookman Old Style" w:eastAsia="Times New Roman" w:hAnsi="Bookman Old Style" w:cs="Times New Roman"/>
          <w:b/>
          <w:color w:val="000000"/>
          <w:szCs w:val="24"/>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Start w:id="19" w:name="ZAP2U2O3OJ"/>
      <w:bookmarkEnd w:id="19"/>
    </w:p>
    <w:p w:rsidR="000F5F13" w:rsidRPr="00FE0C22" w:rsidRDefault="000F5F13" w:rsidP="000F5F13">
      <w:pPr>
        <w:spacing w:after="0" w:line="240" w:lineRule="auto"/>
        <w:rPr>
          <w:rFonts w:ascii="Bookman Old Style" w:eastAsia="Times New Roman" w:hAnsi="Bookman Old Style" w:cs="Times New Roman"/>
          <w:color w:val="000000"/>
          <w:szCs w:val="24"/>
        </w:rPr>
      </w:pPr>
    </w:p>
    <w:p w:rsidR="000F5F13" w:rsidRPr="00FE0C22" w:rsidRDefault="000F5F13" w:rsidP="00553BDC">
      <w:pPr>
        <w:spacing w:after="0"/>
        <w:rPr>
          <w:rFonts w:ascii="Bookman Old Style" w:hAnsi="Bookman Old Style"/>
        </w:rPr>
      </w:pPr>
      <w:r w:rsidRPr="00FE0C22">
        <w:rPr>
          <w:rFonts w:ascii="Bookman Old Style" w:hAnsi="Bookman Old Style"/>
        </w:rPr>
        <w:t xml:space="preserve">Водоснабжение как отрасль играет огромную роль в обеспечении жизнедеятельности </w:t>
      </w:r>
      <w:r w:rsidR="00C4074D" w:rsidRPr="00FE0C22">
        <w:rPr>
          <w:rFonts w:ascii="Bookman Old Style" w:hAnsi="Bookman Old Style"/>
        </w:rPr>
        <w:t>муниципального образования</w:t>
      </w:r>
      <w:r w:rsidRPr="00FE0C22">
        <w:rPr>
          <w:rFonts w:ascii="Bookman Old Style" w:hAnsi="Bookman Old Style"/>
        </w:rPr>
        <w:t xml:space="preserve"> и требует целенаправленных мероприятий по развитию надежной системы хозяйственно-питьевого водоснабжения. </w:t>
      </w:r>
    </w:p>
    <w:p w:rsidR="00553BDC" w:rsidRPr="00120630" w:rsidRDefault="00553BDC" w:rsidP="003A2407">
      <w:pPr>
        <w:spacing w:after="0"/>
        <w:rPr>
          <w:rFonts w:ascii="Bookman Old Style" w:hAnsi="Bookman Old Style"/>
        </w:rPr>
      </w:pPr>
      <w:r w:rsidRPr="00120630">
        <w:rPr>
          <w:rFonts w:ascii="Bookman Old Style" w:hAnsi="Bookman Old Style"/>
        </w:rPr>
        <w:t xml:space="preserve">В настоящее время источником хозяйственно-питьевого, противопожарного и производственного водоснабжения </w:t>
      </w:r>
      <w:r w:rsidR="00A552B9" w:rsidRPr="00120630">
        <w:rPr>
          <w:rFonts w:ascii="Bookman Old Style" w:hAnsi="Bookman Old Style"/>
        </w:rPr>
        <w:fldChar w:fldCharType="begin"/>
      </w:r>
      <w:r w:rsidRPr="00120630">
        <w:rPr>
          <w:rFonts w:ascii="Bookman Old Style" w:hAnsi="Bookman Old Style"/>
        </w:rPr>
        <w:instrText xml:space="preserve"> LINK Excel.Sheet.8 "C:\\Users\\Tanya3\\Desktop\\основа вода\\данные.xlsx" Лист1!R4C2 \a \f 4 \r  \* MERGEFORMAT </w:instrText>
      </w:r>
      <w:r w:rsidR="00A552B9" w:rsidRPr="00120630">
        <w:rPr>
          <w:rFonts w:ascii="Bookman Old Style" w:hAnsi="Bookman Old Style"/>
        </w:rPr>
        <w:fldChar w:fldCharType="separate"/>
      </w:r>
      <w:r w:rsidR="00FE0C22" w:rsidRPr="00120630">
        <w:rPr>
          <w:rFonts w:ascii="Bookman Old Style" w:eastAsiaTheme="minorEastAsia" w:hAnsi="Bookman Old Style" w:cs="Times New Roman"/>
          <w:color w:val="000000"/>
          <w:szCs w:val="24"/>
          <w:lang w:eastAsia="ru-RU"/>
        </w:rPr>
        <w:t>сельского поселения Светлый</w:t>
      </w:r>
      <w:r w:rsidRPr="00120630">
        <w:rPr>
          <w:rFonts w:ascii="Bookman Old Style" w:eastAsiaTheme="minorEastAsia" w:hAnsi="Bookman Old Style" w:cs="Times New Roman"/>
          <w:color w:val="000000"/>
          <w:szCs w:val="24"/>
          <w:lang w:eastAsia="ru-RU"/>
        </w:rPr>
        <w:t xml:space="preserve"> </w:t>
      </w:r>
      <w:r w:rsidR="00A552B9" w:rsidRPr="00120630">
        <w:rPr>
          <w:rFonts w:ascii="Bookman Old Style" w:hAnsi="Bookman Old Style"/>
        </w:rPr>
        <w:fldChar w:fldCharType="end"/>
      </w:r>
      <w:r w:rsidRPr="00120630">
        <w:rPr>
          <w:rFonts w:ascii="Bookman Old Style" w:hAnsi="Bookman Old Style"/>
        </w:rPr>
        <w:t xml:space="preserve">являются подземные воды. </w:t>
      </w:r>
    </w:p>
    <w:p w:rsidR="003A2407" w:rsidRPr="00432DF0" w:rsidRDefault="003A2407" w:rsidP="003A2407">
      <w:pPr>
        <w:spacing w:after="0"/>
        <w:rPr>
          <w:rFonts w:ascii="Bookman Old Style" w:hAnsi="Bookman Old Style"/>
        </w:rPr>
      </w:pPr>
      <w:r w:rsidRPr="006C657A">
        <w:rPr>
          <w:rFonts w:ascii="Bookman Old Style" w:hAnsi="Bookman Old Style"/>
        </w:rPr>
        <w:t xml:space="preserve">В </w:t>
      </w:r>
      <w:r w:rsidR="0033326B">
        <w:rPr>
          <w:rFonts w:ascii="Bookman Old Style" w:hAnsi="Bookman Old Style"/>
        </w:rPr>
        <w:t>СП</w:t>
      </w:r>
      <w:r w:rsidRPr="006C657A">
        <w:rPr>
          <w:rFonts w:ascii="Bookman Old Style" w:hAnsi="Bookman Old Style"/>
        </w:rPr>
        <w:t xml:space="preserve"> Светлый организован единый водозабор кустом водозаборных скважин. Система водоснабжения в </w:t>
      </w:r>
      <w:r w:rsidRPr="006C657A">
        <w:rPr>
          <w:rFonts w:ascii="Bookman Old Style" w:eastAsiaTheme="minorEastAsia" w:hAnsi="Bookman Old Style" w:cs="Times New Roman"/>
          <w:color w:val="000000"/>
          <w:szCs w:val="24"/>
          <w:lang w:eastAsia="ru-RU"/>
        </w:rPr>
        <w:t xml:space="preserve">сельском поселении Светлый </w:t>
      </w:r>
      <w:r w:rsidRPr="006C657A">
        <w:rPr>
          <w:rFonts w:ascii="Bookman Old Style" w:hAnsi="Bookman Old Style"/>
        </w:rPr>
        <w:t>тупиковая, объединенная для хозяйственно-питьевых, производственных и противопожарных нужд</w:t>
      </w:r>
      <w:r w:rsidRPr="00432DF0">
        <w:rPr>
          <w:rFonts w:ascii="Bookman Old Style" w:hAnsi="Bookman Old Style"/>
        </w:rPr>
        <w:t xml:space="preserve">. </w:t>
      </w:r>
      <w:r w:rsidRPr="00432DF0">
        <w:rPr>
          <w:rFonts w:ascii="Bookman Old Style" w:eastAsia="Calibri" w:hAnsi="Bookman Old Style"/>
          <w:szCs w:val="28"/>
        </w:rPr>
        <w:t>Подача воды потребителям осуществляется по следующей схеме: вода от водозабора №1 включающий в себя 4 рабочих артез. скважин и 1 резервную под напором погружных насосов подается в 2 резервура чистой воды откуда насосной станцией второго подъема подается непосредственно в сеть. Здания, оборудованные внутренними системами водопровода и канализации, подключены к наружным сетям водопровода.</w:t>
      </w:r>
    </w:p>
    <w:p w:rsidR="006C657A" w:rsidRPr="006C657A" w:rsidRDefault="006C657A" w:rsidP="003A2407">
      <w:pPr>
        <w:spacing w:after="0"/>
        <w:rPr>
          <w:rFonts w:ascii="Bookman Old Style" w:eastAsia="Calibri" w:hAnsi="Bookman Old Style"/>
          <w:szCs w:val="28"/>
        </w:rPr>
      </w:pPr>
      <w:r w:rsidRPr="006C657A">
        <w:rPr>
          <w:rFonts w:ascii="Bookman Old Style" w:hAnsi="Bookman Old Style"/>
          <w:szCs w:val="20"/>
        </w:rPr>
        <w:t>Н</w:t>
      </w:r>
      <w:r w:rsidRPr="006C657A">
        <w:rPr>
          <w:rFonts w:ascii="Bookman Old Style" w:eastAsia="Calibri" w:hAnsi="Bookman Old Style"/>
          <w:szCs w:val="28"/>
        </w:rPr>
        <w:t xml:space="preserve">а территории </w:t>
      </w:r>
      <w:r w:rsidR="008F39E0">
        <w:rPr>
          <w:rFonts w:ascii="Bookman Old Style" w:eastAsia="Calibri" w:hAnsi="Bookman Old Style"/>
          <w:szCs w:val="28"/>
        </w:rPr>
        <w:t>сельского поселения</w:t>
      </w:r>
      <w:r w:rsidRPr="006C657A">
        <w:rPr>
          <w:rFonts w:ascii="Bookman Old Style" w:eastAsia="Calibri" w:hAnsi="Bookman Old Style"/>
          <w:szCs w:val="28"/>
        </w:rPr>
        <w:t xml:space="preserve"> действуют 1 система централизованного водоснабжения: (п. Светлый). Водозаборы на хозяйственно-питьевые и производственные нужды на территории поселения подземные. </w:t>
      </w:r>
    </w:p>
    <w:p w:rsidR="006C657A" w:rsidRPr="006C657A" w:rsidRDefault="006C657A" w:rsidP="003A2407">
      <w:pPr>
        <w:spacing w:after="0"/>
        <w:rPr>
          <w:rFonts w:ascii="Bookman Old Style" w:hAnsi="Bookman Old Style"/>
        </w:rPr>
      </w:pPr>
      <w:r w:rsidRPr="006C657A">
        <w:rPr>
          <w:rFonts w:ascii="Bookman Old Style" w:hAnsi="Bookman Old Style"/>
        </w:rPr>
        <w:t>Служба водопроводного хозяйства включает в се</w:t>
      </w:r>
      <w:r w:rsidR="004D5503">
        <w:rPr>
          <w:rFonts w:ascii="Bookman Old Style" w:hAnsi="Bookman Old Style"/>
        </w:rPr>
        <w:t xml:space="preserve">бя эксплуатацию и обслуживание </w:t>
      </w:r>
      <w:r w:rsidRPr="006C657A">
        <w:rPr>
          <w:rFonts w:ascii="Bookman Old Style" w:hAnsi="Bookman Old Style"/>
        </w:rPr>
        <w:t xml:space="preserve">артезианских скважин – 5 шт.; </w:t>
      </w:r>
      <w:r w:rsidRPr="00C01A9A">
        <w:rPr>
          <w:rFonts w:ascii="Bookman Old Style" w:hAnsi="Bookman Old Style"/>
        </w:rPr>
        <w:t xml:space="preserve">водоразборных колонок </w:t>
      </w:r>
      <w:r w:rsidR="00C01A9A" w:rsidRPr="00C01A9A">
        <w:rPr>
          <w:rFonts w:ascii="Bookman Old Style" w:hAnsi="Bookman Old Style"/>
        </w:rPr>
        <w:t>нет</w:t>
      </w:r>
      <w:r w:rsidRPr="00C01A9A">
        <w:rPr>
          <w:rFonts w:ascii="Bookman Old Style" w:hAnsi="Bookman Old Style"/>
        </w:rPr>
        <w:t>; сетей и водоводов</w:t>
      </w:r>
      <w:r w:rsidRPr="006C657A">
        <w:rPr>
          <w:rFonts w:ascii="Bookman Old Style" w:hAnsi="Bookman Old Style"/>
        </w:rPr>
        <w:t xml:space="preserve"> протяженностью 27,8 км, диаметр сети до 200 мм. Основным оборудованием являются погруж</w:t>
      </w:r>
      <w:r w:rsidR="00270CE4">
        <w:rPr>
          <w:rFonts w:ascii="Bookman Old Style" w:hAnsi="Bookman Old Style"/>
        </w:rPr>
        <w:t>н</w:t>
      </w:r>
      <w:r w:rsidRPr="006C657A">
        <w:rPr>
          <w:rFonts w:ascii="Bookman Old Style" w:hAnsi="Bookman Old Style"/>
        </w:rPr>
        <w:t xml:space="preserve">ые насосы. Износ основных фондов составляет в среднем около 70-80 %, а также в связи с повышением требований к водоводам и качеству хозяйственно-питьевой воды, усовершенствованием технологического оборудования необходимо провести реконструкцию систем и сооружений. </w:t>
      </w:r>
    </w:p>
    <w:p w:rsidR="007335BD" w:rsidRPr="00F97826" w:rsidRDefault="000F5F13" w:rsidP="007653F1">
      <w:pPr>
        <w:spacing w:after="0"/>
        <w:rPr>
          <w:rFonts w:ascii="Bookman Old Style" w:hAnsi="Bookman Old Style"/>
        </w:rPr>
      </w:pPr>
      <w:r w:rsidRPr="00F97826">
        <w:rPr>
          <w:rFonts w:ascii="Bookman Old Style" w:hAnsi="Bookman Old Style"/>
        </w:rPr>
        <w:t xml:space="preserve">Эксплуатацию </w:t>
      </w:r>
      <w:r w:rsidR="00620FDB">
        <w:rPr>
          <w:rFonts w:ascii="Bookman Old Style" w:hAnsi="Bookman Old Style"/>
        </w:rPr>
        <w:t>сетей</w:t>
      </w:r>
      <w:r w:rsidRPr="00F97826">
        <w:rPr>
          <w:rFonts w:ascii="Bookman Old Style" w:hAnsi="Bookman Old Style"/>
        </w:rPr>
        <w:t xml:space="preserve"> водоснабжения в </w:t>
      </w:r>
      <w:r w:rsidR="00A552B9" w:rsidRPr="00F97826">
        <w:rPr>
          <w:rFonts w:ascii="Bookman Old Style" w:hAnsi="Bookman Old Style"/>
        </w:rPr>
        <w:fldChar w:fldCharType="begin"/>
      </w:r>
      <w:r w:rsidRPr="00F97826">
        <w:rPr>
          <w:rFonts w:ascii="Bookman Old Style" w:hAnsi="Bookman Old Style"/>
        </w:rPr>
        <w:instrText xml:space="preserve"> LINK Excel.Sheet.8 "D:\\Схемы\\МО Афанасьевское\\основа вода\\данные.xlsx" Лист1!R5C2 \a \f 4 \r  \* MERGEFORMAT </w:instrText>
      </w:r>
      <w:r w:rsidR="00A552B9" w:rsidRPr="00F97826">
        <w:rPr>
          <w:rFonts w:ascii="Bookman Old Style" w:hAnsi="Bookman Old Style"/>
        </w:rPr>
        <w:fldChar w:fldCharType="separate"/>
      </w:r>
      <w:r w:rsidR="00C23BDE" w:rsidRPr="00F97826">
        <w:rPr>
          <w:rFonts w:ascii="Bookman Old Style" w:eastAsiaTheme="minorEastAsia" w:hAnsi="Bookman Old Style" w:cs="Times New Roman"/>
          <w:color w:val="000000"/>
          <w:szCs w:val="24"/>
          <w:lang w:eastAsia="ru-RU"/>
        </w:rPr>
        <w:t>сельском поселении</w:t>
      </w:r>
      <w:r w:rsidRPr="00F97826">
        <w:rPr>
          <w:rFonts w:ascii="Bookman Old Style" w:eastAsiaTheme="minorEastAsia" w:hAnsi="Bookman Old Style" w:cs="Times New Roman"/>
          <w:color w:val="000000"/>
          <w:szCs w:val="24"/>
          <w:lang w:eastAsia="ru-RU"/>
        </w:rPr>
        <w:t xml:space="preserve"> </w:t>
      </w:r>
      <w:r w:rsidR="00A552B9" w:rsidRPr="00F97826">
        <w:rPr>
          <w:rFonts w:ascii="Bookman Old Style" w:hAnsi="Bookman Old Style"/>
        </w:rPr>
        <w:fldChar w:fldCharType="end"/>
      </w:r>
      <w:r w:rsidR="00C23BDE" w:rsidRPr="00F97826">
        <w:rPr>
          <w:rFonts w:ascii="Bookman Old Style" w:hAnsi="Bookman Old Style"/>
        </w:rPr>
        <w:t>Светлый</w:t>
      </w:r>
      <w:r w:rsidRPr="00F97826">
        <w:rPr>
          <w:rFonts w:ascii="Bookman Old Style" w:hAnsi="Bookman Old Style"/>
        </w:rPr>
        <w:t xml:space="preserve"> осуществля</w:t>
      </w:r>
      <w:r w:rsidR="00270CE4">
        <w:rPr>
          <w:rFonts w:ascii="Bookman Old Style" w:hAnsi="Bookman Old Style"/>
        </w:rPr>
        <w:t>ю</w:t>
      </w:r>
      <w:r w:rsidRPr="00F97826">
        <w:rPr>
          <w:rFonts w:ascii="Bookman Old Style" w:hAnsi="Bookman Old Style"/>
        </w:rPr>
        <w:t xml:space="preserve">т </w:t>
      </w:r>
      <w:r w:rsidR="00270CE4">
        <w:rPr>
          <w:rFonts w:ascii="Bookman Old Style" w:hAnsi="Bookman Old Style"/>
        </w:rPr>
        <w:t xml:space="preserve">два </w:t>
      </w:r>
      <w:r w:rsidRPr="00F97826">
        <w:rPr>
          <w:rFonts w:ascii="Bookman Old Style" w:hAnsi="Bookman Old Style"/>
        </w:rPr>
        <w:t>предприяти</w:t>
      </w:r>
      <w:r w:rsidR="00270CE4">
        <w:rPr>
          <w:rFonts w:ascii="Bookman Old Style" w:hAnsi="Bookman Old Style"/>
        </w:rPr>
        <w:t>я:</w:t>
      </w:r>
      <w:r w:rsidRPr="00F97826">
        <w:rPr>
          <w:rFonts w:ascii="Bookman Old Style" w:hAnsi="Bookman Old Style"/>
        </w:rPr>
        <w:t xml:space="preserve"> </w:t>
      </w:r>
      <w:r w:rsidR="00A552B9" w:rsidRPr="00F97826">
        <w:rPr>
          <w:rFonts w:ascii="Bookman Old Style" w:eastAsia="Calibri" w:hAnsi="Bookman Old Style" w:cs="Times New Roman"/>
        </w:rPr>
        <w:fldChar w:fldCharType="begin"/>
      </w:r>
      <w:r w:rsidRPr="00F97826">
        <w:rPr>
          <w:rFonts w:ascii="Bookman Old Style" w:eastAsia="Calibri" w:hAnsi="Bookman Old Style" w:cs="Times New Roman"/>
        </w:rPr>
        <w:instrText xml:space="preserve"> LINK Excel.Sheet.8 "D:\\Схемы\\МО Афанасьевское\\основа вода\\данные.xlsx" Лист1!R18C2 \a \f 4 \r  \* MERGEFORMAT </w:instrText>
      </w:r>
      <w:r w:rsidR="00A552B9" w:rsidRPr="00F97826">
        <w:rPr>
          <w:rFonts w:ascii="Bookman Old Style" w:eastAsia="Calibri" w:hAnsi="Bookman Old Style" w:cs="Times New Roman"/>
        </w:rPr>
        <w:fldChar w:fldCharType="separate"/>
      </w:r>
      <w:r w:rsidRPr="00F97826">
        <w:rPr>
          <w:rFonts w:ascii="Bookman Old Style" w:eastAsiaTheme="minorEastAsia" w:hAnsi="Bookman Old Style" w:cs="Times New Roman"/>
          <w:color w:val="000000"/>
          <w:szCs w:val="24"/>
          <w:lang w:eastAsia="ru-RU"/>
        </w:rPr>
        <w:t>ООО «</w:t>
      </w:r>
      <w:r w:rsidR="00C23BDE" w:rsidRPr="00F97826">
        <w:rPr>
          <w:rFonts w:ascii="Bookman Old Style" w:eastAsiaTheme="minorEastAsia" w:hAnsi="Bookman Old Style" w:cs="Times New Roman"/>
          <w:color w:val="000000"/>
          <w:szCs w:val="24"/>
          <w:lang w:eastAsia="ru-RU"/>
        </w:rPr>
        <w:t>СКЭУ</w:t>
      </w:r>
      <w:r w:rsidRPr="00F97826">
        <w:rPr>
          <w:rFonts w:ascii="Bookman Old Style" w:eastAsiaTheme="minorEastAsia" w:hAnsi="Bookman Old Style" w:cs="Times New Roman"/>
          <w:color w:val="000000"/>
          <w:szCs w:val="24"/>
          <w:lang w:eastAsia="ru-RU"/>
        </w:rPr>
        <w:t>»</w:t>
      </w:r>
      <w:r w:rsidR="00A552B9" w:rsidRPr="00F97826">
        <w:rPr>
          <w:rFonts w:ascii="Bookman Old Style" w:eastAsia="Calibri" w:hAnsi="Bookman Old Style" w:cs="Times New Roman"/>
        </w:rPr>
        <w:fldChar w:fldCharType="end"/>
      </w:r>
      <w:r w:rsidR="00270CE4">
        <w:rPr>
          <w:rFonts w:ascii="Bookman Old Style" w:eastAsia="Calibri" w:hAnsi="Bookman Old Style" w:cs="Times New Roman"/>
        </w:rPr>
        <w:t xml:space="preserve"> и Пунгинское ЛПУМГ,</w:t>
      </w:r>
      <w:r w:rsidR="009336C8" w:rsidRPr="00F97826">
        <w:rPr>
          <w:rFonts w:ascii="Bookman Old Style" w:eastAsia="Calibri" w:hAnsi="Bookman Old Style" w:cs="Times New Roman"/>
        </w:rPr>
        <w:t xml:space="preserve"> </w:t>
      </w:r>
      <w:r w:rsidRPr="00F97826">
        <w:rPr>
          <w:rFonts w:ascii="Bookman Old Style" w:hAnsi="Bookman Old Style"/>
        </w:rPr>
        <w:t>осуществляющ</w:t>
      </w:r>
      <w:r w:rsidR="00270CE4">
        <w:rPr>
          <w:rFonts w:ascii="Bookman Old Style" w:hAnsi="Bookman Old Style"/>
        </w:rPr>
        <w:t>и</w:t>
      </w:r>
      <w:r w:rsidRPr="00F97826">
        <w:rPr>
          <w:rFonts w:ascii="Bookman Old Style" w:hAnsi="Bookman Old Style"/>
        </w:rPr>
        <w:t xml:space="preserve">е регулируемые виды деятельности в </w:t>
      </w:r>
      <w:r w:rsidR="00270CE4">
        <w:rPr>
          <w:rFonts w:ascii="Bookman Old Style" w:hAnsi="Bookman Old Style"/>
        </w:rPr>
        <w:t>сфере водоснабжения,</w:t>
      </w:r>
      <w:r w:rsidR="00270CE4" w:rsidRPr="00270CE4">
        <w:rPr>
          <w:rFonts w:ascii="Bookman Old Style" w:hAnsi="Bookman Old Style"/>
        </w:rPr>
        <w:t xml:space="preserve"> </w:t>
      </w:r>
      <w:r w:rsidR="00270CE4" w:rsidRPr="00F97826">
        <w:rPr>
          <w:rFonts w:ascii="Bookman Old Style" w:hAnsi="Bookman Old Style"/>
        </w:rPr>
        <w:t>эксплуатацию систем  водоснабжения многоцелевого назначения  - население (питьевые и коммунально-бытовые нужды), объекты соцкультбыта, бюджетные организации и предприятия</w:t>
      </w:r>
      <w:r w:rsidR="007335BD" w:rsidRPr="00F97826">
        <w:rPr>
          <w:rFonts w:ascii="Bookman Old Style" w:hAnsi="Bookman Old Style"/>
        </w:rPr>
        <w:t>.</w:t>
      </w:r>
    </w:p>
    <w:p w:rsidR="004D5A71" w:rsidRPr="00672473" w:rsidRDefault="004D5A71" w:rsidP="007653F1">
      <w:pPr>
        <w:spacing w:after="0"/>
        <w:rPr>
          <w:rFonts w:ascii="Bookman Old Style" w:hAnsi="Bookman Old Style"/>
        </w:rPr>
      </w:pPr>
      <w:r w:rsidRPr="00672473">
        <w:rPr>
          <w:rFonts w:ascii="Bookman Old Style" w:hAnsi="Bookman Old Style"/>
        </w:rPr>
        <w:t xml:space="preserve">Действующих водоочистных станций на территории поселения нет. </w:t>
      </w: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FD7899" w:rsidRDefault="000F5F13" w:rsidP="000F5F13">
      <w:pPr>
        <w:spacing w:after="0" w:line="240" w:lineRule="auto"/>
        <w:rPr>
          <w:rFonts w:ascii="Bookman Old Style" w:eastAsia="Times New Roman" w:hAnsi="Bookman Old Style" w:cs="Times New Roman"/>
          <w:b/>
          <w:color w:val="000000"/>
          <w:szCs w:val="24"/>
        </w:rPr>
      </w:pPr>
      <w:bookmarkStart w:id="20" w:name="XA00MA02N0"/>
      <w:bookmarkStart w:id="21" w:name="ZAP33HA3Q4"/>
      <w:bookmarkStart w:id="22" w:name="bssPhr78"/>
      <w:bookmarkEnd w:id="20"/>
      <w:bookmarkEnd w:id="21"/>
      <w:bookmarkEnd w:id="22"/>
      <w:r w:rsidRPr="00FD7899">
        <w:rPr>
          <w:rFonts w:ascii="Bookman Old Style" w:eastAsia="Times New Roman" w:hAnsi="Bookman Old Style" w:cs="Times New Roman"/>
          <w:b/>
          <w:color w:val="000000"/>
          <w:szCs w:val="24"/>
        </w:rPr>
        <w:lastRenderedPageBreak/>
        <w:t>1.2 Описание территорий поселения, городского округа, не охваченных централизованными системами водоснабжения</w:t>
      </w:r>
      <w:bookmarkStart w:id="23" w:name="ZAP2E863D7"/>
      <w:bookmarkEnd w:id="23"/>
    </w:p>
    <w:p w:rsidR="000F5F13" w:rsidRPr="00FD7899" w:rsidRDefault="000F5F13" w:rsidP="000F5F13">
      <w:pPr>
        <w:spacing w:after="0" w:line="240" w:lineRule="auto"/>
        <w:rPr>
          <w:rFonts w:ascii="Bookman Old Style" w:eastAsia="Times New Roman" w:hAnsi="Bookman Old Style" w:cs="Times New Roman"/>
          <w:color w:val="000000"/>
          <w:szCs w:val="24"/>
        </w:rPr>
      </w:pPr>
    </w:p>
    <w:p w:rsidR="000F5F13" w:rsidRPr="00FD7899" w:rsidRDefault="000F5F13" w:rsidP="000F5F13">
      <w:pPr>
        <w:spacing w:after="0" w:line="240" w:lineRule="auto"/>
        <w:rPr>
          <w:rFonts w:ascii="Bookman Old Style" w:hAnsi="Bookman Old Style" w:cs="Times New Roman"/>
          <w:szCs w:val="24"/>
        </w:rPr>
      </w:pPr>
      <w:r w:rsidRPr="00FD7899">
        <w:rPr>
          <w:rFonts w:ascii="Bookman Old Style" w:hAnsi="Bookman Old Style"/>
        </w:rPr>
        <w:t xml:space="preserve">На данный момент в </w:t>
      </w:r>
      <w:r w:rsidR="00FD7899" w:rsidRPr="00FD7899">
        <w:rPr>
          <w:rFonts w:ascii="Bookman Old Style" w:eastAsiaTheme="minorEastAsia" w:hAnsi="Bookman Old Style" w:cs="Times New Roman"/>
          <w:color w:val="000000"/>
          <w:szCs w:val="24"/>
          <w:lang w:eastAsia="ru-RU"/>
        </w:rPr>
        <w:t>сельском поселении Светлый</w:t>
      </w:r>
      <w:r w:rsidRPr="00FD7899">
        <w:rPr>
          <w:rFonts w:ascii="Bookman Old Style" w:hAnsi="Bookman Old Style"/>
        </w:rPr>
        <w:t xml:space="preserve"> </w:t>
      </w:r>
      <w:r w:rsidR="00FD7899" w:rsidRPr="00FD7899">
        <w:rPr>
          <w:rFonts w:ascii="Bookman Old Style" w:hAnsi="Bookman Old Style"/>
        </w:rPr>
        <w:t>централизованной системой водоснабжения охвачена вся территория</w:t>
      </w:r>
      <w:r w:rsidR="007335BD" w:rsidRPr="00FD7899">
        <w:rPr>
          <w:rFonts w:ascii="Bookman Old Style" w:hAnsi="Bookman Old Style"/>
        </w:rPr>
        <w:t xml:space="preserve">.  </w:t>
      </w:r>
    </w:p>
    <w:p w:rsidR="000F5F13" w:rsidRPr="00FD7899" w:rsidRDefault="000F5F13" w:rsidP="000F5F13">
      <w:pPr>
        <w:spacing w:after="0" w:line="240" w:lineRule="auto"/>
        <w:rPr>
          <w:rFonts w:ascii="Bookman Old Style" w:hAnsi="Bookman Old Style" w:cs="Times New Roman"/>
          <w:szCs w:val="24"/>
        </w:rPr>
      </w:pPr>
    </w:p>
    <w:p w:rsidR="000F5F13" w:rsidRPr="00672473" w:rsidRDefault="000F5F13" w:rsidP="000F5F13">
      <w:pPr>
        <w:spacing w:after="0" w:line="240" w:lineRule="auto"/>
        <w:rPr>
          <w:rFonts w:ascii="Bookman Old Style" w:eastAsia="Times New Roman" w:hAnsi="Bookman Old Style" w:cs="Times New Roman"/>
          <w:b/>
          <w:color w:val="000000"/>
          <w:szCs w:val="24"/>
        </w:rPr>
      </w:pPr>
      <w:bookmarkStart w:id="24" w:name="XA00MB02NA"/>
      <w:bookmarkStart w:id="25" w:name="ZAP2JMO3EO"/>
      <w:bookmarkStart w:id="26" w:name="bssPhr79"/>
      <w:bookmarkEnd w:id="24"/>
      <w:bookmarkEnd w:id="25"/>
      <w:bookmarkEnd w:id="26"/>
      <w:r w:rsidRPr="00672473">
        <w:rPr>
          <w:rFonts w:ascii="Bookman Old Style" w:eastAsia="Times New Roman" w:hAnsi="Bookman Old Style" w:cs="Times New Roman"/>
          <w:b/>
          <w:color w:val="000000"/>
          <w:szCs w:val="24"/>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Start w:id="27" w:name="ZAP2LBK3JL"/>
      <w:bookmarkEnd w:id="27"/>
    </w:p>
    <w:p w:rsidR="000F5F13" w:rsidRPr="00672473" w:rsidRDefault="000F5F13" w:rsidP="000F5F13">
      <w:pPr>
        <w:spacing w:after="0" w:line="240" w:lineRule="auto"/>
        <w:rPr>
          <w:rFonts w:ascii="Bookman Old Style" w:eastAsia="Times New Roman" w:hAnsi="Bookman Old Style" w:cs="Times New Roman"/>
          <w:color w:val="000000"/>
          <w:szCs w:val="24"/>
        </w:rPr>
      </w:pPr>
    </w:p>
    <w:p w:rsidR="00672473" w:rsidRPr="006C657A" w:rsidRDefault="00672473" w:rsidP="00672473">
      <w:pPr>
        <w:pStyle w:val="aff1"/>
        <w:rPr>
          <w:rFonts w:ascii="Bookman Old Style" w:hAnsi="Bookman Old Style"/>
        </w:rPr>
      </w:pPr>
      <w:r w:rsidRPr="006C657A">
        <w:rPr>
          <w:rFonts w:ascii="Bookman Old Style" w:hAnsi="Bookman Old Style"/>
        </w:rPr>
        <w:t>Централизованная система водоснабжения п. Светлый включает в себя:</w:t>
      </w:r>
    </w:p>
    <w:p w:rsidR="00672473" w:rsidRPr="006C657A" w:rsidRDefault="00672473" w:rsidP="00672473">
      <w:pPr>
        <w:pStyle w:val="a0"/>
        <w:ind w:left="0"/>
        <w:rPr>
          <w:rFonts w:ascii="Bookman Old Style" w:hAnsi="Bookman Old Style"/>
        </w:rPr>
      </w:pPr>
      <w:r w:rsidRPr="006C657A">
        <w:rPr>
          <w:rFonts w:ascii="Bookman Old Style" w:hAnsi="Bookman Old Style"/>
        </w:rPr>
        <w:t xml:space="preserve">водозабор, расположенный в северо-западной части поселка, включающий в себя артезианские скважины (5 действующих и 3 недействующие). Действующие скважины: скважина № 906 производительностью </w:t>
      </w:r>
      <w:r w:rsidR="000118B4">
        <w:rPr>
          <w:rFonts w:ascii="Bookman Old Style" w:hAnsi="Bookman Old Style"/>
          <w:lang w:val="ru-RU"/>
        </w:rPr>
        <w:t>240</w:t>
      </w:r>
      <w:r w:rsidRPr="006C657A">
        <w:rPr>
          <w:rFonts w:ascii="Bookman Old Style" w:hAnsi="Bookman Old Style"/>
        </w:rPr>
        <w:t xml:space="preserve"> м</w:t>
      </w:r>
      <w:r w:rsidRPr="00B97E0A">
        <w:rPr>
          <w:rFonts w:ascii="Bookman Old Style" w:hAnsi="Bookman Old Style"/>
          <w:vertAlign w:val="superscript"/>
        </w:rPr>
        <w:t>3</w:t>
      </w:r>
      <w:r w:rsidRPr="006C657A">
        <w:rPr>
          <w:rFonts w:ascii="Bookman Old Style" w:hAnsi="Bookman Old Style"/>
        </w:rPr>
        <w:t xml:space="preserve">/сут, скважина № 907 производительностью </w:t>
      </w:r>
      <w:r w:rsidR="000118B4">
        <w:rPr>
          <w:rFonts w:ascii="Bookman Old Style" w:hAnsi="Bookman Old Style"/>
          <w:lang w:val="ru-RU"/>
        </w:rPr>
        <w:t>240</w:t>
      </w:r>
      <w:r w:rsidRPr="006C657A">
        <w:rPr>
          <w:rFonts w:ascii="Bookman Old Style" w:hAnsi="Bookman Old Style"/>
        </w:rPr>
        <w:t xml:space="preserve"> м</w:t>
      </w:r>
      <w:r w:rsidRPr="00B97E0A">
        <w:rPr>
          <w:rFonts w:ascii="Bookman Old Style" w:hAnsi="Bookman Old Style"/>
          <w:vertAlign w:val="superscript"/>
        </w:rPr>
        <w:t>3</w:t>
      </w:r>
      <w:r w:rsidRPr="006C657A">
        <w:rPr>
          <w:rFonts w:ascii="Bookman Old Style" w:hAnsi="Bookman Old Style"/>
        </w:rPr>
        <w:t xml:space="preserve">/сут, скважина № 916 производительностью </w:t>
      </w:r>
      <w:r w:rsidR="000118B4">
        <w:rPr>
          <w:rFonts w:ascii="Bookman Old Style" w:hAnsi="Bookman Old Style"/>
          <w:lang w:val="ru-RU"/>
        </w:rPr>
        <w:t>240</w:t>
      </w:r>
      <w:r w:rsidRPr="006C657A">
        <w:rPr>
          <w:rFonts w:ascii="Bookman Old Style" w:hAnsi="Bookman Old Style"/>
        </w:rPr>
        <w:t xml:space="preserve"> м</w:t>
      </w:r>
      <w:r w:rsidRPr="00B97E0A">
        <w:rPr>
          <w:rFonts w:ascii="Bookman Old Style" w:hAnsi="Bookman Old Style"/>
          <w:vertAlign w:val="superscript"/>
        </w:rPr>
        <w:t>3</w:t>
      </w:r>
      <w:r w:rsidRPr="006C657A">
        <w:rPr>
          <w:rFonts w:ascii="Bookman Old Style" w:hAnsi="Bookman Old Style"/>
        </w:rPr>
        <w:t xml:space="preserve">/сут, скважина № 920 производительностью </w:t>
      </w:r>
      <w:r w:rsidR="000118B4">
        <w:rPr>
          <w:rFonts w:ascii="Bookman Old Style" w:hAnsi="Bookman Old Style"/>
          <w:lang w:val="ru-RU"/>
        </w:rPr>
        <w:t>240</w:t>
      </w:r>
      <w:r w:rsidRPr="006C657A">
        <w:rPr>
          <w:rFonts w:ascii="Bookman Old Style" w:hAnsi="Bookman Old Style"/>
        </w:rPr>
        <w:t xml:space="preserve"> м</w:t>
      </w:r>
      <w:r w:rsidRPr="00B97E0A">
        <w:rPr>
          <w:rFonts w:ascii="Bookman Old Style" w:hAnsi="Bookman Old Style"/>
          <w:vertAlign w:val="superscript"/>
        </w:rPr>
        <w:t>3</w:t>
      </w:r>
      <w:r w:rsidRPr="006C657A">
        <w:rPr>
          <w:rFonts w:ascii="Bookman Old Style" w:hAnsi="Bookman Old Style"/>
        </w:rPr>
        <w:t xml:space="preserve">/сут, скважина № 922 производительностью </w:t>
      </w:r>
      <w:r w:rsidR="000118B4">
        <w:rPr>
          <w:rFonts w:ascii="Bookman Old Style" w:hAnsi="Bookman Old Style"/>
          <w:lang w:val="ru-RU"/>
        </w:rPr>
        <w:t>252</w:t>
      </w:r>
      <w:r w:rsidRPr="006C657A">
        <w:rPr>
          <w:rFonts w:ascii="Bookman Old Style" w:hAnsi="Bookman Old Style"/>
        </w:rPr>
        <w:t xml:space="preserve"> м</w:t>
      </w:r>
      <w:r w:rsidR="006D7B10">
        <w:rPr>
          <w:rFonts w:ascii="Bookman Old Style" w:hAnsi="Bookman Old Style"/>
          <w:vertAlign w:val="superscript"/>
        </w:rPr>
        <w:tab/>
      </w:r>
      <w:r w:rsidRPr="006C657A">
        <w:rPr>
          <w:rFonts w:ascii="Bookman Old Style" w:hAnsi="Bookman Old Style"/>
        </w:rPr>
        <w:t xml:space="preserve">/сут. Общая производительность </w:t>
      </w:r>
      <w:r w:rsidR="00270CE4">
        <w:rPr>
          <w:rFonts w:ascii="Bookman Old Style" w:hAnsi="Bookman Old Style"/>
          <w:lang w:val="ru-RU"/>
        </w:rPr>
        <w:t>1212</w:t>
      </w:r>
      <w:r w:rsidRPr="006C657A">
        <w:rPr>
          <w:rFonts w:ascii="Bookman Old Style" w:hAnsi="Bookman Old Style"/>
        </w:rPr>
        <w:t xml:space="preserve"> м</w:t>
      </w:r>
      <w:r w:rsidRPr="00B97E0A">
        <w:rPr>
          <w:rFonts w:ascii="Bookman Old Style" w:hAnsi="Bookman Old Style"/>
          <w:vertAlign w:val="superscript"/>
        </w:rPr>
        <w:t>3</w:t>
      </w:r>
      <w:r w:rsidRPr="006C657A">
        <w:rPr>
          <w:rFonts w:ascii="Bookman Old Style" w:hAnsi="Bookman Old Style"/>
        </w:rPr>
        <w:t>/сут;</w:t>
      </w:r>
    </w:p>
    <w:p w:rsidR="00672473" w:rsidRPr="006C657A" w:rsidRDefault="00672473" w:rsidP="00672473">
      <w:pPr>
        <w:pStyle w:val="a0"/>
        <w:ind w:left="0"/>
        <w:rPr>
          <w:rFonts w:ascii="Bookman Old Style" w:hAnsi="Bookman Old Style"/>
        </w:rPr>
      </w:pPr>
      <w:r w:rsidRPr="006C657A">
        <w:rPr>
          <w:rFonts w:ascii="Bookman Old Style" w:hAnsi="Bookman Old Style"/>
        </w:rPr>
        <w:t>хозяйственно-питьевой и противопожарный водопровод.</w:t>
      </w:r>
    </w:p>
    <w:p w:rsidR="00672473" w:rsidRPr="006C657A" w:rsidRDefault="00672473" w:rsidP="00672473">
      <w:pPr>
        <w:pStyle w:val="aff1"/>
        <w:rPr>
          <w:rFonts w:ascii="Bookman Old Style" w:hAnsi="Bookman Old Style"/>
        </w:rPr>
      </w:pPr>
      <w:r w:rsidRPr="006C657A">
        <w:rPr>
          <w:rFonts w:ascii="Bookman Old Style" w:hAnsi="Bookman Old Style"/>
        </w:rPr>
        <w:t>Качество воды, подаваемой потребителю,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72473" w:rsidRPr="006C657A" w:rsidRDefault="00672473" w:rsidP="00672473">
      <w:pPr>
        <w:pStyle w:val="aff1"/>
        <w:rPr>
          <w:rFonts w:ascii="Bookman Old Style" w:hAnsi="Bookman Old Style"/>
        </w:rPr>
      </w:pPr>
      <w:r w:rsidRPr="006C657A">
        <w:rPr>
          <w:rFonts w:ascii="Bookman Old Style" w:hAnsi="Bookman Old Style"/>
        </w:rPr>
        <w:t>Зона санитарной охраны источников водоснабжения 1-го пояса соблюдается.</w:t>
      </w:r>
    </w:p>
    <w:p w:rsidR="00672473" w:rsidRPr="006C657A" w:rsidRDefault="00672473" w:rsidP="00672473">
      <w:pPr>
        <w:pStyle w:val="aff1"/>
        <w:rPr>
          <w:rFonts w:ascii="Bookman Old Style" w:hAnsi="Bookman Old Style"/>
        </w:rPr>
      </w:pPr>
      <w:r w:rsidRPr="006C657A">
        <w:rPr>
          <w:rFonts w:ascii="Bookman Old Style" w:hAnsi="Bookman Old Style"/>
        </w:rPr>
        <w:t>Сети водопровода выполнены из стальных труб диаметром 50-200 мм протяженностью 27,8 км.</w:t>
      </w:r>
    </w:p>
    <w:p w:rsidR="00672473" w:rsidRPr="006C657A" w:rsidRDefault="00270CE4" w:rsidP="00672473">
      <w:pPr>
        <w:pStyle w:val="aff1"/>
        <w:rPr>
          <w:rFonts w:ascii="Bookman Old Style" w:hAnsi="Bookman Old Style"/>
        </w:rPr>
      </w:pPr>
      <w:r w:rsidRPr="00270CE4">
        <w:rPr>
          <w:rFonts w:ascii="Bookman Old Style" w:hAnsi="Bookman Old Style"/>
        </w:rPr>
        <w:t>Промышленная зона №1 (ПХГ)</w:t>
      </w:r>
      <w:r w:rsidRPr="006C657A">
        <w:rPr>
          <w:rFonts w:ascii="Bookman Old Style" w:hAnsi="Bookman Old Style"/>
        </w:rPr>
        <w:t xml:space="preserve"> </w:t>
      </w:r>
      <w:r w:rsidR="00672473" w:rsidRPr="006C657A">
        <w:rPr>
          <w:rFonts w:ascii="Bookman Old Style" w:hAnsi="Bookman Old Style"/>
        </w:rPr>
        <w:t>расположена северней п. Светлый. На территории действует централизованная система водоснабжения, включающая в себя:</w:t>
      </w:r>
    </w:p>
    <w:p w:rsidR="00672473" w:rsidRPr="006C657A" w:rsidRDefault="00672473" w:rsidP="00672473">
      <w:pPr>
        <w:pStyle w:val="a0"/>
        <w:ind w:left="0"/>
        <w:rPr>
          <w:rFonts w:ascii="Bookman Old Style" w:hAnsi="Bookman Old Style"/>
        </w:rPr>
      </w:pPr>
      <w:r w:rsidRPr="006C657A">
        <w:rPr>
          <w:rFonts w:ascii="Bookman Old Style" w:hAnsi="Bookman Old Style"/>
        </w:rPr>
        <w:t>водозабор, включающий в себя действующие скважины для забора воды: № 909 производительностью 12 м</w:t>
      </w:r>
      <w:r w:rsidRPr="0058332E">
        <w:rPr>
          <w:rFonts w:ascii="Bookman Old Style" w:hAnsi="Bookman Old Style"/>
          <w:vertAlign w:val="superscript"/>
        </w:rPr>
        <w:t>3</w:t>
      </w:r>
      <w:r w:rsidRPr="006C657A">
        <w:rPr>
          <w:rFonts w:ascii="Bookman Old Style" w:hAnsi="Bookman Old Style"/>
        </w:rPr>
        <w:t>/сут, № 910 производительностью 24 м3/сут,  № 911 производительностью 28 м</w:t>
      </w:r>
      <w:r w:rsidRPr="0058332E">
        <w:rPr>
          <w:rFonts w:ascii="Bookman Old Style" w:hAnsi="Bookman Old Style"/>
          <w:vertAlign w:val="superscript"/>
        </w:rPr>
        <w:t>3</w:t>
      </w:r>
      <w:r w:rsidRPr="006C657A">
        <w:rPr>
          <w:rFonts w:ascii="Bookman Old Style" w:hAnsi="Bookman Old Style"/>
        </w:rPr>
        <w:t>/сут;</w:t>
      </w:r>
    </w:p>
    <w:p w:rsidR="00672473" w:rsidRPr="006C657A" w:rsidRDefault="00672473" w:rsidP="00672473">
      <w:pPr>
        <w:pStyle w:val="a0"/>
        <w:ind w:left="0"/>
        <w:rPr>
          <w:rFonts w:ascii="Bookman Old Style" w:hAnsi="Bookman Old Style"/>
        </w:rPr>
      </w:pPr>
      <w:r w:rsidRPr="006C657A">
        <w:rPr>
          <w:rFonts w:ascii="Bookman Old Style" w:hAnsi="Bookman Old Style"/>
        </w:rPr>
        <w:t>резервуары чистой воды (2 штуки);</w:t>
      </w:r>
    </w:p>
    <w:p w:rsidR="00672473" w:rsidRPr="006C657A" w:rsidRDefault="00672473" w:rsidP="00672473">
      <w:pPr>
        <w:pStyle w:val="a0"/>
        <w:ind w:left="0"/>
        <w:rPr>
          <w:rFonts w:ascii="Bookman Old Style" w:hAnsi="Bookman Old Style"/>
        </w:rPr>
      </w:pPr>
      <w:r w:rsidRPr="006C657A">
        <w:rPr>
          <w:rFonts w:ascii="Bookman Old Style" w:hAnsi="Bookman Old Style"/>
        </w:rPr>
        <w:t>насосную станцию второго подъёма;</w:t>
      </w:r>
    </w:p>
    <w:p w:rsidR="00672473" w:rsidRPr="006C657A" w:rsidRDefault="00672473" w:rsidP="00672473">
      <w:pPr>
        <w:pStyle w:val="a0"/>
        <w:ind w:left="0"/>
        <w:rPr>
          <w:rFonts w:ascii="Bookman Old Style" w:hAnsi="Bookman Old Style"/>
        </w:rPr>
      </w:pPr>
      <w:r w:rsidRPr="006C657A">
        <w:rPr>
          <w:rFonts w:ascii="Bookman Old Style" w:hAnsi="Bookman Old Style"/>
        </w:rPr>
        <w:t>хозяйственно-питьевой и противопожарный водопровод.</w:t>
      </w:r>
    </w:p>
    <w:p w:rsidR="00672473" w:rsidRPr="006C657A" w:rsidRDefault="00672473" w:rsidP="00672473">
      <w:pPr>
        <w:pStyle w:val="aff1"/>
        <w:rPr>
          <w:rFonts w:ascii="Bookman Old Style" w:hAnsi="Bookman Old Style"/>
        </w:rPr>
      </w:pPr>
      <w:r w:rsidRPr="006C657A">
        <w:rPr>
          <w:rFonts w:ascii="Bookman Old Style" w:hAnsi="Bookman Old Style"/>
        </w:rPr>
        <w:t>Качество воды скважин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72473" w:rsidRPr="006C657A" w:rsidRDefault="00672473" w:rsidP="00672473">
      <w:pPr>
        <w:pStyle w:val="aff1"/>
        <w:rPr>
          <w:rFonts w:ascii="Bookman Old Style" w:hAnsi="Bookman Old Style"/>
        </w:rPr>
      </w:pPr>
      <w:r w:rsidRPr="006C657A">
        <w:rPr>
          <w:rFonts w:ascii="Bookman Old Style" w:hAnsi="Bookman Old Style"/>
        </w:rPr>
        <w:t>Сети водопровода выполнены из стальных труб диаметром 108 мм протяженностью 0,8 км.</w:t>
      </w:r>
    </w:p>
    <w:p w:rsidR="00672473" w:rsidRPr="006C657A" w:rsidRDefault="00270CE4" w:rsidP="00672473">
      <w:pPr>
        <w:pStyle w:val="aff1"/>
        <w:rPr>
          <w:rFonts w:ascii="Bookman Old Style" w:hAnsi="Bookman Old Style"/>
        </w:rPr>
      </w:pPr>
      <w:r w:rsidRPr="00270CE4">
        <w:rPr>
          <w:rFonts w:ascii="Bookman Old Style" w:hAnsi="Bookman Old Style"/>
        </w:rPr>
        <w:lastRenderedPageBreak/>
        <w:t>Промышленная зона №2 (КС)</w:t>
      </w:r>
      <w:r w:rsidRPr="006C657A">
        <w:rPr>
          <w:rFonts w:ascii="Bookman Old Style" w:hAnsi="Bookman Old Style"/>
        </w:rPr>
        <w:t xml:space="preserve"> </w:t>
      </w:r>
      <w:r w:rsidR="00672473" w:rsidRPr="006C657A">
        <w:rPr>
          <w:rFonts w:ascii="Bookman Old Style" w:hAnsi="Bookman Old Style"/>
        </w:rPr>
        <w:t>расположена северо-западней п. Светлый. На территории действует централизованная система водоснабжения, включающая в себя:</w:t>
      </w:r>
    </w:p>
    <w:p w:rsidR="00672473" w:rsidRPr="006C657A" w:rsidRDefault="00672473" w:rsidP="00672473">
      <w:pPr>
        <w:pStyle w:val="a0"/>
        <w:ind w:left="0"/>
        <w:rPr>
          <w:rFonts w:ascii="Bookman Old Style" w:hAnsi="Bookman Old Style"/>
        </w:rPr>
      </w:pPr>
      <w:r w:rsidRPr="006C657A">
        <w:rPr>
          <w:rFonts w:ascii="Bookman Old Style" w:hAnsi="Bookman Old Style"/>
        </w:rPr>
        <w:t>водозабор, включающий в себя действующие скважины для забора воды: № 901 производительностью 15 м</w:t>
      </w:r>
      <w:r w:rsidRPr="004A6431">
        <w:rPr>
          <w:rFonts w:ascii="Bookman Old Style" w:hAnsi="Bookman Old Style"/>
          <w:vertAlign w:val="superscript"/>
        </w:rPr>
        <w:t>3</w:t>
      </w:r>
      <w:r w:rsidRPr="006C657A">
        <w:rPr>
          <w:rFonts w:ascii="Bookman Old Style" w:hAnsi="Bookman Old Style"/>
        </w:rPr>
        <w:t>/сут, № 902 производительностью 18 м</w:t>
      </w:r>
      <w:r w:rsidRPr="0058332E">
        <w:rPr>
          <w:rFonts w:ascii="Bookman Old Style" w:hAnsi="Bookman Old Style"/>
          <w:vertAlign w:val="superscript"/>
        </w:rPr>
        <w:t>3</w:t>
      </w:r>
      <w:r w:rsidRPr="006C657A">
        <w:rPr>
          <w:rFonts w:ascii="Bookman Old Style" w:hAnsi="Bookman Old Style"/>
        </w:rPr>
        <w:t>/сут, № 903 производительностью 25 м</w:t>
      </w:r>
      <w:r w:rsidRPr="0058332E">
        <w:rPr>
          <w:rFonts w:ascii="Bookman Old Style" w:hAnsi="Bookman Old Style"/>
          <w:vertAlign w:val="superscript"/>
        </w:rPr>
        <w:t>3</w:t>
      </w:r>
      <w:r w:rsidRPr="006C657A">
        <w:rPr>
          <w:rFonts w:ascii="Bookman Old Style" w:hAnsi="Bookman Old Style"/>
        </w:rPr>
        <w:t>/сут, № 904 производительностью 10 м</w:t>
      </w:r>
      <w:r w:rsidRPr="0058332E">
        <w:rPr>
          <w:rFonts w:ascii="Bookman Old Style" w:hAnsi="Bookman Old Style"/>
          <w:vertAlign w:val="superscript"/>
        </w:rPr>
        <w:t>3</w:t>
      </w:r>
      <w:r w:rsidRPr="006C657A">
        <w:rPr>
          <w:rFonts w:ascii="Bookman Old Style" w:hAnsi="Bookman Old Style"/>
        </w:rPr>
        <w:t>/сут;</w:t>
      </w:r>
    </w:p>
    <w:p w:rsidR="00672473" w:rsidRPr="006C657A" w:rsidRDefault="00672473" w:rsidP="00672473">
      <w:pPr>
        <w:pStyle w:val="a0"/>
        <w:ind w:left="0"/>
        <w:rPr>
          <w:rFonts w:ascii="Bookman Old Style" w:hAnsi="Bookman Old Style"/>
        </w:rPr>
      </w:pPr>
      <w:r w:rsidRPr="006C657A">
        <w:rPr>
          <w:rFonts w:ascii="Bookman Old Style" w:hAnsi="Bookman Old Style"/>
        </w:rPr>
        <w:t>резервуар чистой воды;</w:t>
      </w:r>
    </w:p>
    <w:p w:rsidR="00672473" w:rsidRPr="006C657A" w:rsidRDefault="00672473" w:rsidP="00672473">
      <w:pPr>
        <w:pStyle w:val="a0"/>
        <w:ind w:left="0"/>
        <w:rPr>
          <w:rFonts w:ascii="Bookman Old Style" w:hAnsi="Bookman Old Style"/>
        </w:rPr>
      </w:pPr>
      <w:r w:rsidRPr="006C657A">
        <w:rPr>
          <w:rFonts w:ascii="Bookman Old Style" w:hAnsi="Bookman Old Style"/>
        </w:rPr>
        <w:t>насосная станция второго подъема;</w:t>
      </w:r>
    </w:p>
    <w:p w:rsidR="00672473" w:rsidRPr="006C657A" w:rsidRDefault="00672473" w:rsidP="00672473">
      <w:pPr>
        <w:pStyle w:val="a0"/>
        <w:ind w:left="0"/>
        <w:rPr>
          <w:rFonts w:ascii="Bookman Old Style" w:hAnsi="Bookman Old Style"/>
        </w:rPr>
      </w:pPr>
      <w:r w:rsidRPr="006C657A">
        <w:rPr>
          <w:rFonts w:ascii="Bookman Old Style" w:hAnsi="Bookman Old Style"/>
        </w:rPr>
        <w:t>хозяйственно-питьевой и противопожарный водопровод.</w:t>
      </w:r>
    </w:p>
    <w:p w:rsidR="00672473" w:rsidRPr="006C657A" w:rsidRDefault="00672473" w:rsidP="00672473">
      <w:pPr>
        <w:pStyle w:val="aff1"/>
        <w:rPr>
          <w:rFonts w:ascii="Bookman Old Style" w:hAnsi="Bookman Old Style"/>
        </w:rPr>
      </w:pPr>
      <w:r w:rsidRPr="006C657A">
        <w:rPr>
          <w:rFonts w:ascii="Bookman Old Style" w:hAnsi="Bookman Old Style"/>
        </w:rPr>
        <w:t>Качество воды скважин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72473" w:rsidRPr="006C657A" w:rsidRDefault="00672473" w:rsidP="00672473">
      <w:pPr>
        <w:pStyle w:val="aff1"/>
        <w:rPr>
          <w:rFonts w:ascii="Bookman Old Style" w:hAnsi="Bookman Old Style"/>
        </w:rPr>
      </w:pPr>
      <w:r w:rsidRPr="006C657A">
        <w:rPr>
          <w:rFonts w:ascii="Bookman Old Style" w:hAnsi="Bookman Old Style"/>
        </w:rPr>
        <w:t>Сети водопровода выполнены из стальных труб диаметром 52-159 мм протяженностью 2,0 км.</w:t>
      </w:r>
    </w:p>
    <w:p w:rsidR="001C7BAC" w:rsidRPr="006C657A" w:rsidRDefault="006C657A" w:rsidP="001C7BAC">
      <w:pPr>
        <w:rPr>
          <w:rFonts w:ascii="Bookman Old Style" w:hAnsi="Bookman Old Style"/>
        </w:rPr>
      </w:pPr>
      <w:r w:rsidRPr="006C657A">
        <w:rPr>
          <w:rFonts w:ascii="Bookman Old Style" w:hAnsi="Bookman Old Style"/>
        </w:rPr>
        <w:t>Н</w:t>
      </w:r>
      <w:r w:rsidR="001C7BAC" w:rsidRPr="006C657A">
        <w:rPr>
          <w:rFonts w:ascii="Bookman Old Style" w:hAnsi="Bookman Old Style"/>
        </w:rPr>
        <w:t xml:space="preserve">а территории </w:t>
      </w:r>
      <w:r w:rsidRPr="006C657A">
        <w:rPr>
          <w:rFonts w:ascii="Bookman Old Style" w:hAnsi="Bookman Old Style"/>
        </w:rPr>
        <w:t>сельского поселения Светлый осуществляется горячее водоснабжение</w:t>
      </w:r>
      <w:r w:rsidR="001C7BAC" w:rsidRPr="006C657A">
        <w:rPr>
          <w:rFonts w:ascii="Bookman Old Style" w:hAnsi="Bookman Old Style"/>
        </w:rPr>
        <w:t>.</w:t>
      </w:r>
    </w:p>
    <w:p w:rsidR="000F5F13" w:rsidRPr="00976AE9" w:rsidRDefault="000F5F13" w:rsidP="000F5F13">
      <w:pPr>
        <w:spacing w:after="0" w:line="240" w:lineRule="auto"/>
        <w:rPr>
          <w:rFonts w:ascii="Bookman Old Style" w:eastAsia="Times New Roman" w:hAnsi="Bookman Old Style" w:cs="Times New Roman"/>
          <w:b/>
          <w:color w:val="000000"/>
          <w:szCs w:val="24"/>
        </w:rPr>
      </w:pPr>
      <w:bookmarkStart w:id="28" w:name="XA00MBI2ND"/>
      <w:bookmarkStart w:id="29" w:name="ZAP2QQ63L6"/>
      <w:bookmarkStart w:id="30" w:name="bssPhr80"/>
      <w:bookmarkEnd w:id="28"/>
      <w:bookmarkEnd w:id="29"/>
      <w:bookmarkEnd w:id="30"/>
      <w:r w:rsidRPr="00976AE9">
        <w:rPr>
          <w:rFonts w:ascii="Bookman Old Style" w:eastAsia="Times New Roman" w:hAnsi="Bookman Old Style" w:cs="Times New Roman"/>
          <w:b/>
          <w:color w:val="000000"/>
          <w:szCs w:val="24"/>
        </w:rPr>
        <w:t>1.4 Описание результатов технического обследования централизованных систем водоснабжения, включая</w:t>
      </w:r>
    </w:p>
    <w:p w:rsidR="000F5F13" w:rsidRPr="00976AE9" w:rsidRDefault="000F5F13" w:rsidP="000F5F13">
      <w:pPr>
        <w:spacing w:after="0" w:line="240" w:lineRule="auto"/>
        <w:rPr>
          <w:rFonts w:ascii="Bookman Old Style" w:eastAsia="Times New Roman" w:hAnsi="Bookman Old Style" w:cs="Times New Roman"/>
          <w:color w:val="000000"/>
          <w:szCs w:val="24"/>
        </w:rPr>
      </w:pPr>
    </w:p>
    <w:p w:rsidR="000F5F13" w:rsidRPr="00976AE9" w:rsidRDefault="000F5F13" w:rsidP="000F5F13">
      <w:pPr>
        <w:spacing w:after="0" w:line="240" w:lineRule="auto"/>
        <w:rPr>
          <w:rFonts w:ascii="Bookman Old Style" w:eastAsia="Times New Roman" w:hAnsi="Bookman Old Style" w:cs="Times New Roman"/>
          <w:b/>
          <w:color w:val="000000"/>
          <w:szCs w:val="24"/>
        </w:rPr>
      </w:pPr>
      <w:r w:rsidRPr="00976AE9">
        <w:rPr>
          <w:rFonts w:ascii="Bookman Old Style" w:eastAsia="Times New Roman" w:hAnsi="Bookman Old Style" w:cs="Times New Roman"/>
          <w:b/>
          <w:color w:val="000000"/>
          <w:szCs w:val="24"/>
        </w:rPr>
        <w:t>1.4.1 Описание состояния существующих источников водоснабжения и водозаборных сооружений</w:t>
      </w:r>
    </w:p>
    <w:p w:rsidR="000F5F13" w:rsidRPr="00976AE9" w:rsidRDefault="000F5F13" w:rsidP="000F5F13">
      <w:pPr>
        <w:spacing w:after="0" w:line="240" w:lineRule="auto"/>
        <w:rPr>
          <w:rFonts w:ascii="Bookman Old Style" w:eastAsia="Times New Roman" w:hAnsi="Bookman Old Style" w:cs="Times New Roman"/>
          <w:color w:val="000000"/>
          <w:szCs w:val="24"/>
        </w:rPr>
      </w:pPr>
    </w:p>
    <w:p w:rsidR="006C657A" w:rsidRDefault="000F5F13" w:rsidP="0034557D">
      <w:pPr>
        <w:spacing w:after="0"/>
        <w:rPr>
          <w:rFonts w:ascii="Bookman Old Style" w:hAnsi="Bookman Old Style"/>
          <w:highlight w:val="yellow"/>
        </w:rPr>
      </w:pPr>
      <w:r w:rsidRPr="00976AE9">
        <w:rPr>
          <w:rFonts w:ascii="Bookman Old Style" w:hAnsi="Bookman Old Style"/>
        </w:rPr>
        <w:t>Основные данные по существующим водозаборным узлам, их месторасположение и характеристика представлены в таблице 1</w:t>
      </w:r>
      <w:r w:rsidR="008036AA" w:rsidRPr="00976AE9">
        <w:rPr>
          <w:rFonts w:ascii="Bookman Old Style" w:hAnsi="Bookman Old Style"/>
        </w:rPr>
        <w:t>.1</w:t>
      </w:r>
    </w:p>
    <w:p w:rsidR="000F5F13" w:rsidRPr="00976AE9" w:rsidRDefault="000F5F13" w:rsidP="0034557D">
      <w:pPr>
        <w:spacing w:after="0"/>
        <w:jc w:val="right"/>
        <w:rPr>
          <w:rFonts w:ascii="Bookman Old Style" w:hAnsi="Bookman Old Style"/>
          <w:lang w:val="en-US"/>
        </w:rPr>
      </w:pPr>
      <w:r w:rsidRPr="00976AE9">
        <w:rPr>
          <w:rFonts w:ascii="Bookman Old Style" w:hAnsi="Bookman Old Style"/>
        </w:rPr>
        <w:t>Таблица 1</w:t>
      </w:r>
      <w:r w:rsidR="008036AA" w:rsidRPr="00976AE9">
        <w:rPr>
          <w:rFonts w:ascii="Bookman Old Style" w:hAnsi="Bookman Old Style"/>
          <w:lang w:val="en-US"/>
        </w:rPr>
        <w:t>.1</w:t>
      </w:r>
    </w:p>
    <w:tbl>
      <w:tblPr>
        <w:tblW w:w="0" w:type="auto"/>
        <w:jc w:val="center"/>
        <w:tblLook w:val="04A0" w:firstRow="1" w:lastRow="0" w:firstColumn="1" w:lastColumn="0" w:noHBand="0" w:noVBand="1"/>
      </w:tblPr>
      <w:tblGrid>
        <w:gridCol w:w="1584"/>
        <w:gridCol w:w="680"/>
        <w:gridCol w:w="737"/>
        <w:gridCol w:w="1476"/>
        <w:gridCol w:w="1011"/>
        <w:gridCol w:w="1931"/>
        <w:gridCol w:w="786"/>
        <w:gridCol w:w="1366"/>
      </w:tblGrid>
      <w:tr w:rsidR="000C31F0" w:rsidRPr="00CA4CE1" w:rsidTr="00D7028A">
        <w:trPr>
          <w:trHeight w:val="805"/>
          <w:jc w:val="center"/>
        </w:trPr>
        <w:tc>
          <w:tcPr>
            <w:tcW w:w="1584"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0C31F0" w:rsidRPr="006C657A" w:rsidRDefault="000C31F0" w:rsidP="008F25DE">
            <w:pPr>
              <w:spacing w:after="0" w:line="240" w:lineRule="auto"/>
              <w:ind w:left="113" w:right="113" w:firstLine="0"/>
              <w:jc w:val="center"/>
              <w:rPr>
                <w:color w:val="000000"/>
                <w:sz w:val="20"/>
                <w:szCs w:val="20"/>
              </w:rPr>
            </w:pPr>
            <w:r w:rsidRPr="006C657A">
              <w:rPr>
                <w:color w:val="000000"/>
                <w:sz w:val="20"/>
                <w:szCs w:val="20"/>
              </w:rPr>
              <w:t>Наименование, местонахождение водозабора</w:t>
            </w:r>
          </w:p>
        </w:tc>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0C31F0" w:rsidRPr="006C657A" w:rsidRDefault="000C31F0" w:rsidP="008F25DE">
            <w:pPr>
              <w:spacing w:after="0" w:line="240" w:lineRule="auto"/>
              <w:ind w:firstLine="0"/>
              <w:jc w:val="center"/>
              <w:rPr>
                <w:color w:val="000000"/>
                <w:sz w:val="20"/>
                <w:szCs w:val="20"/>
              </w:rPr>
            </w:pPr>
            <w:r w:rsidRPr="006C657A">
              <w:rPr>
                <w:color w:val="000000"/>
                <w:sz w:val="20"/>
                <w:szCs w:val="20"/>
              </w:rPr>
              <w:t>Год ввода в эксплуатацию</w:t>
            </w:r>
          </w:p>
        </w:tc>
        <w:tc>
          <w:tcPr>
            <w:tcW w:w="737"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0C31F0" w:rsidRPr="006C657A" w:rsidRDefault="000C31F0" w:rsidP="008F25DE">
            <w:pPr>
              <w:spacing w:after="0" w:line="240" w:lineRule="auto"/>
              <w:ind w:firstLine="0"/>
              <w:jc w:val="center"/>
              <w:rPr>
                <w:color w:val="000000"/>
                <w:sz w:val="20"/>
                <w:szCs w:val="20"/>
              </w:rPr>
            </w:pPr>
            <w:r w:rsidRPr="006C657A">
              <w:rPr>
                <w:color w:val="000000"/>
                <w:sz w:val="20"/>
                <w:szCs w:val="20"/>
              </w:rPr>
              <w:t>Глубина залегания и мощность водоносного горизонта, м</w:t>
            </w:r>
          </w:p>
        </w:tc>
        <w:tc>
          <w:tcPr>
            <w:tcW w:w="2487" w:type="dxa"/>
            <w:gridSpan w:val="2"/>
            <w:tcBorders>
              <w:top w:val="single" w:sz="8" w:space="0" w:color="000000"/>
              <w:left w:val="nil"/>
              <w:bottom w:val="single" w:sz="8" w:space="0" w:color="000000"/>
              <w:right w:val="single" w:sz="8" w:space="0" w:color="000000"/>
            </w:tcBorders>
            <w:shd w:val="clear" w:color="auto" w:fill="auto"/>
            <w:vAlign w:val="center"/>
            <w:hideMark/>
          </w:tcPr>
          <w:p w:rsidR="000C31F0" w:rsidRPr="006C657A" w:rsidRDefault="000C31F0" w:rsidP="008F25DE">
            <w:pPr>
              <w:spacing w:after="0" w:line="240" w:lineRule="auto"/>
              <w:ind w:firstLine="0"/>
              <w:jc w:val="center"/>
              <w:rPr>
                <w:color w:val="000000"/>
                <w:sz w:val="20"/>
                <w:szCs w:val="20"/>
              </w:rPr>
            </w:pPr>
            <w:r w:rsidRPr="006C657A">
              <w:rPr>
                <w:color w:val="000000"/>
                <w:sz w:val="20"/>
                <w:szCs w:val="20"/>
              </w:rPr>
              <w:t>Производительность,  тыс. м</w:t>
            </w:r>
            <w:r w:rsidRPr="006C657A">
              <w:rPr>
                <w:color w:val="000000"/>
                <w:sz w:val="20"/>
                <w:szCs w:val="20"/>
                <w:vertAlign w:val="superscript"/>
              </w:rPr>
              <w:t>3</w:t>
            </w:r>
            <w:r w:rsidRPr="006C657A">
              <w:rPr>
                <w:color w:val="000000"/>
                <w:sz w:val="20"/>
                <w:szCs w:val="20"/>
              </w:rPr>
              <w:t>/сут</w:t>
            </w:r>
          </w:p>
        </w:tc>
        <w:tc>
          <w:tcPr>
            <w:tcW w:w="1931" w:type="dxa"/>
            <w:vMerge w:val="restart"/>
            <w:tcBorders>
              <w:top w:val="single" w:sz="8" w:space="0" w:color="000000"/>
              <w:left w:val="single" w:sz="8" w:space="0" w:color="000000"/>
              <w:right w:val="single" w:sz="8" w:space="0" w:color="000000"/>
            </w:tcBorders>
            <w:shd w:val="clear" w:color="auto" w:fill="auto"/>
            <w:vAlign w:val="center"/>
            <w:hideMark/>
          </w:tcPr>
          <w:p w:rsidR="000C31F0" w:rsidRPr="006C657A" w:rsidRDefault="000C31F0" w:rsidP="008F25DE">
            <w:pPr>
              <w:spacing w:after="0" w:line="240" w:lineRule="auto"/>
              <w:ind w:firstLine="0"/>
              <w:jc w:val="center"/>
              <w:rPr>
                <w:color w:val="000000"/>
                <w:sz w:val="20"/>
                <w:szCs w:val="20"/>
              </w:rPr>
            </w:pPr>
            <w:r w:rsidRPr="006C657A">
              <w:rPr>
                <w:color w:val="000000"/>
                <w:sz w:val="20"/>
                <w:szCs w:val="20"/>
              </w:rPr>
              <w:t>Состав сооружений установленного оборудования (вкл. количество и объем резервуаров)</w:t>
            </w:r>
          </w:p>
        </w:tc>
        <w:tc>
          <w:tcPr>
            <w:tcW w:w="786" w:type="dxa"/>
            <w:vMerge w:val="restart"/>
            <w:tcBorders>
              <w:top w:val="single" w:sz="8" w:space="0" w:color="000000"/>
              <w:left w:val="single" w:sz="8" w:space="0" w:color="000000"/>
              <w:right w:val="single" w:sz="8" w:space="0" w:color="000000"/>
            </w:tcBorders>
            <w:shd w:val="clear" w:color="auto" w:fill="auto"/>
            <w:vAlign w:val="center"/>
            <w:hideMark/>
          </w:tcPr>
          <w:p w:rsidR="000C31F0" w:rsidRPr="006C657A" w:rsidRDefault="000C31F0" w:rsidP="008F25DE">
            <w:pPr>
              <w:spacing w:after="0" w:line="240" w:lineRule="auto"/>
              <w:ind w:firstLine="0"/>
              <w:jc w:val="center"/>
              <w:rPr>
                <w:color w:val="000000"/>
                <w:sz w:val="20"/>
                <w:szCs w:val="20"/>
              </w:rPr>
            </w:pPr>
            <w:r w:rsidRPr="006C657A">
              <w:rPr>
                <w:color w:val="000000"/>
                <w:sz w:val="20"/>
                <w:szCs w:val="20"/>
              </w:rPr>
              <w:t>Износ, %</w:t>
            </w:r>
          </w:p>
        </w:tc>
        <w:tc>
          <w:tcPr>
            <w:tcW w:w="1366" w:type="dxa"/>
            <w:vMerge w:val="restart"/>
            <w:tcBorders>
              <w:top w:val="single" w:sz="8" w:space="0" w:color="000000"/>
              <w:left w:val="single" w:sz="8" w:space="0" w:color="000000"/>
              <w:right w:val="single" w:sz="8" w:space="0" w:color="000000"/>
            </w:tcBorders>
            <w:vAlign w:val="center"/>
          </w:tcPr>
          <w:p w:rsidR="000C31F0" w:rsidRPr="006C657A" w:rsidRDefault="000C31F0" w:rsidP="000C31F0">
            <w:pPr>
              <w:spacing w:after="0" w:line="240" w:lineRule="auto"/>
              <w:ind w:firstLine="0"/>
              <w:jc w:val="center"/>
              <w:rPr>
                <w:color w:val="000000"/>
                <w:sz w:val="20"/>
                <w:szCs w:val="20"/>
              </w:rPr>
            </w:pPr>
            <w:r w:rsidRPr="006C657A">
              <w:rPr>
                <w:sz w:val="20"/>
                <w:szCs w:val="20"/>
              </w:rPr>
              <w:t>Наличие ЗСО 1 пояса, м</w:t>
            </w:r>
          </w:p>
        </w:tc>
      </w:tr>
      <w:tr w:rsidR="000C31F0" w:rsidRPr="00CA4CE1" w:rsidTr="00D7028A">
        <w:trPr>
          <w:cantSplit/>
          <w:trHeight w:val="1397"/>
          <w:jc w:val="center"/>
        </w:trPr>
        <w:tc>
          <w:tcPr>
            <w:tcW w:w="1584" w:type="dxa"/>
            <w:vMerge/>
            <w:tcBorders>
              <w:top w:val="single" w:sz="8" w:space="0" w:color="000000"/>
              <w:left w:val="single" w:sz="8" w:space="0" w:color="000000"/>
              <w:bottom w:val="single" w:sz="8" w:space="0" w:color="000000"/>
              <w:right w:val="single" w:sz="8" w:space="0" w:color="000000"/>
            </w:tcBorders>
            <w:vAlign w:val="center"/>
            <w:hideMark/>
          </w:tcPr>
          <w:p w:rsidR="000C31F0" w:rsidRPr="00CA4CE1" w:rsidRDefault="000C31F0" w:rsidP="008F25DE">
            <w:pPr>
              <w:spacing w:after="0" w:line="240" w:lineRule="auto"/>
              <w:jc w:val="center"/>
              <w:rPr>
                <w:color w:val="000000"/>
                <w:sz w:val="20"/>
                <w:szCs w:val="20"/>
                <w:highlight w:val="yellow"/>
              </w:rPr>
            </w:pPr>
          </w:p>
        </w:tc>
        <w:tc>
          <w:tcPr>
            <w:tcW w:w="680" w:type="dxa"/>
            <w:vMerge/>
            <w:tcBorders>
              <w:top w:val="single" w:sz="8" w:space="0" w:color="000000"/>
              <w:left w:val="single" w:sz="8" w:space="0" w:color="000000"/>
              <w:bottom w:val="single" w:sz="8" w:space="0" w:color="000000"/>
              <w:right w:val="single" w:sz="8" w:space="0" w:color="000000"/>
            </w:tcBorders>
            <w:vAlign w:val="center"/>
            <w:hideMark/>
          </w:tcPr>
          <w:p w:rsidR="000C31F0" w:rsidRPr="00CA4CE1" w:rsidRDefault="000C31F0" w:rsidP="008F25DE">
            <w:pPr>
              <w:spacing w:after="0" w:line="240" w:lineRule="auto"/>
              <w:jc w:val="center"/>
              <w:rPr>
                <w:color w:val="000000"/>
                <w:sz w:val="20"/>
                <w:szCs w:val="20"/>
                <w:highlight w:val="yellow"/>
              </w:rPr>
            </w:pPr>
          </w:p>
        </w:tc>
        <w:tc>
          <w:tcPr>
            <w:tcW w:w="737" w:type="dxa"/>
            <w:vMerge/>
            <w:tcBorders>
              <w:top w:val="single" w:sz="8" w:space="0" w:color="000000"/>
              <w:left w:val="single" w:sz="8" w:space="0" w:color="000000"/>
              <w:bottom w:val="single" w:sz="8" w:space="0" w:color="000000"/>
              <w:right w:val="single" w:sz="8" w:space="0" w:color="000000"/>
            </w:tcBorders>
            <w:vAlign w:val="center"/>
            <w:hideMark/>
          </w:tcPr>
          <w:p w:rsidR="000C31F0" w:rsidRPr="00CA4CE1" w:rsidRDefault="000C31F0" w:rsidP="008F25DE">
            <w:pPr>
              <w:spacing w:after="0" w:line="240" w:lineRule="auto"/>
              <w:jc w:val="center"/>
              <w:rPr>
                <w:color w:val="000000"/>
                <w:sz w:val="20"/>
                <w:szCs w:val="20"/>
                <w:highlight w:val="yellow"/>
              </w:rPr>
            </w:pPr>
          </w:p>
        </w:tc>
        <w:tc>
          <w:tcPr>
            <w:tcW w:w="1476" w:type="dxa"/>
            <w:tcBorders>
              <w:top w:val="nil"/>
              <w:left w:val="nil"/>
              <w:bottom w:val="single" w:sz="8" w:space="0" w:color="000000"/>
              <w:right w:val="single" w:sz="8" w:space="0" w:color="000000"/>
            </w:tcBorders>
            <w:shd w:val="clear" w:color="auto" w:fill="auto"/>
            <w:textDirection w:val="btLr"/>
            <w:vAlign w:val="center"/>
            <w:hideMark/>
          </w:tcPr>
          <w:p w:rsidR="000C31F0" w:rsidRPr="00CA4CE1" w:rsidRDefault="000C31F0" w:rsidP="008F25DE">
            <w:pPr>
              <w:spacing w:after="0" w:line="240" w:lineRule="auto"/>
              <w:ind w:firstLine="0"/>
              <w:jc w:val="center"/>
              <w:rPr>
                <w:color w:val="000000"/>
                <w:sz w:val="20"/>
                <w:szCs w:val="20"/>
                <w:highlight w:val="yellow"/>
              </w:rPr>
            </w:pPr>
            <w:r w:rsidRPr="00976AE9">
              <w:rPr>
                <w:color w:val="000000"/>
                <w:sz w:val="20"/>
                <w:szCs w:val="20"/>
              </w:rPr>
              <w:t>проектная</w:t>
            </w:r>
          </w:p>
        </w:tc>
        <w:tc>
          <w:tcPr>
            <w:tcW w:w="1011" w:type="dxa"/>
            <w:tcBorders>
              <w:top w:val="nil"/>
              <w:left w:val="nil"/>
              <w:bottom w:val="single" w:sz="8" w:space="0" w:color="000000"/>
              <w:right w:val="single" w:sz="8" w:space="0" w:color="000000"/>
            </w:tcBorders>
            <w:shd w:val="clear" w:color="auto" w:fill="auto"/>
            <w:textDirection w:val="btLr"/>
            <w:vAlign w:val="center"/>
            <w:hideMark/>
          </w:tcPr>
          <w:p w:rsidR="000C31F0" w:rsidRPr="006C657A" w:rsidRDefault="000C31F0" w:rsidP="008F25DE">
            <w:pPr>
              <w:spacing w:after="0" w:line="240" w:lineRule="auto"/>
              <w:ind w:firstLine="0"/>
              <w:jc w:val="center"/>
              <w:rPr>
                <w:color w:val="000000"/>
                <w:sz w:val="20"/>
                <w:szCs w:val="20"/>
              </w:rPr>
            </w:pPr>
            <w:r w:rsidRPr="006C657A">
              <w:rPr>
                <w:color w:val="000000"/>
                <w:sz w:val="20"/>
                <w:szCs w:val="20"/>
              </w:rPr>
              <w:t>фактическая</w:t>
            </w:r>
          </w:p>
        </w:tc>
        <w:tc>
          <w:tcPr>
            <w:tcW w:w="1931" w:type="dxa"/>
            <w:vMerge/>
            <w:tcBorders>
              <w:left w:val="single" w:sz="8" w:space="0" w:color="000000"/>
              <w:bottom w:val="single" w:sz="8" w:space="0" w:color="000000"/>
              <w:right w:val="single" w:sz="8" w:space="0" w:color="000000"/>
            </w:tcBorders>
            <w:vAlign w:val="center"/>
            <w:hideMark/>
          </w:tcPr>
          <w:p w:rsidR="000C31F0" w:rsidRPr="00CA4CE1" w:rsidRDefault="000C31F0" w:rsidP="008F25DE">
            <w:pPr>
              <w:spacing w:after="0" w:line="240" w:lineRule="auto"/>
              <w:jc w:val="center"/>
              <w:rPr>
                <w:color w:val="000000"/>
                <w:sz w:val="20"/>
                <w:szCs w:val="20"/>
                <w:highlight w:val="yellow"/>
              </w:rPr>
            </w:pPr>
          </w:p>
        </w:tc>
        <w:tc>
          <w:tcPr>
            <w:tcW w:w="786" w:type="dxa"/>
            <w:vMerge/>
            <w:tcBorders>
              <w:left w:val="single" w:sz="8" w:space="0" w:color="000000"/>
              <w:bottom w:val="single" w:sz="8" w:space="0" w:color="000000"/>
              <w:right w:val="single" w:sz="8" w:space="0" w:color="000000"/>
            </w:tcBorders>
            <w:vAlign w:val="center"/>
            <w:hideMark/>
          </w:tcPr>
          <w:p w:rsidR="000C31F0" w:rsidRPr="00CA4CE1" w:rsidRDefault="000C31F0" w:rsidP="008F25DE">
            <w:pPr>
              <w:spacing w:after="0" w:line="240" w:lineRule="auto"/>
              <w:jc w:val="center"/>
              <w:rPr>
                <w:color w:val="000000"/>
                <w:sz w:val="20"/>
                <w:szCs w:val="20"/>
                <w:highlight w:val="yellow"/>
              </w:rPr>
            </w:pPr>
          </w:p>
        </w:tc>
        <w:tc>
          <w:tcPr>
            <w:tcW w:w="1366" w:type="dxa"/>
            <w:vMerge/>
            <w:tcBorders>
              <w:left w:val="single" w:sz="8" w:space="0" w:color="000000"/>
              <w:bottom w:val="single" w:sz="8" w:space="0" w:color="000000"/>
              <w:right w:val="single" w:sz="8" w:space="0" w:color="000000"/>
            </w:tcBorders>
            <w:vAlign w:val="center"/>
          </w:tcPr>
          <w:p w:rsidR="000C31F0" w:rsidRPr="00CA4CE1" w:rsidRDefault="000C31F0" w:rsidP="008F25DE">
            <w:pPr>
              <w:spacing w:after="0" w:line="240" w:lineRule="auto"/>
              <w:ind w:firstLine="0"/>
              <w:rPr>
                <w:sz w:val="20"/>
                <w:szCs w:val="20"/>
                <w:highlight w:val="yellow"/>
              </w:rPr>
            </w:pPr>
          </w:p>
        </w:tc>
      </w:tr>
      <w:tr w:rsidR="008F25DE" w:rsidRPr="00CA4CE1" w:rsidTr="00D7028A">
        <w:trPr>
          <w:trHeight w:val="315"/>
          <w:jc w:val="center"/>
        </w:trPr>
        <w:tc>
          <w:tcPr>
            <w:tcW w:w="1584" w:type="dxa"/>
            <w:tcBorders>
              <w:top w:val="nil"/>
              <w:left w:val="single" w:sz="8" w:space="0" w:color="000000"/>
              <w:bottom w:val="single" w:sz="8" w:space="0" w:color="000000"/>
              <w:right w:val="single" w:sz="8" w:space="0" w:color="000000"/>
            </w:tcBorders>
            <w:shd w:val="clear" w:color="auto" w:fill="auto"/>
            <w:vAlign w:val="center"/>
            <w:hideMark/>
          </w:tcPr>
          <w:p w:rsidR="008F25DE" w:rsidRPr="00976AE9" w:rsidRDefault="008F25DE" w:rsidP="008F25DE">
            <w:pPr>
              <w:spacing w:after="0" w:line="240" w:lineRule="auto"/>
              <w:ind w:firstLine="0"/>
              <w:jc w:val="center"/>
              <w:rPr>
                <w:i/>
                <w:color w:val="000000"/>
                <w:sz w:val="20"/>
                <w:szCs w:val="20"/>
              </w:rPr>
            </w:pPr>
            <w:r w:rsidRPr="00976AE9">
              <w:rPr>
                <w:i/>
                <w:color w:val="000000"/>
                <w:sz w:val="20"/>
                <w:szCs w:val="20"/>
              </w:rPr>
              <w:t>1</w:t>
            </w:r>
          </w:p>
        </w:tc>
        <w:tc>
          <w:tcPr>
            <w:tcW w:w="680" w:type="dxa"/>
            <w:tcBorders>
              <w:top w:val="nil"/>
              <w:left w:val="nil"/>
              <w:bottom w:val="single" w:sz="8" w:space="0" w:color="000000"/>
              <w:right w:val="single" w:sz="8" w:space="0" w:color="000000"/>
            </w:tcBorders>
            <w:shd w:val="clear" w:color="auto" w:fill="auto"/>
            <w:vAlign w:val="center"/>
            <w:hideMark/>
          </w:tcPr>
          <w:p w:rsidR="008F25DE" w:rsidRPr="00976AE9" w:rsidRDefault="008F25DE" w:rsidP="008F25DE">
            <w:pPr>
              <w:spacing w:after="0" w:line="240" w:lineRule="auto"/>
              <w:ind w:firstLine="0"/>
              <w:jc w:val="center"/>
              <w:rPr>
                <w:i/>
                <w:color w:val="000000"/>
                <w:sz w:val="20"/>
                <w:szCs w:val="20"/>
              </w:rPr>
            </w:pPr>
            <w:r w:rsidRPr="00976AE9">
              <w:rPr>
                <w:i/>
                <w:color w:val="000000"/>
                <w:sz w:val="20"/>
                <w:szCs w:val="20"/>
              </w:rPr>
              <w:t>2</w:t>
            </w:r>
          </w:p>
        </w:tc>
        <w:tc>
          <w:tcPr>
            <w:tcW w:w="737" w:type="dxa"/>
            <w:tcBorders>
              <w:top w:val="nil"/>
              <w:left w:val="nil"/>
              <w:bottom w:val="single" w:sz="8" w:space="0" w:color="000000"/>
              <w:right w:val="single" w:sz="8" w:space="0" w:color="000000"/>
            </w:tcBorders>
            <w:shd w:val="clear" w:color="auto" w:fill="auto"/>
            <w:vAlign w:val="center"/>
            <w:hideMark/>
          </w:tcPr>
          <w:p w:rsidR="008F25DE" w:rsidRPr="00976AE9" w:rsidRDefault="008F25DE" w:rsidP="008F25DE">
            <w:pPr>
              <w:spacing w:after="0" w:line="240" w:lineRule="auto"/>
              <w:ind w:firstLine="0"/>
              <w:jc w:val="center"/>
              <w:rPr>
                <w:i/>
                <w:color w:val="000000"/>
                <w:sz w:val="20"/>
                <w:szCs w:val="20"/>
              </w:rPr>
            </w:pPr>
            <w:r w:rsidRPr="00976AE9">
              <w:rPr>
                <w:i/>
                <w:color w:val="000000"/>
                <w:sz w:val="20"/>
                <w:szCs w:val="20"/>
              </w:rPr>
              <w:t>3</w:t>
            </w:r>
          </w:p>
        </w:tc>
        <w:tc>
          <w:tcPr>
            <w:tcW w:w="1476" w:type="dxa"/>
            <w:tcBorders>
              <w:top w:val="nil"/>
              <w:left w:val="nil"/>
              <w:bottom w:val="single" w:sz="8" w:space="0" w:color="000000"/>
              <w:right w:val="single" w:sz="8" w:space="0" w:color="000000"/>
            </w:tcBorders>
            <w:shd w:val="clear" w:color="auto" w:fill="auto"/>
            <w:vAlign w:val="center"/>
            <w:hideMark/>
          </w:tcPr>
          <w:p w:rsidR="008F25DE" w:rsidRPr="00976AE9" w:rsidRDefault="008F25DE" w:rsidP="008F25DE">
            <w:pPr>
              <w:spacing w:after="0" w:line="240" w:lineRule="auto"/>
              <w:ind w:firstLine="0"/>
              <w:jc w:val="center"/>
              <w:rPr>
                <w:i/>
                <w:color w:val="000000"/>
                <w:sz w:val="20"/>
                <w:szCs w:val="20"/>
              </w:rPr>
            </w:pPr>
            <w:r w:rsidRPr="00976AE9">
              <w:rPr>
                <w:i/>
                <w:color w:val="000000"/>
                <w:sz w:val="20"/>
                <w:szCs w:val="20"/>
              </w:rPr>
              <w:t>4</w:t>
            </w:r>
          </w:p>
        </w:tc>
        <w:tc>
          <w:tcPr>
            <w:tcW w:w="1011" w:type="dxa"/>
            <w:tcBorders>
              <w:top w:val="nil"/>
              <w:left w:val="nil"/>
              <w:bottom w:val="single" w:sz="8" w:space="0" w:color="000000"/>
              <w:right w:val="single" w:sz="8" w:space="0" w:color="000000"/>
            </w:tcBorders>
            <w:shd w:val="clear" w:color="auto" w:fill="auto"/>
            <w:vAlign w:val="center"/>
            <w:hideMark/>
          </w:tcPr>
          <w:p w:rsidR="008F25DE" w:rsidRPr="00976AE9" w:rsidRDefault="008F25DE" w:rsidP="008F25DE">
            <w:pPr>
              <w:spacing w:after="0" w:line="240" w:lineRule="auto"/>
              <w:ind w:firstLine="0"/>
              <w:jc w:val="center"/>
              <w:rPr>
                <w:i/>
                <w:color w:val="000000"/>
                <w:sz w:val="20"/>
                <w:szCs w:val="20"/>
              </w:rPr>
            </w:pPr>
            <w:r w:rsidRPr="00976AE9">
              <w:rPr>
                <w:i/>
                <w:color w:val="000000"/>
                <w:sz w:val="20"/>
                <w:szCs w:val="20"/>
              </w:rPr>
              <w:t>5</w:t>
            </w:r>
          </w:p>
        </w:tc>
        <w:tc>
          <w:tcPr>
            <w:tcW w:w="1931" w:type="dxa"/>
            <w:tcBorders>
              <w:top w:val="nil"/>
              <w:left w:val="nil"/>
              <w:bottom w:val="single" w:sz="8" w:space="0" w:color="000000"/>
              <w:right w:val="single" w:sz="8" w:space="0" w:color="000000"/>
            </w:tcBorders>
            <w:shd w:val="clear" w:color="auto" w:fill="auto"/>
            <w:vAlign w:val="center"/>
            <w:hideMark/>
          </w:tcPr>
          <w:p w:rsidR="008F25DE" w:rsidRPr="00976AE9" w:rsidRDefault="008F25DE" w:rsidP="008F25DE">
            <w:pPr>
              <w:spacing w:after="0" w:line="240" w:lineRule="auto"/>
              <w:ind w:firstLine="0"/>
              <w:jc w:val="center"/>
              <w:rPr>
                <w:i/>
                <w:color w:val="000000"/>
                <w:sz w:val="20"/>
                <w:szCs w:val="20"/>
              </w:rPr>
            </w:pPr>
            <w:r w:rsidRPr="00976AE9">
              <w:rPr>
                <w:i/>
                <w:color w:val="000000"/>
                <w:sz w:val="20"/>
                <w:szCs w:val="20"/>
              </w:rPr>
              <w:t>6</w:t>
            </w:r>
          </w:p>
        </w:tc>
        <w:tc>
          <w:tcPr>
            <w:tcW w:w="786" w:type="dxa"/>
            <w:tcBorders>
              <w:top w:val="nil"/>
              <w:left w:val="nil"/>
              <w:bottom w:val="single" w:sz="8" w:space="0" w:color="000000"/>
              <w:right w:val="single" w:sz="8" w:space="0" w:color="000000"/>
            </w:tcBorders>
            <w:shd w:val="clear" w:color="auto" w:fill="auto"/>
            <w:vAlign w:val="center"/>
            <w:hideMark/>
          </w:tcPr>
          <w:p w:rsidR="008F25DE" w:rsidRPr="00976AE9" w:rsidRDefault="008F25DE" w:rsidP="008F25DE">
            <w:pPr>
              <w:spacing w:after="0" w:line="240" w:lineRule="auto"/>
              <w:ind w:firstLine="0"/>
              <w:jc w:val="center"/>
              <w:rPr>
                <w:i/>
                <w:color w:val="000000"/>
                <w:sz w:val="20"/>
                <w:szCs w:val="20"/>
              </w:rPr>
            </w:pPr>
            <w:r w:rsidRPr="00976AE9">
              <w:rPr>
                <w:i/>
                <w:color w:val="000000"/>
                <w:sz w:val="20"/>
                <w:szCs w:val="20"/>
              </w:rPr>
              <w:t>7</w:t>
            </w:r>
          </w:p>
        </w:tc>
        <w:tc>
          <w:tcPr>
            <w:tcW w:w="1366" w:type="dxa"/>
            <w:tcBorders>
              <w:top w:val="nil"/>
              <w:left w:val="nil"/>
              <w:bottom w:val="single" w:sz="8" w:space="0" w:color="000000"/>
              <w:right w:val="single" w:sz="8" w:space="0" w:color="000000"/>
            </w:tcBorders>
            <w:vAlign w:val="center"/>
          </w:tcPr>
          <w:p w:rsidR="008F25DE" w:rsidRPr="00976AE9" w:rsidRDefault="008F25DE" w:rsidP="008F25DE">
            <w:pPr>
              <w:spacing w:after="0" w:line="240" w:lineRule="auto"/>
              <w:ind w:firstLine="0"/>
              <w:jc w:val="center"/>
              <w:rPr>
                <w:i/>
                <w:color w:val="000000"/>
                <w:sz w:val="20"/>
                <w:szCs w:val="20"/>
              </w:rPr>
            </w:pPr>
            <w:r w:rsidRPr="00976AE9">
              <w:rPr>
                <w:i/>
                <w:color w:val="000000"/>
                <w:sz w:val="20"/>
                <w:szCs w:val="20"/>
              </w:rPr>
              <w:t>8</w:t>
            </w:r>
          </w:p>
        </w:tc>
      </w:tr>
      <w:tr w:rsidR="000118B4" w:rsidRPr="00CA4CE1" w:rsidTr="004A6431">
        <w:trPr>
          <w:trHeight w:val="369"/>
          <w:jc w:val="center"/>
        </w:trPr>
        <w:tc>
          <w:tcPr>
            <w:tcW w:w="1584" w:type="dxa"/>
            <w:tcBorders>
              <w:top w:val="nil"/>
              <w:left w:val="single" w:sz="8" w:space="0" w:color="000000"/>
              <w:bottom w:val="single" w:sz="4" w:space="0" w:color="auto"/>
              <w:right w:val="single" w:sz="8" w:space="0" w:color="000000"/>
            </w:tcBorders>
            <w:shd w:val="clear" w:color="auto" w:fill="auto"/>
            <w:vAlign w:val="center"/>
            <w:hideMark/>
          </w:tcPr>
          <w:p w:rsidR="000118B4" w:rsidRDefault="000118B4" w:rsidP="000118B4">
            <w:pPr>
              <w:spacing w:after="0"/>
              <w:ind w:firstLine="0"/>
              <w:jc w:val="center"/>
              <w:rPr>
                <w:rFonts w:ascii="Arial CYR" w:hAnsi="Arial CYR" w:cs="Arial CYR"/>
                <w:sz w:val="20"/>
                <w:szCs w:val="20"/>
              </w:rPr>
            </w:pPr>
            <w:r>
              <w:rPr>
                <w:rFonts w:ascii="Arial CYR" w:hAnsi="Arial CYR" w:cs="Arial CYR"/>
                <w:sz w:val="20"/>
                <w:szCs w:val="20"/>
              </w:rPr>
              <w:t>№906</w:t>
            </w:r>
          </w:p>
        </w:tc>
        <w:tc>
          <w:tcPr>
            <w:tcW w:w="680" w:type="dxa"/>
            <w:tcBorders>
              <w:top w:val="nil"/>
              <w:left w:val="nil"/>
              <w:bottom w:val="single" w:sz="4" w:space="0" w:color="auto"/>
              <w:right w:val="single" w:sz="8" w:space="0" w:color="000000"/>
            </w:tcBorders>
            <w:shd w:val="clear" w:color="auto" w:fill="auto"/>
            <w:vAlign w:val="center"/>
            <w:hideMark/>
          </w:tcPr>
          <w:p w:rsidR="000118B4" w:rsidRPr="00976AE9" w:rsidRDefault="000118B4" w:rsidP="000118B4">
            <w:pPr>
              <w:spacing w:after="0" w:line="240" w:lineRule="auto"/>
              <w:ind w:firstLine="0"/>
              <w:jc w:val="center"/>
              <w:rPr>
                <w:color w:val="000000"/>
                <w:sz w:val="20"/>
                <w:szCs w:val="20"/>
              </w:rPr>
            </w:pPr>
            <w:r w:rsidRPr="00976AE9">
              <w:rPr>
                <w:color w:val="000000"/>
                <w:sz w:val="20"/>
                <w:szCs w:val="20"/>
              </w:rPr>
              <w:t>1996</w:t>
            </w:r>
          </w:p>
        </w:tc>
        <w:tc>
          <w:tcPr>
            <w:tcW w:w="737" w:type="dxa"/>
            <w:tcBorders>
              <w:top w:val="nil"/>
              <w:left w:val="nil"/>
              <w:bottom w:val="single" w:sz="4" w:space="0" w:color="auto"/>
              <w:right w:val="single" w:sz="8" w:space="0" w:color="000000"/>
            </w:tcBorders>
            <w:shd w:val="clear" w:color="auto" w:fill="auto"/>
            <w:vAlign w:val="center"/>
            <w:hideMark/>
          </w:tcPr>
          <w:p w:rsidR="000118B4" w:rsidRDefault="000118B4" w:rsidP="000118B4">
            <w:pPr>
              <w:spacing w:after="0"/>
              <w:ind w:firstLine="0"/>
              <w:jc w:val="center"/>
              <w:rPr>
                <w:rFonts w:ascii="Arial CYR" w:hAnsi="Arial CYR" w:cs="Arial CYR"/>
                <w:sz w:val="20"/>
                <w:szCs w:val="20"/>
              </w:rPr>
            </w:pPr>
            <w:r>
              <w:rPr>
                <w:rFonts w:ascii="Arial CYR" w:hAnsi="Arial CYR" w:cs="Arial CYR"/>
                <w:sz w:val="20"/>
                <w:szCs w:val="20"/>
              </w:rPr>
              <w:t>120</w:t>
            </w:r>
          </w:p>
        </w:tc>
        <w:tc>
          <w:tcPr>
            <w:tcW w:w="1476" w:type="dxa"/>
            <w:tcBorders>
              <w:top w:val="nil"/>
              <w:left w:val="nil"/>
              <w:bottom w:val="single" w:sz="4" w:space="0" w:color="auto"/>
              <w:right w:val="single" w:sz="8" w:space="0" w:color="000000"/>
            </w:tcBorders>
            <w:shd w:val="clear" w:color="auto" w:fill="FFFFFF" w:themeFill="background1"/>
            <w:vAlign w:val="center"/>
          </w:tcPr>
          <w:p w:rsidR="000118B4" w:rsidRPr="000118B4" w:rsidRDefault="000118B4" w:rsidP="000118B4">
            <w:pPr>
              <w:spacing w:after="0"/>
              <w:ind w:firstLine="0"/>
              <w:jc w:val="center"/>
              <w:rPr>
                <w:color w:val="000000"/>
                <w:sz w:val="20"/>
                <w:szCs w:val="20"/>
              </w:rPr>
            </w:pPr>
            <w:r w:rsidRPr="000118B4">
              <w:rPr>
                <w:color w:val="000000"/>
                <w:sz w:val="20"/>
                <w:szCs w:val="20"/>
              </w:rPr>
              <w:t>0,24</w:t>
            </w:r>
          </w:p>
        </w:tc>
        <w:tc>
          <w:tcPr>
            <w:tcW w:w="1011" w:type="dxa"/>
            <w:tcBorders>
              <w:top w:val="nil"/>
              <w:left w:val="nil"/>
              <w:bottom w:val="single" w:sz="4" w:space="0" w:color="auto"/>
              <w:right w:val="single" w:sz="8" w:space="0" w:color="000000"/>
            </w:tcBorders>
            <w:shd w:val="clear" w:color="auto" w:fill="FFFFFF" w:themeFill="background1"/>
            <w:vAlign w:val="center"/>
          </w:tcPr>
          <w:p w:rsidR="000118B4" w:rsidRPr="000118B4" w:rsidRDefault="000118B4" w:rsidP="000118B4">
            <w:pPr>
              <w:spacing w:after="0"/>
              <w:ind w:firstLine="0"/>
              <w:jc w:val="center"/>
              <w:rPr>
                <w:color w:val="000000"/>
                <w:sz w:val="20"/>
                <w:szCs w:val="20"/>
              </w:rPr>
            </w:pPr>
            <w:r w:rsidRPr="000118B4">
              <w:rPr>
                <w:color w:val="000000"/>
                <w:sz w:val="20"/>
                <w:szCs w:val="20"/>
              </w:rPr>
              <w:t>0,24</w:t>
            </w:r>
          </w:p>
        </w:tc>
        <w:tc>
          <w:tcPr>
            <w:tcW w:w="1931" w:type="dxa"/>
            <w:vMerge w:val="restart"/>
            <w:tcBorders>
              <w:top w:val="nil"/>
              <w:left w:val="nil"/>
              <w:right w:val="single" w:sz="8" w:space="0" w:color="000000"/>
            </w:tcBorders>
            <w:shd w:val="clear" w:color="auto" w:fill="FFFFFF" w:themeFill="background1"/>
            <w:vAlign w:val="center"/>
            <w:hideMark/>
          </w:tcPr>
          <w:p w:rsidR="000118B4" w:rsidRPr="004A6431" w:rsidRDefault="000118B4" w:rsidP="000118B4">
            <w:pPr>
              <w:spacing w:after="0" w:line="240" w:lineRule="auto"/>
              <w:ind w:firstLine="0"/>
              <w:jc w:val="center"/>
              <w:rPr>
                <w:color w:val="000000"/>
                <w:sz w:val="20"/>
                <w:szCs w:val="20"/>
              </w:rPr>
            </w:pPr>
            <w:r>
              <w:rPr>
                <w:color w:val="000000"/>
                <w:sz w:val="20"/>
                <w:szCs w:val="20"/>
              </w:rPr>
              <w:t xml:space="preserve">2 резервура чистой воды с </w:t>
            </w:r>
            <w:r>
              <w:rPr>
                <w:color w:val="000000"/>
                <w:sz w:val="20"/>
                <w:szCs w:val="20"/>
                <w:lang w:val="en-US"/>
              </w:rPr>
              <w:t>V</w:t>
            </w:r>
            <w:r w:rsidRPr="004A6431">
              <w:rPr>
                <w:color w:val="000000"/>
                <w:sz w:val="20"/>
                <w:szCs w:val="20"/>
              </w:rPr>
              <w:t xml:space="preserve">=150 </w:t>
            </w:r>
            <w:r>
              <w:rPr>
                <w:color w:val="000000"/>
                <w:sz w:val="20"/>
                <w:szCs w:val="20"/>
              </w:rPr>
              <w:t>м</w:t>
            </w:r>
            <w:r>
              <w:rPr>
                <w:color w:val="000000"/>
                <w:sz w:val="20"/>
                <w:szCs w:val="20"/>
                <w:vertAlign w:val="superscript"/>
              </w:rPr>
              <w:t>3</w:t>
            </w:r>
          </w:p>
        </w:tc>
        <w:tc>
          <w:tcPr>
            <w:tcW w:w="786" w:type="dxa"/>
            <w:tcBorders>
              <w:top w:val="nil"/>
              <w:left w:val="nil"/>
              <w:bottom w:val="single" w:sz="4" w:space="0" w:color="auto"/>
              <w:right w:val="single" w:sz="8" w:space="0" w:color="000000"/>
            </w:tcBorders>
            <w:shd w:val="clear" w:color="auto" w:fill="FFFFFF" w:themeFill="background1"/>
            <w:vAlign w:val="center"/>
          </w:tcPr>
          <w:p w:rsidR="000118B4" w:rsidRPr="002F2EE5" w:rsidRDefault="000118B4" w:rsidP="000118B4">
            <w:pPr>
              <w:spacing w:after="0" w:line="240" w:lineRule="auto"/>
              <w:ind w:firstLine="0"/>
              <w:jc w:val="center"/>
              <w:rPr>
                <w:color w:val="000000"/>
                <w:sz w:val="20"/>
                <w:szCs w:val="20"/>
                <w:lang w:val="en-US"/>
              </w:rPr>
            </w:pPr>
            <w:r>
              <w:rPr>
                <w:color w:val="000000"/>
                <w:sz w:val="20"/>
                <w:szCs w:val="20"/>
                <w:lang w:val="en-US"/>
              </w:rPr>
              <w:t>55</w:t>
            </w:r>
          </w:p>
        </w:tc>
        <w:tc>
          <w:tcPr>
            <w:tcW w:w="1366" w:type="dxa"/>
            <w:tcBorders>
              <w:top w:val="nil"/>
              <w:left w:val="nil"/>
              <w:bottom w:val="single" w:sz="4" w:space="0" w:color="auto"/>
              <w:right w:val="single" w:sz="8" w:space="0" w:color="000000"/>
            </w:tcBorders>
            <w:shd w:val="clear" w:color="auto" w:fill="FFFFFF" w:themeFill="background1"/>
            <w:vAlign w:val="center"/>
          </w:tcPr>
          <w:p w:rsidR="000118B4" w:rsidRPr="00976AE9" w:rsidRDefault="000118B4" w:rsidP="000118B4">
            <w:pPr>
              <w:spacing w:after="0" w:line="240" w:lineRule="auto"/>
              <w:ind w:firstLine="0"/>
              <w:jc w:val="center"/>
              <w:rPr>
                <w:color w:val="000000"/>
                <w:sz w:val="20"/>
                <w:szCs w:val="20"/>
              </w:rPr>
            </w:pPr>
            <w:r>
              <w:rPr>
                <w:color w:val="000000"/>
                <w:sz w:val="20"/>
                <w:szCs w:val="20"/>
              </w:rPr>
              <w:t>30</w:t>
            </w:r>
          </w:p>
        </w:tc>
      </w:tr>
      <w:tr w:rsidR="000118B4" w:rsidRPr="00CA4CE1" w:rsidTr="004A6431">
        <w:trPr>
          <w:trHeight w:val="268"/>
          <w:jc w:val="center"/>
        </w:trPr>
        <w:tc>
          <w:tcPr>
            <w:tcW w:w="158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0118B4" w:rsidRDefault="000118B4" w:rsidP="000118B4">
            <w:pPr>
              <w:spacing w:after="0"/>
              <w:ind w:firstLine="0"/>
              <w:jc w:val="center"/>
              <w:rPr>
                <w:rFonts w:ascii="Arial CYR" w:hAnsi="Arial CYR" w:cs="Arial CYR"/>
                <w:sz w:val="20"/>
                <w:szCs w:val="20"/>
              </w:rPr>
            </w:pPr>
            <w:r>
              <w:rPr>
                <w:rFonts w:ascii="Arial CYR" w:hAnsi="Arial CYR" w:cs="Arial CYR"/>
                <w:sz w:val="20"/>
                <w:szCs w:val="20"/>
              </w:rPr>
              <w:t>№907</w:t>
            </w:r>
          </w:p>
        </w:tc>
        <w:tc>
          <w:tcPr>
            <w:tcW w:w="680" w:type="dxa"/>
            <w:tcBorders>
              <w:top w:val="single" w:sz="4" w:space="0" w:color="auto"/>
              <w:left w:val="nil"/>
              <w:bottom w:val="single" w:sz="4" w:space="0" w:color="auto"/>
              <w:right w:val="single" w:sz="8" w:space="0" w:color="000000"/>
            </w:tcBorders>
            <w:shd w:val="clear" w:color="auto" w:fill="auto"/>
            <w:vAlign w:val="center"/>
            <w:hideMark/>
          </w:tcPr>
          <w:p w:rsidR="000118B4" w:rsidRPr="00976AE9" w:rsidRDefault="000118B4" w:rsidP="000118B4">
            <w:pPr>
              <w:spacing w:after="0" w:line="240" w:lineRule="auto"/>
              <w:ind w:firstLine="0"/>
              <w:jc w:val="center"/>
              <w:rPr>
                <w:color w:val="000000"/>
                <w:sz w:val="20"/>
                <w:szCs w:val="20"/>
              </w:rPr>
            </w:pPr>
            <w:r w:rsidRPr="00976AE9">
              <w:rPr>
                <w:color w:val="000000"/>
                <w:sz w:val="20"/>
                <w:szCs w:val="20"/>
              </w:rPr>
              <w:t>1969</w:t>
            </w:r>
          </w:p>
        </w:tc>
        <w:tc>
          <w:tcPr>
            <w:tcW w:w="737" w:type="dxa"/>
            <w:tcBorders>
              <w:top w:val="single" w:sz="4" w:space="0" w:color="auto"/>
              <w:left w:val="nil"/>
              <w:bottom w:val="single" w:sz="4" w:space="0" w:color="auto"/>
              <w:right w:val="single" w:sz="8" w:space="0" w:color="000000"/>
            </w:tcBorders>
            <w:shd w:val="clear" w:color="auto" w:fill="auto"/>
            <w:vAlign w:val="center"/>
            <w:hideMark/>
          </w:tcPr>
          <w:p w:rsidR="000118B4" w:rsidRDefault="000118B4" w:rsidP="000118B4">
            <w:pPr>
              <w:spacing w:after="0"/>
              <w:ind w:firstLine="0"/>
              <w:jc w:val="center"/>
              <w:rPr>
                <w:rFonts w:ascii="Arial CYR" w:hAnsi="Arial CYR" w:cs="Arial CYR"/>
                <w:sz w:val="20"/>
                <w:szCs w:val="20"/>
              </w:rPr>
            </w:pPr>
            <w:r>
              <w:rPr>
                <w:rFonts w:ascii="Arial CYR" w:hAnsi="Arial CYR" w:cs="Arial CYR"/>
                <w:sz w:val="20"/>
                <w:szCs w:val="20"/>
              </w:rPr>
              <w:t>125</w:t>
            </w:r>
          </w:p>
        </w:tc>
        <w:tc>
          <w:tcPr>
            <w:tcW w:w="1476" w:type="dxa"/>
            <w:tcBorders>
              <w:top w:val="single" w:sz="4" w:space="0" w:color="auto"/>
              <w:left w:val="nil"/>
              <w:bottom w:val="single" w:sz="4" w:space="0" w:color="auto"/>
              <w:right w:val="single" w:sz="8" w:space="0" w:color="000000"/>
            </w:tcBorders>
            <w:shd w:val="clear" w:color="auto" w:fill="FFFFFF" w:themeFill="background1"/>
            <w:vAlign w:val="center"/>
          </w:tcPr>
          <w:p w:rsidR="000118B4" w:rsidRPr="000118B4" w:rsidRDefault="000118B4" w:rsidP="000118B4">
            <w:pPr>
              <w:spacing w:after="0"/>
              <w:ind w:firstLine="0"/>
              <w:jc w:val="center"/>
              <w:rPr>
                <w:color w:val="000000"/>
                <w:sz w:val="20"/>
                <w:szCs w:val="20"/>
              </w:rPr>
            </w:pPr>
            <w:r w:rsidRPr="000118B4">
              <w:rPr>
                <w:color w:val="000000"/>
                <w:sz w:val="20"/>
                <w:szCs w:val="20"/>
              </w:rPr>
              <w:t>0,24</w:t>
            </w:r>
          </w:p>
        </w:tc>
        <w:tc>
          <w:tcPr>
            <w:tcW w:w="1011" w:type="dxa"/>
            <w:tcBorders>
              <w:top w:val="single" w:sz="4" w:space="0" w:color="auto"/>
              <w:left w:val="nil"/>
              <w:bottom w:val="single" w:sz="4" w:space="0" w:color="auto"/>
              <w:right w:val="single" w:sz="8" w:space="0" w:color="000000"/>
            </w:tcBorders>
            <w:shd w:val="clear" w:color="auto" w:fill="FFFFFF" w:themeFill="background1"/>
            <w:vAlign w:val="center"/>
          </w:tcPr>
          <w:p w:rsidR="000118B4" w:rsidRPr="000118B4" w:rsidRDefault="000118B4" w:rsidP="000118B4">
            <w:pPr>
              <w:spacing w:after="0"/>
              <w:ind w:firstLine="0"/>
              <w:jc w:val="center"/>
              <w:rPr>
                <w:color w:val="000000"/>
                <w:sz w:val="20"/>
                <w:szCs w:val="20"/>
              </w:rPr>
            </w:pPr>
            <w:r w:rsidRPr="000118B4">
              <w:rPr>
                <w:color w:val="000000"/>
                <w:sz w:val="20"/>
                <w:szCs w:val="20"/>
              </w:rPr>
              <w:t>0,24</w:t>
            </w:r>
          </w:p>
        </w:tc>
        <w:tc>
          <w:tcPr>
            <w:tcW w:w="1931" w:type="dxa"/>
            <w:vMerge/>
            <w:tcBorders>
              <w:left w:val="nil"/>
              <w:right w:val="single" w:sz="8" w:space="0" w:color="000000"/>
            </w:tcBorders>
            <w:shd w:val="clear" w:color="auto" w:fill="FFFFFF" w:themeFill="background1"/>
            <w:vAlign w:val="center"/>
            <w:hideMark/>
          </w:tcPr>
          <w:p w:rsidR="000118B4" w:rsidRPr="00251F2E" w:rsidRDefault="000118B4" w:rsidP="000118B4">
            <w:pPr>
              <w:spacing w:after="0" w:line="240" w:lineRule="auto"/>
              <w:jc w:val="center"/>
              <w:rPr>
                <w:color w:val="000000"/>
                <w:sz w:val="20"/>
                <w:szCs w:val="20"/>
              </w:rPr>
            </w:pPr>
          </w:p>
        </w:tc>
        <w:tc>
          <w:tcPr>
            <w:tcW w:w="786" w:type="dxa"/>
            <w:tcBorders>
              <w:top w:val="single" w:sz="4" w:space="0" w:color="auto"/>
              <w:left w:val="nil"/>
              <w:bottom w:val="single" w:sz="4" w:space="0" w:color="auto"/>
              <w:right w:val="single" w:sz="8" w:space="0" w:color="000000"/>
            </w:tcBorders>
            <w:shd w:val="clear" w:color="auto" w:fill="FFFFFF" w:themeFill="background1"/>
            <w:vAlign w:val="center"/>
          </w:tcPr>
          <w:p w:rsidR="000118B4" w:rsidRPr="002F2EE5" w:rsidRDefault="000118B4" w:rsidP="000118B4">
            <w:pPr>
              <w:spacing w:after="0" w:line="240" w:lineRule="auto"/>
              <w:ind w:firstLine="0"/>
              <w:jc w:val="center"/>
              <w:rPr>
                <w:color w:val="000000"/>
                <w:sz w:val="20"/>
                <w:szCs w:val="20"/>
                <w:lang w:val="en-US"/>
              </w:rPr>
            </w:pPr>
            <w:r>
              <w:rPr>
                <w:color w:val="000000"/>
                <w:sz w:val="20"/>
                <w:szCs w:val="20"/>
                <w:lang w:val="en-US"/>
              </w:rPr>
              <w:t>65</w:t>
            </w:r>
          </w:p>
        </w:tc>
        <w:tc>
          <w:tcPr>
            <w:tcW w:w="1366" w:type="dxa"/>
            <w:tcBorders>
              <w:top w:val="single" w:sz="4" w:space="0" w:color="auto"/>
              <w:left w:val="nil"/>
              <w:bottom w:val="single" w:sz="4" w:space="0" w:color="auto"/>
              <w:right w:val="single" w:sz="8" w:space="0" w:color="000000"/>
            </w:tcBorders>
            <w:shd w:val="clear" w:color="auto" w:fill="FFFFFF" w:themeFill="background1"/>
            <w:vAlign w:val="center"/>
          </w:tcPr>
          <w:p w:rsidR="000118B4" w:rsidRPr="00976AE9" w:rsidRDefault="000118B4" w:rsidP="000118B4">
            <w:pPr>
              <w:spacing w:after="0" w:line="240" w:lineRule="auto"/>
              <w:ind w:firstLine="0"/>
              <w:jc w:val="center"/>
              <w:rPr>
                <w:color w:val="000000"/>
                <w:sz w:val="20"/>
                <w:szCs w:val="20"/>
              </w:rPr>
            </w:pPr>
            <w:r>
              <w:rPr>
                <w:color w:val="000000"/>
                <w:sz w:val="20"/>
                <w:szCs w:val="20"/>
              </w:rPr>
              <w:t>30</w:t>
            </w:r>
          </w:p>
        </w:tc>
      </w:tr>
      <w:tr w:rsidR="000118B4" w:rsidRPr="00CA4CE1" w:rsidTr="004A6431">
        <w:trPr>
          <w:trHeight w:val="268"/>
          <w:jc w:val="center"/>
        </w:trPr>
        <w:tc>
          <w:tcPr>
            <w:tcW w:w="158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0118B4" w:rsidRDefault="000118B4" w:rsidP="000118B4">
            <w:pPr>
              <w:spacing w:after="0"/>
              <w:ind w:firstLine="0"/>
              <w:jc w:val="center"/>
              <w:rPr>
                <w:rFonts w:ascii="Arial CYR" w:hAnsi="Arial CYR" w:cs="Arial CYR"/>
                <w:sz w:val="20"/>
                <w:szCs w:val="20"/>
              </w:rPr>
            </w:pPr>
            <w:r>
              <w:rPr>
                <w:rFonts w:ascii="Arial CYR" w:hAnsi="Arial CYR" w:cs="Arial CYR"/>
                <w:sz w:val="20"/>
                <w:szCs w:val="20"/>
              </w:rPr>
              <w:t>№916</w:t>
            </w:r>
          </w:p>
        </w:tc>
        <w:tc>
          <w:tcPr>
            <w:tcW w:w="680" w:type="dxa"/>
            <w:tcBorders>
              <w:top w:val="single" w:sz="4" w:space="0" w:color="auto"/>
              <w:left w:val="nil"/>
              <w:bottom w:val="single" w:sz="4" w:space="0" w:color="auto"/>
              <w:right w:val="single" w:sz="8" w:space="0" w:color="000000"/>
            </w:tcBorders>
            <w:shd w:val="clear" w:color="auto" w:fill="auto"/>
            <w:vAlign w:val="center"/>
            <w:hideMark/>
          </w:tcPr>
          <w:p w:rsidR="000118B4" w:rsidRPr="00976AE9" w:rsidRDefault="000118B4" w:rsidP="000118B4">
            <w:pPr>
              <w:spacing w:after="0" w:line="240" w:lineRule="auto"/>
              <w:ind w:firstLine="0"/>
              <w:jc w:val="center"/>
              <w:rPr>
                <w:color w:val="000000"/>
                <w:sz w:val="20"/>
                <w:szCs w:val="20"/>
              </w:rPr>
            </w:pPr>
            <w:r w:rsidRPr="00976AE9">
              <w:rPr>
                <w:color w:val="000000"/>
                <w:sz w:val="20"/>
                <w:szCs w:val="20"/>
              </w:rPr>
              <w:t>2002</w:t>
            </w:r>
          </w:p>
        </w:tc>
        <w:tc>
          <w:tcPr>
            <w:tcW w:w="737" w:type="dxa"/>
            <w:tcBorders>
              <w:top w:val="single" w:sz="4" w:space="0" w:color="auto"/>
              <w:left w:val="nil"/>
              <w:bottom w:val="single" w:sz="4" w:space="0" w:color="auto"/>
              <w:right w:val="single" w:sz="8" w:space="0" w:color="000000"/>
            </w:tcBorders>
            <w:shd w:val="clear" w:color="auto" w:fill="auto"/>
            <w:vAlign w:val="center"/>
            <w:hideMark/>
          </w:tcPr>
          <w:p w:rsidR="000118B4" w:rsidRDefault="000118B4" w:rsidP="000118B4">
            <w:pPr>
              <w:spacing w:after="0"/>
              <w:ind w:firstLine="0"/>
              <w:jc w:val="center"/>
              <w:rPr>
                <w:rFonts w:ascii="Arial CYR" w:hAnsi="Arial CYR" w:cs="Arial CYR"/>
                <w:sz w:val="20"/>
                <w:szCs w:val="20"/>
              </w:rPr>
            </w:pPr>
            <w:r>
              <w:rPr>
                <w:rFonts w:ascii="Arial CYR" w:hAnsi="Arial CYR" w:cs="Arial CYR"/>
                <w:sz w:val="20"/>
                <w:szCs w:val="20"/>
              </w:rPr>
              <w:t>125</w:t>
            </w:r>
          </w:p>
        </w:tc>
        <w:tc>
          <w:tcPr>
            <w:tcW w:w="1476" w:type="dxa"/>
            <w:tcBorders>
              <w:top w:val="single" w:sz="4" w:space="0" w:color="auto"/>
              <w:left w:val="nil"/>
              <w:bottom w:val="single" w:sz="4" w:space="0" w:color="auto"/>
              <w:right w:val="single" w:sz="8" w:space="0" w:color="000000"/>
            </w:tcBorders>
            <w:shd w:val="clear" w:color="auto" w:fill="FFFFFF" w:themeFill="background1"/>
            <w:vAlign w:val="center"/>
          </w:tcPr>
          <w:p w:rsidR="000118B4" w:rsidRPr="000118B4" w:rsidRDefault="000118B4" w:rsidP="000118B4">
            <w:pPr>
              <w:spacing w:after="0"/>
              <w:ind w:firstLine="0"/>
              <w:jc w:val="center"/>
              <w:rPr>
                <w:color w:val="000000"/>
                <w:sz w:val="20"/>
                <w:szCs w:val="20"/>
              </w:rPr>
            </w:pPr>
            <w:r w:rsidRPr="000118B4">
              <w:rPr>
                <w:color w:val="000000"/>
                <w:sz w:val="20"/>
                <w:szCs w:val="20"/>
              </w:rPr>
              <w:t>0,24</w:t>
            </w:r>
          </w:p>
        </w:tc>
        <w:tc>
          <w:tcPr>
            <w:tcW w:w="1011" w:type="dxa"/>
            <w:tcBorders>
              <w:top w:val="single" w:sz="4" w:space="0" w:color="auto"/>
              <w:left w:val="nil"/>
              <w:bottom w:val="single" w:sz="4" w:space="0" w:color="auto"/>
              <w:right w:val="single" w:sz="8" w:space="0" w:color="000000"/>
            </w:tcBorders>
            <w:shd w:val="clear" w:color="auto" w:fill="FFFFFF" w:themeFill="background1"/>
            <w:vAlign w:val="center"/>
          </w:tcPr>
          <w:p w:rsidR="000118B4" w:rsidRPr="000118B4" w:rsidRDefault="000118B4" w:rsidP="000118B4">
            <w:pPr>
              <w:spacing w:after="0"/>
              <w:ind w:firstLine="0"/>
              <w:jc w:val="center"/>
              <w:rPr>
                <w:color w:val="000000"/>
                <w:sz w:val="20"/>
                <w:szCs w:val="20"/>
              </w:rPr>
            </w:pPr>
            <w:r w:rsidRPr="000118B4">
              <w:rPr>
                <w:color w:val="000000"/>
                <w:sz w:val="20"/>
                <w:szCs w:val="20"/>
              </w:rPr>
              <w:t>0,24</w:t>
            </w:r>
          </w:p>
        </w:tc>
        <w:tc>
          <w:tcPr>
            <w:tcW w:w="1931" w:type="dxa"/>
            <w:vMerge/>
            <w:tcBorders>
              <w:left w:val="nil"/>
              <w:right w:val="single" w:sz="8" w:space="0" w:color="000000"/>
            </w:tcBorders>
            <w:shd w:val="clear" w:color="auto" w:fill="FFFFFF" w:themeFill="background1"/>
            <w:vAlign w:val="center"/>
            <w:hideMark/>
          </w:tcPr>
          <w:p w:rsidR="000118B4" w:rsidRPr="00251F2E" w:rsidRDefault="000118B4" w:rsidP="000118B4">
            <w:pPr>
              <w:spacing w:after="0" w:line="240" w:lineRule="auto"/>
              <w:jc w:val="center"/>
              <w:rPr>
                <w:color w:val="000000"/>
                <w:sz w:val="20"/>
                <w:szCs w:val="20"/>
              </w:rPr>
            </w:pPr>
          </w:p>
        </w:tc>
        <w:tc>
          <w:tcPr>
            <w:tcW w:w="786" w:type="dxa"/>
            <w:tcBorders>
              <w:top w:val="single" w:sz="4" w:space="0" w:color="auto"/>
              <w:left w:val="nil"/>
              <w:bottom w:val="single" w:sz="4" w:space="0" w:color="auto"/>
              <w:right w:val="single" w:sz="8" w:space="0" w:color="000000"/>
            </w:tcBorders>
            <w:shd w:val="clear" w:color="auto" w:fill="FFFFFF" w:themeFill="background1"/>
            <w:vAlign w:val="center"/>
          </w:tcPr>
          <w:p w:rsidR="000118B4" w:rsidRPr="002F2EE5" w:rsidRDefault="000118B4" w:rsidP="000118B4">
            <w:pPr>
              <w:spacing w:after="0" w:line="240" w:lineRule="auto"/>
              <w:ind w:firstLine="0"/>
              <w:jc w:val="center"/>
              <w:rPr>
                <w:color w:val="000000"/>
                <w:sz w:val="20"/>
                <w:szCs w:val="20"/>
                <w:lang w:val="en-US"/>
              </w:rPr>
            </w:pPr>
            <w:r>
              <w:rPr>
                <w:color w:val="000000"/>
                <w:sz w:val="20"/>
                <w:szCs w:val="20"/>
                <w:lang w:val="en-US"/>
              </w:rPr>
              <w:t>45</w:t>
            </w:r>
          </w:p>
        </w:tc>
        <w:tc>
          <w:tcPr>
            <w:tcW w:w="1366" w:type="dxa"/>
            <w:tcBorders>
              <w:top w:val="single" w:sz="4" w:space="0" w:color="auto"/>
              <w:left w:val="nil"/>
              <w:bottom w:val="single" w:sz="4" w:space="0" w:color="auto"/>
              <w:right w:val="single" w:sz="8" w:space="0" w:color="000000"/>
            </w:tcBorders>
            <w:shd w:val="clear" w:color="auto" w:fill="FFFFFF" w:themeFill="background1"/>
            <w:vAlign w:val="center"/>
          </w:tcPr>
          <w:p w:rsidR="000118B4" w:rsidRPr="00976AE9" w:rsidRDefault="000118B4" w:rsidP="000118B4">
            <w:pPr>
              <w:spacing w:after="0" w:line="240" w:lineRule="auto"/>
              <w:ind w:firstLine="0"/>
              <w:jc w:val="center"/>
              <w:rPr>
                <w:color w:val="000000"/>
                <w:sz w:val="20"/>
                <w:szCs w:val="20"/>
              </w:rPr>
            </w:pPr>
            <w:r>
              <w:rPr>
                <w:color w:val="000000"/>
                <w:sz w:val="20"/>
                <w:szCs w:val="20"/>
              </w:rPr>
              <w:t>30</w:t>
            </w:r>
          </w:p>
        </w:tc>
      </w:tr>
      <w:tr w:rsidR="000118B4" w:rsidRPr="00CA4CE1" w:rsidTr="004A6431">
        <w:trPr>
          <w:trHeight w:val="268"/>
          <w:jc w:val="center"/>
        </w:trPr>
        <w:tc>
          <w:tcPr>
            <w:tcW w:w="158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0118B4" w:rsidRDefault="000118B4" w:rsidP="000118B4">
            <w:pPr>
              <w:spacing w:after="0"/>
              <w:ind w:firstLine="0"/>
              <w:jc w:val="center"/>
              <w:rPr>
                <w:rFonts w:ascii="Arial CYR" w:hAnsi="Arial CYR" w:cs="Arial CYR"/>
                <w:sz w:val="20"/>
                <w:szCs w:val="20"/>
              </w:rPr>
            </w:pPr>
            <w:r>
              <w:rPr>
                <w:rFonts w:ascii="Arial CYR" w:hAnsi="Arial CYR" w:cs="Arial CYR"/>
                <w:sz w:val="20"/>
                <w:szCs w:val="20"/>
              </w:rPr>
              <w:t>№920</w:t>
            </w:r>
          </w:p>
        </w:tc>
        <w:tc>
          <w:tcPr>
            <w:tcW w:w="680" w:type="dxa"/>
            <w:tcBorders>
              <w:top w:val="single" w:sz="4" w:space="0" w:color="auto"/>
              <w:left w:val="nil"/>
              <w:bottom w:val="single" w:sz="4" w:space="0" w:color="auto"/>
              <w:right w:val="single" w:sz="8" w:space="0" w:color="000000"/>
            </w:tcBorders>
            <w:shd w:val="clear" w:color="auto" w:fill="auto"/>
            <w:vAlign w:val="center"/>
            <w:hideMark/>
          </w:tcPr>
          <w:p w:rsidR="000118B4" w:rsidRPr="00976AE9" w:rsidRDefault="000118B4" w:rsidP="000118B4">
            <w:pPr>
              <w:spacing w:after="0" w:line="240" w:lineRule="auto"/>
              <w:ind w:firstLine="0"/>
              <w:jc w:val="center"/>
              <w:rPr>
                <w:color w:val="000000"/>
                <w:sz w:val="20"/>
                <w:szCs w:val="20"/>
              </w:rPr>
            </w:pPr>
            <w:r w:rsidRPr="00976AE9">
              <w:rPr>
                <w:color w:val="000000"/>
                <w:sz w:val="20"/>
                <w:szCs w:val="20"/>
              </w:rPr>
              <w:t>2005</w:t>
            </w:r>
          </w:p>
        </w:tc>
        <w:tc>
          <w:tcPr>
            <w:tcW w:w="737" w:type="dxa"/>
            <w:tcBorders>
              <w:top w:val="single" w:sz="4" w:space="0" w:color="auto"/>
              <w:left w:val="nil"/>
              <w:bottom w:val="single" w:sz="4" w:space="0" w:color="auto"/>
              <w:right w:val="single" w:sz="8" w:space="0" w:color="000000"/>
            </w:tcBorders>
            <w:shd w:val="clear" w:color="auto" w:fill="auto"/>
            <w:vAlign w:val="center"/>
            <w:hideMark/>
          </w:tcPr>
          <w:p w:rsidR="000118B4" w:rsidRDefault="000118B4" w:rsidP="000118B4">
            <w:pPr>
              <w:spacing w:after="0"/>
              <w:ind w:firstLine="0"/>
              <w:jc w:val="center"/>
              <w:rPr>
                <w:rFonts w:ascii="Arial CYR" w:hAnsi="Arial CYR" w:cs="Arial CYR"/>
                <w:sz w:val="20"/>
                <w:szCs w:val="20"/>
              </w:rPr>
            </w:pPr>
            <w:r>
              <w:rPr>
                <w:rFonts w:ascii="Arial CYR" w:hAnsi="Arial CYR" w:cs="Arial CYR"/>
                <w:sz w:val="20"/>
                <w:szCs w:val="20"/>
              </w:rPr>
              <w:t>140</w:t>
            </w:r>
          </w:p>
        </w:tc>
        <w:tc>
          <w:tcPr>
            <w:tcW w:w="1476" w:type="dxa"/>
            <w:tcBorders>
              <w:top w:val="single" w:sz="4" w:space="0" w:color="auto"/>
              <w:left w:val="nil"/>
              <w:bottom w:val="single" w:sz="4" w:space="0" w:color="auto"/>
              <w:right w:val="single" w:sz="8" w:space="0" w:color="000000"/>
            </w:tcBorders>
            <w:shd w:val="clear" w:color="auto" w:fill="FFFFFF" w:themeFill="background1"/>
            <w:vAlign w:val="center"/>
          </w:tcPr>
          <w:p w:rsidR="000118B4" w:rsidRPr="000118B4" w:rsidRDefault="000118B4" w:rsidP="000118B4">
            <w:pPr>
              <w:spacing w:after="0"/>
              <w:ind w:firstLine="0"/>
              <w:jc w:val="center"/>
              <w:rPr>
                <w:color w:val="000000"/>
                <w:sz w:val="20"/>
                <w:szCs w:val="20"/>
              </w:rPr>
            </w:pPr>
            <w:r w:rsidRPr="000118B4">
              <w:rPr>
                <w:color w:val="000000"/>
                <w:sz w:val="20"/>
                <w:szCs w:val="20"/>
              </w:rPr>
              <w:t>0,24</w:t>
            </w:r>
          </w:p>
        </w:tc>
        <w:tc>
          <w:tcPr>
            <w:tcW w:w="1011" w:type="dxa"/>
            <w:tcBorders>
              <w:top w:val="single" w:sz="4" w:space="0" w:color="auto"/>
              <w:left w:val="nil"/>
              <w:bottom w:val="single" w:sz="4" w:space="0" w:color="auto"/>
              <w:right w:val="single" w:sz="8" w:space="0" w:color="000000"/>
            </w:tcBorders>
            <w:shd w:val="clear" w:color="auto" w:fill="FFFFFF" w:themeFill="background1"/>
            <w:vAlign w:val="center"/>
          </w:tcPr>
          <w:p w:rsidR="000118B4" w:rsidRPr="000118B4" w:rsidRDefault="000118B4" w:rsidP="000118B4">
            <w:pPr>
              <w:spacing w:after="0"/>
              <w:ind w:firstLine="0"/>
              <w:jc w:val="center"/>
              <w:rPr>
                <w:color w:val="000000"/>
                <w:sz w:val="20"/>
                <w:szCs w:val="20"/>
              </w:rPr>
            </w:pPr>
            <w:r w:rsidRPr="000118B4">
              <w:rPr>
                <w:color w:val="000000"/>
                <w:sz w:val="20"/>
                <w:szCs w:val="20"/>
              </w:rPr>
              <w:t>0,24</w:t>
            </w:r>
          </w:p>
        </w:tc>
        <w:tc>
          <w:tcPr>
            <w:tcW w:w="1931" w:type="dxa"/>
            <w:vMerge/>
            <w:tcBorders>
              <w:left w:val="nil"/>
              <w:right w:val="single" w:sz="8" w:space="0" w:color="000000"/>
            </w:tcBorders>
            <w:shd w:val="clear" w:color="auto" w:fill="FFFFFF" w:themeFill="background1"/>
            <w:vAlign w:val="center"/>
            <w:hideMark/>
          </w:tcPr>
          <w:p w:rsidR="000118B4" w:rsidRPr="00251F2E" w:rsidRDefault="000118B4" w:rsidP="000118B4">
            <w:pPr>
              <w:spacing w:after="0" w:line="240" w:lineRule="auto"/>
              <w:jc w:val="center"/>
              <w:rPr>
                <w:color w:val="000000"/>
                <w:sz w:val="20"/>
                <w:szCs w:val="20"/>
              </w:rPr>
            </w:pPr>
          </w:p>
        </w:tc>
        <w:tc>
          <w:tcPr>
            <w:tcW w:w="786" w:type="dxa"/>
            <w:tcBorders>
              <w:top w:val="single" w:sz="4" w:space="0" w:color="auto"/>
              <w:left w:val="nil"/>
              <w:bottom w:val="single" w:sz="4" w:space="0" w:color="auto"/>
              <w:right w:val="single" w:sz="8" w:space="0" w:color="000000"/>
            </w:tcBorders>
            <w:shd w:val="clear" w:color="auto" w:fill="FFFFFF" w:themeFill="background1"/>
            <w:vAlign w:val="center"/>
          </w:tcPr>
          <w:p w:rsidR="000118B4" w:rsidRPr="002F2EE5" w:rsidRDefault="000118B4" w:rsidP="000118B4">
            <w:pPr>
              <w:spacing w:after="0" w:line="240" w:lineRule="auto"/>
              <w:ind w:firstLine="0"/>
              <w:jc w:val="center"/>
              <w:rPr>
                <w:color w:val="000000"/>
                <w:sz w:val="20"/>
                <w:szCs w:val="20"/>
                <w:lang w:val="en-US"/>
              </w:rPr>
            </w:pPr>
            <w:r>
              <w:rPr>
                <w:color w:val="000000"/>
                <w:sz w:val="20"/>
                <w:szCs w:val="20"/>
                <w:lang w:val="en-US"/>
              </w:rPr>
              <w:t>40</w:t>
            </w:r>
          </w:p>
        </w:tc>
        <w:tc>
          <w:tcPr>
            <w:tcW w:w="1366" w:type="dxa"/>
            <w:tcBorders>
              <w:top w:val="single" w:sz="4" w:space="0" w:color="auto"/>
              <w:left w:val="nil"/>
              <w:bottom w:val="single" w:sz="4" w:space="0" w:color="auto"/>
              <w:right w:val="single" w:sz="8" w:space="0" w:color="000000"/>
            </w:tcBorders>
            <w:shd w:val="clear" w:color="auto" w:fill="FFFFFF" w:themeFill="background1"/>
            <w:vAlign w:val="center"/>
          </w:tcPr>
          <w:p w:rsidR="000118B4" w:rsidRPr="00976AE9" w:rsidRDefault="000118B4" w:rsidP="000118B4">
            <w:pPr>
              <w:spacing w:after="0" w:line="240" w:lineRule="auto"/>
              <w:ind w:firstLine="0"/>
              <w:jc w:val="center"/>
              <w:rPr>
                <w:color w:val="000000"/>
                <w:sz w:val="20"/>
                <w:szCs w:val="20"/>
              </w:rPr>
            </w:pPr>
            <w:r>
              <w:rPr>
                <w:color w:val="000000"/>
                <w:sz w:val="20"/>
                <w:szCs w:val="20"/>
              </w:rPr>
              <w:t>30</w:t>
            </w:r>
          </w:p>
        </w:tc>
      </w:tr>
      <w:tr w:rsidR="000118B4" w:rsidRPr="00CA4CE1" w:rsidTr="007711F5">
        <w:trPr>
          <w:trHeight w:val="268"/>
          <w:jc w:val="center"/>
        </w:trPr>
        <w:tc>
          <w:tcPr>
            <w:tcW w:w="158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118B4" w:rsidRDefault="000118B4" w:rsidP="000118B4">
            <w:pPr>
              <w:spacing w:after="0"/>
              <w:ind w:firstLine="0"/>
              <w:jc w:val="center"/>
              <w:rPr>
                <w:rFonts w:ascii="Arial CYR" w:hAnsi="Arial CYR" w:cs="Arial CYR"/>
                <w:sz w:val="20"/>
                <w:szCs w:val="20"/>
              </w:rPr>
            </w:pPr>
            <w:r>
              <w:rPr>
                <w:rFonts w:ascii="Arial CYR" w:hAnsi="Arial CYR" w:cs="Arial CYR"/>
                <w:sz w:val="20"/>
                <w:szCs w:val="20"/>
              </w:rPr>
              <w:t>№922</w:t>
            </w:r>
          </w:p>
        </w:tc>
        <w:tc>
          <w:tcPr>
            <w:tcW w:w="680" w:type="dxa"/>
            <w:tcBorders>
              <w:top w:val="single" w:sz="4" w:space="0" w:color="auto"/>
              <w:left w:val="nil"/>
              <w:bottom w:val="single" w:sz="8" w:space="0" w:color="000000"/>
              <w:right w:val="single" w:sz="8" w:space="0" w:color="000000"/>
            </w:tcBorders>
            <w:shd w:val="clear" w:color="auto" w:fill="auto"/>
            <w:vAlign w:val="center"/>
            <w:hideMark/>
          </w:tcPr>
          <w:p w:rsidR="000118B4" w:rsidRPr="00976AE9" w:rsidRDefault="000118B4" w:rsidP="000118B4">
            <w:pPr>
              <w:spacing w:after="0" w:line="240" w:lineRule="auto"/>
              <w:ind w:firstLine="0"/>
              <w:jc w:val="center"/>
              <w:rPr>
                <w:color w:val="000000"/>
                <w:sz w:val="20"/>
                <w:szCs w:val="20"/>
              </w:rPr>
            </w:pPr>
            <w:r w:rsidRPr="00976AE9">
              <w:rPr>
                <w:color w:val="000000"/>
                <w:sz w:val="20"/>
                <w:szCs w:val="20"/>
              </w:rPr>
              <w:t>2009</w:t>
            </w:r>
          </w:p>
        </w:tc>
        <w:tc>
          <w:tcPr>
            <w:tcW w:w="737" w:type="dxa"/>
            <w:tcBorders>
              <w:top w:val="single" w:sz="4" w:space="0" w:color="auto"/>
              <w:left w:val="nil"/>
              <w:bottom w:val="single" w:sz="8" w:space="0" w:color="000000"/>
              <w:right w:val="single" w:sz="8" w:space="0" w:color="000000"/>
            </w:tcBorders>
            <w:shd w:val="clear" w:color="auto" w:fill="auto"/>
            <w:vAlign w:val="center"/>
            <w:hideMark/>
          </w:tcPr>
          <w:p w:rsidR="000118B4" w:rsidRDefault="000118B4" w:rsidP="000118B4">
            <w:pPr>
              <w:spacing w:after="0"/>
              <w:ind w:firstLine="0"/>
              <w:jc w:val="center"/>
              <w:rPr>
                <w:rFonts w:ascii="Arial CYR" w:hAnsi="Arial CYR" w:cs="Arial CYR"/>
                <w:sz w:val="20"/>
                <w:szCs w:val="20"/>
              </w:rPr>
            </w:pPr>
            <w:r>
              <w:rPr>
                <w:rFonts w:ascii="Arial CYR" w:hAnsi="Arial CYR" w:cs="Arial CYR"/>
                <w:sz w:val="20"/>
                <w:szCs w:val="20"/>
              </w:rPr>
              <w:t>116</w:t>
            </w:r>
          </w:p>
        </w:tc>
        <w:tc>
          <w:tcPr>
            <w:tcW w:w="1476" w:type="dxa"/>
            <w:tcBorders>
              <w:top w:val="single" w:sz="4" w:space="0" w:color="auto"/>
              <w:left w:val="nil"/>
              <w:bottom w:val="single" w:sz="8" w:space="0" w:color="000000"/>
              <w:right w:val="single" w:sz="8" w:space="0" w:color="000000"/>
            </w:tcBorders>
            <w:shd w:val="clear" w:color="auto" w:fill="FFFFFF" w:themeFill="background1"/>
            <w:vAlign w:val="center"/>
          </w:tcPr>
          <w:p w:rsidR="000118B4" w:rsidRPr="000118B4" w:rsidRDefault="000118B4" w:rsidP="000118B4">
            <w:pPr>
              <w:spacing w:after="0"/>
              <w:ind w:firstLine="0"/>
              <w:jc w:val="center"/>
              <w:rPr>
                <w:color w:val="000000"/>
                <w:sz w:val="20"/>
                <w:szCs w:val="20"/>
              </w:rPr>
            </w:pPr>
            <w:r w:rsidRPr="000118B4">
              <w:rPr>
                <w:color w:val="000000"/>
                <w:sz w:val="20"/>
                <w:szCs w:val="20"/>
              </w:rPr>
              <w:t>0,252</w:t>
            </w:r>
          </w:p>
        </w:tc>
        <w:tc>
          <w:tcPr>
            <w:tcW w:w="1011" w:type="dxa"/>
            <w:tcBorders>
              <w:top w:val="single" w:sz="4" w:space="0" w:color="auto"/>
              <w:left w:val="nil"/>
              <w:bottom w:val="single" w:sz="8" w:space="0" w:color="000000"/>
              <w:right w:val="single" w:sz="8" w:space="0" w:color="000000"/>
            </w:tcBorders>
            <w:shd w:val="clear" w:color="auto" w:fill="FFFFFF" w:themeFill="background1"/>
            <w:vAlign w:val="center"/>
          </w:tcPr>
          <w:p w:rsidR="000118B4" w:rsidRPr="000118B4" w:rsidRDefault="000118B4" w:rsidP="000118B4">
            <w:pPr>
              <w:spacing w:after="0"/>
              <w:ind w:firstLine="0"/>
              <w:jc w:val="center"/>
              <w:rPr>
                <w:color w:val="000000"/>
                <w:sz w:val="20"/>
                <w:szCs w:val="20"/>
              </w:rPr>
            </w:pPr>
            <w:r w:rsidRPr="000118B4">
              <w:rPr>
                <w:color w:val="000000"/>
                <w:sz w:val="20"/>
                <w:szCs w:val="20"/>
              </w:rPr>
              <w:t>0,252</w:t>
            </w:r>
          </w:p>
        </w:tc>
        <w:tc>
          <w:tcPr>
            <w:tcW w:w="1931" w:type="dxa"/>
            <w:vMerge/>
            <w:tcBorders>
              <w:left w:val="nil"/>
              <w:bottom w:val="single" w:sz="8" w:space="0" w:color="000000"/>
              <w:right w:val="single" w:sz="8" w:space="0" w:color="000000"/>
            </w:tcBorders>
            <w:shd w:val="clear" w:color="auto" w:fill="FFFF00"/>
            <w:vAlign w:val="center"/>
            <w:hideMark/>
          </w:tcPr>
          <w:p w:rsidR="000118B4" w:rsidRPr="00251F2E" w:rsidRDefault="000118B4" w:rsidP="000118B4">
            <w:pPr>
              <w:spacing w:after="0" w:line="240" w:lineRule="auto"/>
              <w:ind w:firstLine="0"/>
              <w:jc w:val="center"/>
              <w:rPr>
                <w:color w:val="000000"/>
                <w:sz w:val="20"/>
                <w:szCs w:val="20"/>
              </w:rPr>
            </w:pPr>
          </w:p>
        </w:tc>
        <w:tc>
          <w:tcPr>
            <w:tcW w:w="786" w:type="dxa"/>
            <w:tcBorders>
              <w:top w:val="single" w:sz="4" w:space="0" w:color="auto"/>
              <w:left w:val="nil"/>
              <w:bottom w:val="single" w:sz="8" w:space="0" w:color="000000"/>
              <w:right w:val="single" w:sz="8" w:space="0" w:color="000000"/>
            </w:tcBorders>
            <w:shd w:val="clear" w:color="auto" w:fill="auto"/>
            <w:vAlign w:val="center"/>
          </w:tcPr>
          <w:p w:rsidR="000118B4" w:rsidRPr="002F2EE5" w:rsidRDefault="000118B4" w:rsidP="000118B4">
            <w:pPr>
              <w:spacing w:after="0" w:line="240" w:lineRule="auto"/>
              <w:ind w:firstLine="0"/>
              <w:jc w:val="center"/>
              <w:rPr>
                <w:color w:val="000000"/>
                <w:sz w:val="20"/>
                <w:szCs w:val="20"/>
                <w:lang w:val="en-US"/>
              </w:rPr>
            </w:pPr>
            <w:r>
              <w:rPr>
                <w:color w:val="000000"/>
                <w:sz w:val="20"/>
                <w:szCs w:val="20"/>
                <w:lang w:val="en-US"/>
              </w:rPr>
              <w:t>30</w:t>
            </w:r>
          </w:p>
        </w:tc>
        <w:tc>
          <w:tcPr>
            <w:tcW w:w="1366" w:type="dxa"/>
            <w:tcBorders>
              <w:top w:val="single" w:sz="4" w:space="0" w:color="auto"/>
              <w:left w:val="nil"/>
              <w:bottom w:val="single" w:sz="8" w:space="0" w:color="000000"/>
              <w:right w:val="single" w:sz="8" w:space="0" w:color="000000"/>
            </w:tcBorders>
            <w:shd w:val="clear" w:color="auto" w:fill="FFFFFF" w:themeFill="background1"/>
            <w:vAlign w:val="center"/>
          </w:tcPr>
          <w:p w:rsidR="000118B4" w:rsidRPr="00976AE9" w:rsidRDefault="000118B4" w:rsidP="000118B4">
            <w:pPr>
              <w:spacing w:after="0" w:line="240" w:lineRule="auto"/>
              <w:ind w:firstLine="0"/>
              <w:jc w:val="center"/>
              <w:rPr>
                <w:color w:val="000000"/>
                <w:sz w:val="20"/>
                <w:szCs w:val="20"/>
              </w:rPr>
            </w:pPr>
            <w:r>
              <w:rPr>
                <w:color w:val="000000"/>
                <w:sz w:val="20"/>
                <w:szCs w:val="20"/>
              </w:rPr>
              <w:t>30</w:t>
            </w:r>
          </w:p>
        </w:tc>
      </w:tr>
    </w:tbl>
    <w:p w:rsidR="008F25DE" w:rsidRPr="00CA4CE1" w:rsidRDefault="008F25DE" w:rsidP="00DB2767">
      <w:pPr>
        <w:rPr>
          <w:rFonts w:ascii="Bookman Old Style" w:hAnsi="Bookman Old Style"/>
          <w:highlight w:val="yellow"/>
        </w:rPr>
      </w:pPr>
    </w:p>
    <w:p w:rsidR="00DB2767" w:rsidRPr="00976AE9" w:rsidRDefault="00DB2767" w:rsidP="00DB2767">
      <w:pPr>
        <w:rPr>
          <w:rFonts w:ascii="Bookman Old Style" w:hAnsi="Bookman Old Style"/>
        </w:rPr>
      </w:pPr>
      <w:r w:rsidRPr="00976AE9">
        <w:rPr>
          <w:rFonts w:ascii="Bookman Old Style" w:hAnsi="Bookman Old Style"/>
        </w:rPr>
        <w:t xml:space="preserve">Артезианские скважины имеют </w:t>
      </w:r>
      <w:r w:rsidR="00270CE4">
        <w:rPr>
          <w:rFonts w:ascii="Bookman Old Style" w:hAnsi="Bookman Old Style"/>
        </w:rPr>
        <w:t>кирпичные и блочные металлические</w:t>
      </w:r>
      <w:r w:rsidRPr="00976AE9">
        <w:rPr>
          <w:rFonts w:ascii="Bookman Old Style" w:hAnsi="Bookman Old Style"/>
        </w:rPr>
        <w:t xml:space="preserve"> павильоны и оборудованы кранами для отбора проб с целью контроля качества воды. </w:t>
      </w:r>
    </w:p>
    <w:p w:rsidR="000F5F13" w:rsidRPr="00CA4CE1" w:rsidRDefault="000F5F13" w:rsidP="000F5F13">
      <w:pPr>
        <w:rPr>
          <w:rFonts w:ascii="Bookman Old Style" w:hAnsi="Bookman Old Style"/>
          <w:highlight w:val="yellow"/>
        </w:rPr>
      </w:pPr>
      <w:r w:rsidRPr="00976AE9">
        <w:rPr>
          <w:rFonts w:ascii="Bookman Old Style" w:hAnsi="Bookman Old Style"/>
        </w:rPr>
        <w:t>На водозаборн</w:t>
      </w:r>
      <w:r w:rsidR="00DB2767" w:rsidRPr="00976AE9">
        <w:rPr>
          <w:rFonts w:ascii="Bookman Old Style" w:hAnsi="Bookman Old Style"/>
        </w:rPr>
        <w:t>ых</w:t>
      </w:r>
      <w:r w:rsidRPr="00976AE9">
        <w:rPr>
          <w:rFonts w:ascii="Bookman Old Style" w:hAnsi="Bookman Old Style"/>
        </w:rPr>
        <w:t xml:space="preserve"> узл</w:t>
      </w:r>
      <w:r w:rsidR="00DB2767" w:rsidRPr="00976AE9">
        <w:rPr>
          <w:rFonts w:ascii="Bookman Old Style" w:hAnsi="Bookman Old Style"/>
        </w:rPr>
        <w:t>ах</w:t>
      </w:r>
      <w:r w:rsidRPr="00976AE9">
        <w:rPr>
          <w:rFonts w:ascii="Bookman Old Style" w:hAnsi="Bookman Old Style"/>
        </w:rPr>
        <w:t xml:space="preserve"> установлен</w:t>
      </w:r>
      <w:r w:rsidR="00DB2767" w:rsidRPr="00976AE9">
        <w:rPr>
          <w:rFonts w:ascii="Bookman Old Style" w:hAnsi="Bookman Old Style"/>
        </w:rPr>
        <w:t>ы</w:t>
      </w:r>
      <w:r w:rsidRPr="00976AE9">
        <w:rPr>
          <w:rFonts w:ascii="Bookman Old Style" w:hAnsi="Bookman Old Style"/>
        </w:rPr>
        <w:t xml:space="preserve"> насос</w:t>
      </w:r>
      <w:r w:rsidR="00DB2767" w:rsidRPr="00976AE9">
        <w:rPr>
          <w:rFonts w:ascii="Bookman Old Style" w:hAnsi="Bookman Old Style"/>
        </w:rPr>
        <w:t>ы</w:t>
      </w:r>
      <w:r w:rsidRPr="00976AE9">
        <w:rPr>
          <w:rFonts w:ascii="Bookman Old Style" w:hAnsi="Bookman Old Style"/>
        </w:rPr>
        <w:t xml:space="preserve"> марки ЭЦВ</w:t>
      </w:r>
      <w:r w:rsidR="008F25DE" w:rsidRPr="00976AE9">
        <w:rPr>
          <w:rFonts w:ascii="Bookman Old Style" w:hAnsi="Bookman Old Style"/>
        </w:rPr>
        <w:t xml:space="preserve">, </w:t>
      </w:r>
      <w:r w:rsidR="00976AE9" w:rsidRPr="00976AE9">
        <w:rPr>
          <w:rFonts w:ascii="Bookman Old Style" w:hAnsi="Bookman Old Style"/>
          <w:lang w:val="en-US"/>
        </w:rPr>
        <w:t>DAB</w:t>
      </w:r>
      <w:r w:rsidR="00432DF0">
        <w:rPr>
          <w:rFonts w:ascii="Bookman Old Style" w:hAnsi="Bookman Old Style"/>
        </w:rPr>
        <w:t>.</w:t>
      </w:r>
      <w:r w:rsidRPr="00CA4CE1">
        <w:rPr>
          <w:rFonts w:ascii="Bookman Old Style" w:hAnsi="Bookman Old Style"/>
          <w:highlight w:val="yellow"/>
        </w:rPr>
        <w:t xml:space="preserve"> </w:t>
      </w:r>
    </w:p>
    <w:p w:rsidR="000F5F13" w:rsidRPr="00976AE9" w:rsidRDefault="000F5F13" w:rsidP="000F5F13">
      <w:pPr>
        <w:rPr>
          <w:rFonts w:ascii="Bookman Old Style" w:hAnsi="Bookman Old Style"/>
        </w:rPr>
      </w:pPr>
      <w:r w:rsidRPr="00976AE9">
        <w:rPr>
          <w:rFonts w:ascii="Bookman Old Style" w:hAnsi="Bookman Old Style"/>
        </w:rPr>
        <w:lastRenderedPageBreak/>
        <w:t xml:space="preserve">Характеристика насосного оборудования представлена в таблице </w:t>
      </w:r>
      <w:r w:rsidR="008036AA" w:rsidRPr="00976AE9">
        <w:rPr>
          <w:rFonts w:ascii="Bookman Old Style" w:hAnsi="Bookman Old Style"/>
        </w:rPr>
        <w:t>1.2</w:t>
      </w:r>
      <w:r w:rsidRPr="00976AE9">
        <w:rPr>
          <w:rFonts w:ascii="Bookman Old Style" w:hAnsi="Bookman Old Style"/>
        </w:rPr>
        <w:t xml:space="preserve"> </w:t>
      </w:r>
    </w:p>
    <w:p w:rsidR="000F5F13" w:rsidRPr="00976AE9" w:rsidRDefault="000F5F13" w:rsidP="000F5F13">
      <w:pPr>
        <w:ind w:firstLine="0"/>
        <w:jc w:val="right"/>
        <w:rPr>
          <w:rFonts w:ascii="Bookman Old Style" w:hAnsi="Bookman Old Style"/>
          <w:lang w:val="en-US"/>
        </w:rPr>
      </w:pPr>
      <w:r w:rsidRPr="00976AE9">
        <w:rPr>
          <w:rFonts w:ascii="Bookman Old Style" w:hAnsi="Bookman Old Style"/>
        </w:rPr>
        <w:t xml:space="preserve">Таблица </w:t>
      </w:r>
      <w:r w:rsidR="008036AA" w:rsidRPr="00976AE9">
        <w:rPr>
          <w:rFonts w:ascii="Bookman Old Style" w:hAnsi="Bookman Old Style"/>
          <w:lang w:val="en-US"/>
        </w:rPr>
        <w:t>1.2</w:t>
      </w:r>
    </w:p>
    <w:tbl>
      <w:tblPr>
        <w:tblW w:w="5000" w:type="pct"/>
        <w:tblLook w:val="01E0" w:firstRow="1" w:lastRow="1" w:firstColumn="1" w:lastColumn="1" w:noHBand="0" w:noVBand="0"/>
      </w:tblPr>
      <w:tblGrid>
        <w:gridCol w:w="596"/>
        <w:gridCol w:w="2042"/>
        <w:gridCol w:w="1533"/>
        <w:gridCol w:w="1489"/>
        <w:gridCol w:w="1214"/>
        <w:gridCol w:w="936"/>
        <w:gridCol w:w="907"/>
        <w:gridCol w:w="854"/>
      </w:tblGrid>
      <w:tr w:rsidR="000F5F13" w:rsidRPr="00CA4CE1" w:rsidTr="007F41D3">
        <w:trPr>
          <w:trHeight w:val="510"/>
        </w:trPr>
        <w:tc>
          <w:tcPr>
            <w:tcW w:w="3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C3125" w:rsidRDefault="000F5F13">
            <w:pPr>
              <w:ind w:firstLine="0"/>
              <w:jc w:val="center"/>
              <w:rPr>
                <w:rFonts w:ascii="Bookman Old Style" w:hAnsi="Bookman Old Style" w:cs="Times New Roman"/>
                <w:sz w:val="20"/>
                <w:szCs w:val="20"/>
              </w:rPr>
            </w:pPr>
            <w:r w:rsidRPr="00BC3125">
              <w:rPr>
                <w:rFonts w:ascii="Bookman Old Style" w:hAnsi="Bookman Old Style" w:cs="Times New Roman"/>
                <w:sz w:val="20"/>
                <w:szCs w:val="20"/>
              </w:rPr>
              <w:t>№ п/п</w:t>
            </w:r>
          </w:p>
        </w:tc>
        <w:tc>
          <w:tcPr>
            <w:tcW w:w="106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C3125" w:rsidRDefault="000F5F13">
            <w:pPr>
              <w:ind w:firstLine="0"/>
              <w:jc w:val="center"/>
              <w:rPr>
                <w:rFonts w:ascii="Bookman Old Style" w:hAnsi="Bookman Old Style" w:cs="Times New Roman"/>
                <w:sz w:val="20"/>
                <w:szCs w:val="20"/>
              </w:rPr>
            </w:pPr>
            <w:r w:rsidRPr="00BC3125">
              <w:rPr>
                <w:rFonts w:ascii="Bookman Old Style" w:hAnsi="Bookman Old Style" w:cs="Times New Roman"/>
                <w:sz w:val="20"/>
                <w:szCs w:val="20"/>
              </w:rPr>
              <w:t>Наименование узла и его местоположение</w:t>
            </w:r>
          </w:p>
        </w:tc>
        <w:tc>
          <w:tcPr>
            <w:tcW w:w="80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F5F13" w:rsidRPr="00BC3125" w:rsidRDefault="000F5F13">
            <w:pPr>
              <w:ind w:firstLine="0"/>
              <w:jc w:val="center"/>
              <w:rPr>
                <w:rFonts w:ascii="Bookman Old Style" w:hAnsi="Bookman Old Style" w:cs="Times New Roman"/>
                <w:sz w:val="20"/>
                <w:szCs w:val="20"/>
              </w:rPr>
            </w:pPr>
            <w:r w:rsidRPr="00BC3125">
              <w:rPr>
                <w:rFonts w:ascii="Bookman Old Style" w:hAnsi="Bookman Old Style" w:cs="Times New Roman"/>
                <w:sz w:val="20"/>
                <w:szCs w:val="20"/>
              </w:rPr>
              <w:t>Кол-во и объем резервуаров, м</w:t>
            </w:r>
            <w:r w:rsidRPr="00BC3125">
              <w:rPr>
                <w:rFonts w:ascii="Bookman Old Style" w:hAnsi="Bookman Old Style" w:cs="Times New Roman"/>
                <w:sz w:val="20"/>
                <w:szCs w:val="20"/>
                <w:vertAlign w:val="superscript"/>
              </w:rPr>
              <w:t>3</w:t>
            </w:r>
            <w:r w:rsidRPr="00BC3125">
              <w:rPr>
                <w:rFonts w:ascii="Bookman Old Style" w:hAnsi="Bookman Old Style" w:cs="Times New Roman"/>
                <w:sz w:val="20"/>
                <w:szCs w:val="20"/>
              </w:rPr>
              <w:t>.</w:t>
            </w:r>
          </w:p>
        </w:tc>
        <w:tc>
          <w:tcPr>
            <w:tcW w:w="282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C3125" w:rsidRDefault="000F5F13">
            <w:pPr>
              <w:ind w:firstLine="0"/>
              <w:jc w:val="center"/>
              <w:rPr>
                <w:rFonts w:ascii="Bookman Old Style" w:hAnsi="Bookman Old Style" w:cs="Times New Roman"/>
                <w:sz w:val="20"/>
                <w:szCs w:val="20"/>
              </w:rPr>
            </w:pPr>
            <w:r w:rsidRPr="00BC3125">
              <w:rPr>
                <w:rFonts w:ascii="Bookman Old Style" w:hAnsi="Bookman Old Style" w:cs="Times New Roman"/>
                <w:sz w:val="20"/>
                <w:szCs w:val="20"/>
              </w:rPr>
              <w:t>Оборудование</w:t>
            </w:r>
          </w:p>
        </w:tc>
      </w:tr>
      <w:tr w:rsidR="000F5F13" w:rsidRPr="00CA4CE1" w:rsidTr="007F41D3">
        <w:trPr>
          <w:trHeight w:val="6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C3125" w:rsidRDefault="000F5F13">
            <w:pPr>
              <w:ind w:firstLine="0"/>
              <w:jc w:val="left"/>
              <w:rPr>
                <w:rFonts w:ascii="Bookman Old Style" w:hAnsi="Bookman Old Style"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C3125" w:rsidRDefault="000F5F13">
            <w:pPr>
              <w:ind w:firstLine="0"/>
              <w:jc w:val="left"/>
              <w:rPr>
                <w:rFonts w:ascii="Bookman Old Style" w:hAnsi="Bookman Old Style"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F5F13" w:rsidRPr="00BC3125" w:rsidRDefault="000F5F13">
            <w:pPr>
              <w:ind w:firstLine="0"/>
              <w:jc w:val="left"/>
              <w:rPr>
                <w:rFonts w:ascii="Bookman Old Style" w:hAnsi="Bookman Old Style" w:cs="Times New Roman"/>
                <w:sz w:val="20"/>
                <w:szCs w:val="20"/>
              </w:rPr>
            </w:pPr>
          </w:p>
        </w:tc>
        <w:tc>
          <w:tcPr>
            <w:tcW w:w="7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C3125" w:rsidRDefault="000F5F13">
            <w:pPr>
              <w:ind w:firstLine="0"/>
              <w:jc w:val="center"/>
              <w:rPr>
                <w:rFonts w:ascii="Bookman Old Style" w:hAnsi="Bookman Old Style" w:cs="Times New Roman"/>
                <w:sz w:val="20"/>
                <w:szCs w:val="20"/>
              </w:rPr>
            </w:pPr>
            <w:r w:rsidRPr="00BC3125">
              <w:rPr>
                <w:rFonts w:ascii="Bookman Old Style" w:hAnsi="Bookman Old Style" w:cs="Times New Roman"/>
                <w:sz w:val="20"/>
                <w:szCs w:val="20"/>
              </w:rPr>
              <w:t>марка насоса</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C3125" w:rsidRDefault="000F5F13">
            <w:pPr>
              <w:ind w:firstLine="0"/>
              <w:jc w:val="center"/>
              <w:rPr>
                <w:rFonts w:ascii="Bookman Old Style" w:hAnsi="Bookman Old Style" w:cs="Times New Roman"/>
                <w:sz w:val="20"/>
                <w:szCs w:val="20"/>
              </w:rPr>
            </w:pPr>
            <w:r w:rsidRPr="00BC3125">
              <w:rPr>
                <w:rFonts w:ascii="Bookman Old Style" w:hAnsi="Bookman Old Style" w:cs="Times New Roman"/>
                <w:spacing w:val="-20"/>
                <w:sz w:val="20"/>
                <w:szCs w:val="20"/>
              </w:rPr>
              <w:t>производи-тельность</w:t>
            </w:r>
            <w:r w:rsidRPr="00BC3125">
              <w:rPr>
                <w:rFonts w:ascii="Bookman Old Style" w:hAnsi="Bookman Old Style" w:cs="Times New Roman"/>
                <w:sz w:val="20"/>
                <w:szCs w:val="20"/>
              </w:rPr>
              <w:t>, м</w:t>
            </w:r>
            <w:r w:rsidRPr="00BC3125">
              <w:rPr>
                <w:rFonts w:ascii="Bookman Old Style" w:hAnsi="Bookman Old Style" w:cs="Times New Roman"/>
                <w:sz w:val="20"/>
                <w:szCs w:val="20"/>
                <w:vertAlign w:val="superscript"/>
              </w:rPr>
              <w:t>3</w:t>
            </w:r>
            <w:r w:rsidRPr="00BC3125">
              <w:rPr>
                <w:rFonts w:ascii="Bookman Old Style" w:hAnsi="Bookman Old Style" w:cs="Times New Roman"/>
                <w:sz w:val="20"/>
                <w:szCs w:val="20"/>
              </w:rPr>
              <w:t>/час</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C3125" w:rsidRDefault="000F5F13">
            <w:pPr>
              <w:ind w:firstLine="0"/>
              <w:jc w:val="center"/>
              <w:rPr>
                <w:rFonts w:ascii="Bookman Old Style" w:hAnsi="Bookman Old Style" w:cs="Times New Roman"/>
                <w:sz w:val="20"/>
                <w:szCs w:val="20"/>
              </w:rPr>
            </w:pPr>
            <w:r w:rsidRPr="00BC3125">
              <w:rPr>
                <w:rFonts w:ascii="Bookman Old Style" w:hAnsi="Bookman Old Style" w:cs="Times New Roman"/>
                <w:sz w:val="20"/>
                <w:szCs w:val="20"/>
              </w:rPr>
              <w:t>напор, м</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C3125" w:rsidRDefault="000F5F13">
            <w:pPr>
              <w:ind w:firstLine="0"/>
              <w:jc w:val="center"/>
              <w:rPr>
                <w:rFonts w:ascii="Bookman Old Style" w:hAnsi="Bookman Old Style" w:cs="Times New Roman"/>
                <w:sz w:val="20"/>
                <w:szCs w:val="20"/>
              </w:rPr>
            </w:pPr>
            <w:r w:rsidRPr="00BC3125">
              <w:rPr>
                <w:rFonts w:ascii="Bookman Old Style" w:hAnsi="Bookman Old Style" w:cs="Times New Roman"/>
                <w:spacing w:val="-20"/>
                <w:sz w:val="20"/>
                <w:szCs w:val="20"/>
              </w:rPr>
              <w:t>мощ-ность</w:t>
            </w:r>
            <w:r w:rsidRPr="00BC3125">
              <w:rPr>
                <w:rFonts w:ascii="Bookman Old Style" w:hAnsi="Bookman Old Style" w:cs="Times New Roman"/>
                <w:sz w:val="20"/>
                <w:szCs w:val="20"/>
              </w:rPr>
              <w:t>, кВт</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C3125" w:rsidRDefault="000F5F13">
            <w:pPr>
              <w:ind w:firstLine="0"/>
              <w:jc w:val="center"/>
              <w:rPr>
                <w:rFonts w:ascii="Bookman Old Style" w:hAnsi="Bookman Old Style" w:cs="Times New Roman"/>
                <w:sz w:val="20"/>
                <w:szCs w:val="20"/>
              </w:rPr>
            </w:pPr>
            <w:r w:rsidRPr="00BC3125">
              <w:rPr>
                <w:rFonts w:ascii="Bookman Old Style" w:hAnsi="Bookman Old Style" w:cs="Times New Roman"/>
                <w:sz w:val="20"/>
                <w:szCs w:val="20"/>
              </w:rPr>
              <w:t>износ, %</w:t>
            </w:r>
          </w:p>
        </w:tc>
      </w:tr>
      <w:tr w:rsidR="00F038C3" w:rsidRPr="00CA4CE1" w:rsidTr="004A6431">
        <w:trPr>
          <w:trHeight w:val="600"/>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38C3" w:rsidRPr="00BC3125" w:rsidRDefault="00F038C3" w:rsidP="00F038C3">
            <w:pPr>
              <w:spacing w:after="0"/>
              <w:ind w:firstLine="0"/>
              <w:jc w:val="center"/>
              <w:rPr>
                <w:rFonts w:ascii="Bookman Old Style" w:hAnsi="Bookman Old Style" w:cs="Times New Roman"/>
                <w:sz w:val="20"/>
                <w:szCs w:val="20"/>
              </w:rPr>
            </w:pPr>
            <w:r w:rsidRPr="00BC3125">
              <w:rPr>
                <w:rFonts w:ascii="Bookman Old Style" w:hAnsi="Bookman Old Style" w:cs="Times New Roman"/>
                <w:sz w:val="20"/>
                <w:szCs w:val="20"/>
              </w:rPr>
              <w:t>1</w:t>
            </w:r>
          </w:p>
        </w:tc>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38C3" w:rsidRPr="00BC3125" w:rsidRDefault="00F038C3" w:rsidP="00F038C3">
            <w:pPr>
              <w:spacing w:after="0"/>
              <w:ind w:firstLine="0"/>
              <w:jc w:val="center"/>
              <w:rPr>
                <w:rFonts w:ascii="Bookman Old Style" w:hAnsi="Bookman Old Style" w:cs="Times New Roman"/>
                <w:sz w:val="20"/>
                <w:szCs w:val="20"/>
              </w:rPr>
            </w:pPr>
            <w:r w:rsidRPr="00BC3125">
              <w:rPr>
                <w:rFonts w:ascii="Bookman Old Style" w:hAnsi="Bookman Old Style" w:cs="Times New Roman"/>
                <w:sz w:val="20"/>
                <w:szCs w:val="20"/>
              </w:rPr>
              <w:t xml:space="preserve">Арт.скважина  </w:t>
            </w:r>
          </w:p>
          <w:p w:rsidR="00F038C3" w:rsidRPr="00BC3125" w:rsidRDefault="006C657A" w:rsidP="00F038C3">
            <w:pPr>
              <w:spacing w:after="0"/>
              <w:ind w:firstLine="0"/>
              <w:jc w:val="center"/>
              <w:rPr>
                <w:rFonts w:ascii="Bookman Old Style" w:hAnsi="Bookman Old Style" w:cs="Times New Roman"/>
                <w:sz w:val="20"/>
                <w:szCs w:val="20"/>
              </w:rPr>
            </w:pPr>
            <w:r>
              <w:rPr>
                <w:rFonts w:ascii="Arial CYR" w:hAnsi="Arial CYR" w:cs="Arial CYR"/>
                <w:sz w:val="20"/>
                <w:szCs w:val="20"/>
              </w:rPr>
              <w:t>906</w:t>
            </w:r>
          </w:p>
        </w:tc>
        <w:tc>
          <w:tcPr>
            <w:tcW w:w="801" w:type="pct"/>
            <w:vMerge w:val="restart"/>
            <w:tcBorders>
              <w:top w:val="single" w:sz="4" w:space="0" w:color="000000" w:themeColor="text1"/>
              <w:left w:val="single" w:sz="4" w:space="0" w:color="000000" w:themeColor="text1"/>
              <w:right w:val="single" w:sz="4" w:space="0" w:color="000000" w:themeColor="text1"/>
            </w:tcBorders>
            <w:shd w:val="clear" w:color="auto" w:fill="auto"/>
            <w:vAlign w:val="center"/>
            <w:hideMark/>
          </w:tcPr>
          <w:p w:rsidR="00F038C3" w:rsidRPr="004A6431" w:rsidRDefault="004A6431" w:rsidP="00F038C3">
            <w:pPr>
              <w:ind w:firstLine="0"/>
              <w:jc w:val="center"/>
              <w:rPr>
                <w:rFonts w:ascii="Bookman Old Style" w:hAnsi="Bookman Old Style" w:cs="Times New Roman"/>
                <w:sz w:val="20"/>
                <w:szCs w:val="20"/>
                <w:highlight w:val="yellow"/>
                <w:lang w:val="en-US"/>
              </w:rPr>
            </w:pPr>
            <w:r>
              <w:rPr>
                <w:rFonts w:ascii="Bookman Old Style" w:hAnsi="Bookman Old Style" w:cs="Times New Roman"/>
                <w:sz w:val="20"/>
                <w:szCs w:val="20"/>
                <w:lang w:val="en-US"/>
              </w:rPr>
              <w:t>2/150</w:t>
            </w:r>
          </w:p>
        </w:tc>
        <w:tc>
          <w:tcPr>
            <w:tcW w:w="7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38C3" w:rsidRPr="004A6431" w:rsidRDefault="00F038C3" w:rsidP="00F038C3">
            <w:pPr>
              <w:spacing w:after="0"/>
              <w:ind w:firstLine="0"/>
              <w:jc w:val="center"/>
              <w:rPr>
                <w:rFonts w:asciiTheme="minorHAnsi" w:hAnsiTheme="minorHAnsi"/>
                <w:sz w:val="20"/>
                <w:szCs w:val="20"/>
              </w:rPr>
            </w:pPr>
            <w:r w:rsidRPr="004A6431">
              <w:rPr>
                <w:rFonts w:asciiTheme="minorHAnsi" w:hAnsiTheme="minorHAnsi"/>
                <w:sz w:val="20"/>
                <w:szCs w:val="20"/>
              </w:rPr>
              <w:t>ЭЦВ6-10-115</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038C3" w:rsidRPr="004A6431" w:rsidRDefault="00F038C3"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10</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038C3" w:rsidRPr="004A6431" w:rsidRDefault="007A5B17"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110</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038C3" w:rsidRPr="004A6431" w:rsidRDefault="007A5B17"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5,5</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38C3"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50</w:t>
            </w:r>
          </w:p>
        </w:tc>
      </w:tr>
      <w:tr w:rsidR="004A6431" w:rsidRPr="00CA4CE1" w:rsidTr="004A6431">
        <w:trPr>
          <w:trHeight w:val="600"/>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6431" w:rsidRPr="00BC3125" w:rsidRDefault="004A6431" w:rsidP="004A6431">
            <w:pPr>
              <w:spacing w:after="0"/>
              <w:ind w:firstLine="0"/>
              <w:jc w:val="center"/>
              <w:rPr>
                <w:rFonts w:ascii="Bookman Old Style" w:hAnsi="Bookman Old Style" w:cs="Times New Roman"/>
                <w:sz w:val="20"/>
                <w:szCs w:val="20"/>
              </w:rPr>
            </w:pPr>
            <w:r w:rsidRPr="00BC3125">
              <w:rPr>
                <w:rFonts w:ascii="Bookman Old Style" w:hAnsi="Bookman Old Style" w:cs="Times New Roman"/>
                <w:sz w:val="20"/>
                <w:szCs w:val="20"/>
              </w:rPr>
              <w:t>2</w:t>
            </w:r>
          </w:p>
        </w:tc>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6431" w:rsidRPr="00BC3125" w:rsidRDefault="004A6431" w:rsidP="004A6431">
            <w:pPr>
              <w:spacing w:after="0"/>
              <w:ind w:firstLine="0"/>
              <w:jc w:val="center"/>
              <w:rPr>
                <w:rFonts w:ascii="Bookman Old Style" w:hAnsi="Bookman Old Style" w:cs="Times New Roman"/>
                <w:sz w:val="20"/>
                <w:szCs w:val="20"/>
              </w:rPr>
            </w:pPr>
            <w:r w:rsidRPr="00BC3125">
              <w:rPr>
                <w:rFonts w:ascii="Bookman Old Style" w:hAnsi="Bookman Old Style" w:cs="Times New Roman"/>
                <w:sz w:val="20"/>
                <w:szCs w:val="20"/>
              </w:rPr>
              <w:t xml:space="preserve">Арт.скважина  </w:t>
            </w:r>
          </w:p>
          <w:p w:rsidR="004A6431" w:rsidRPr="00BC3125" w:rsidRDefault="004A6431" w:rsidP="004A6431">
            <w:pPr>
              <w:spacing w:after="0"/>
              <w:ind w:firstLine="0"/>
              <w:jc w:val="center"/>
              <w:rPr>
                <w:rFonts w:ascii="Bookman Old Style" w:hAnsi="Bookman Old Style" w:cs="Times New Roman"/>
                <w:sz w:val="20"/>
                <w:szCs w:val="20"/>
              </w:rPr>
            </w:pPr>
            <w:r>
              <w:rPr>
                <w:rFonts w:ascii="Arial CYR" w:hAnsi="Arial CYR" w:cs="Arial CYR"/>
                <w:sz w:val="20"/>
                <w:szCs w:val="20"/>
              </w:rPr>
              <w:t>907</w:t>
            </w:r>
          </w:p>
        </w:tc>
        <w:tc>
          <w:tcPr>
            <w:tcW w:w="801" w:type="pct"/>
            <w:vMerge/>
            <w:tcBorders>
              <w:left w:val="single" w:sz="4" w:space="0" w:color="000000" w:themeColor="text1"/>
              <w:right w:val="single" w:sz="4" w:space="0" w:color="000000" w:themeColor="text1"/>
            </w:tcBorders>
            <w:shd w:val="clear" w:color="auto" w:fill="auto"/>
            <w:vAlign w:val="center"/>
            <w:hideMark/>
          </w:tcPr>
          <w:p w:rsidR="004A6431" w:rsidRPr="00CA4CE1" w:rsidRDefault="004A6431" w:rsidP="004A6431">
            <w:pPr>
              <w:spacing w:after="0"/>
              <w:jc w:val="center"/>
              <w:rPr>
                <w:rFonts w:ascii="Bookman Old Style" w:hAnsi="Bookman Old Style" w:cs="Times New Roman"/>
                <w:sz w:val="20"/>
                <w:szCs w:val="20"/>
                <w:highlight w:val="yellow"/>
              </w:rPr>
            </w:pPr>
          </w:p>
        </w:tc>
        <w:tc>
          <w:tcPr>
            <w:tcW w:w="7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6431" w:rsidRPr="004A6431" w:rsidRDefault="004A6431" w:rsidP="004A6431">
            <w:pPr>
              <w:spacing w:after="0"/>
              <w:ind w:firstLine="0"/>
              <w:jc w:val="center"/>
              <w:rPr>
                <w:rFonts w:asciiTheme="minorHAnsi" w:hAnsiTheme="minorHAnsi"/>
                <w:sz w:val="20"/>
                <w:szCs w:val="20"/>
              </w:rPr>
            </w:pPr>
            <w:r w:rsidRPr="004A6431">
              <w:rPr>
                <w:rFonts w:asciiTheme="minorHAnsi" w:hAnsiTheme="minorHAnsi" w:cs="Arial CYR"/>
                <w:sz w:val="20"/>
                <w:szCs w:val="20"/>
              </w:rPr>
              <w:t>ЭЦВ 6-10-140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4A6431"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10</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4A6431"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140</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4A6431"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6,3</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A6431"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50</w:t>
            </w:r>
          </w:p>
        </w:tc>
      </w:tr>
      <w:tr w:rsidR="00F038C3" w:rsidRPr="00CA4CE1" w:rsidTr="004A6431">
        <w:trPr>
          <w:trHeight w:val="600"/>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38C3" w:rsidRPr="00BC3125" w:rsidRDefault="00F038C3" w:rsidP="00F038C3">
            <w:pPr>
              <w:spacing w:after="0"/>
              <w:ind w:firstLine="0"/>
              <w:jc w:val="center"/>
              <w:rPr>
                <w:rFonts w:ascii="Bookman Old Style" w:hAnsi="Bookman Old Style" w:cs="Times New Roman"/>
                <w:sz w:val="20"/>
                <w:szCs w:val="20"/>
              </w:rPr>
            </w:pPr>
            <w:r w:rsidRPr="00BC3125">
              <w:rPr>
                <w:rFonts w:ascii="Bookman Old Style" w:hAnsi="Bookman Old Style" w:cs="Times New Roman"/>
                <w:sz w:val="20"/>
                <w:szCs w:val="20"/>
              </w:rPr>
              <w:t>3</w:t>
            </w:r>
          </w:p>
        </w:tc>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38C3" w:rsidRPr="00BC3125" w:rsidRDefault="00F038C3" w:rsidP="00F038C3">
            <w:pPr>
              <w:spacing w:after="0"/>
              <w:ind w:firstLine="0"/>
              <w:jc w:val="center"/>
              <w:rPr>
                <w:rFonts w:ascii="Bookman Old Style" w:hAnsi="Bookman Old Style" w:cs="Times New Roman"/>
                <w:sz w:val="20"/>
                <w:szCs w:val="20"/>
              </w:rPr>
            </w:pPr>
            <w:r w:rsidRPr="00BC3125">
              <w:rPr>
                <w:rFonts w:ascii="Bookman Old Style" w:hAnsi="Bookman Old Style" w:cs="Times New Roman"/>
                <w:sz w:val="20"/>
                <w:szCs w:val="20"/>
              </w:rPr>
              <w:t xml:space="preserve">Арт.скважина  </w:t>
            </w:r>
            <w:r w:rsidRPr="00BC3125">
              <w:rPr>
                <w:rFonts w:ascii="Arial CYR" w:hAnsi="Arial CYR" w:cs="Arial CYR"/>
                <w:sz w:val="20"/>
                <w:szCs w:val="20"/>
              </w:rPr>
              <w:t>916</w:t>
            </w:r>
          </w:p>
        </w:tc>
        <w:tc>
          <w:tcPr>
            <w:tcW w:w="801" w:type="pct"/>
            <w:vMerge/>
            <w:tcBorders>
              <w:left w:val="single" w:sz="4" w:space="0" w:color="000000" w:themeColor="text1"/>
              <w:right w:val="single" w:sz="4" w:space="0" w:color="000000" w:themeColor="text1"/>
            </w:tcBorders>
            <w:shd w:val="clear" w:color="auto" w:fill="auto"/>
            <w:vAlign w:val="center"/>
            <w:hideMark/>
          </w:tcPr>
          <w:p w:rsidR="00F038C3" w:rsidRPr="00CA4CE1" w:rsidRDefault="00F038C3" w:rsidP="00F038C3">
            <w:pPr>
              <w:spacing w:after="0"/>
              <w:jc w:val="center"/>
              <w:rPr>
                <w:rFonts w:ascii="Bookman Old Style" w:hAnsi="Bookman Old Style" w:cs="Times New Roman"/>
                <w:sz w:val="20"/>
                <w:szCs w:val="20"/>
                <w:highlight w:val="yellow"/>
              </w:rPr>
            </w:pPr>
          </w:p>
        </w:tc>
        <w:tc>
          <w:tcPr>
            <w:tcW w:w="7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38C3" w:rsidRPr="004A6431" w:rsidRDefault="00F038C3" w:rsidP="00F038C3">
            <w:pPr>
              <w:spacing w:after="0"/>
              <w:ind w:firstLine="0"/>
              <w:jc w:val="center"/>
              <w:rPr>
                <w:rFonts w:asciiTheme="minorHAnsi" w:hAnsiTheme="minorHAnsi" w:cs="Arial CYR"/>
                <w:sz w:val="20"/>
                <w:szCs w:val="20"/>
              </w:rPr>
            </w:pPr>
            <w:r w:rsidRPr="004A6431">
              <w:rPr>
                <w:rFonts w:asciiTheme="minorHAnsi" w:hAnsiTheme="minorHAnsi" w:cs="Arial CYR"/>
                <w:sz w:val="20"/>
                <w:szCs w:val="20"/>
              </w:rPr>
              <w:t>ЭЦВ 6-10-140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038C3" w:rsidRPr="004A6431" w:rsidRDefault="00F038C3"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10</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038C3" w:rsidRPr="004A6431" w:rsidRDefault="007A5B17"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140</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038C3" w:rsidRPr="004A6431" w:rsidRDefault="00BC3125"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6,3</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38C3"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50</w:t>
            </w:r>
          </w:p>
        </w:tc>
      </w:tr>
      <w:tr w:rsidR="00F038C3" w:rsidRPr="00CA4CE1" w:rsidTr="004A6431">
        <w:trPr>
          <w:trHeight w:val="600"/>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38C3" w:rsidRPr="00BC3125" w:rsidRDefault="00F038C3" w:rsidP="00F038C3">
            <w:pPr>
              <w:spacing w:after="0"/>
              <w:ind w:firstLine="0"/>
              <w:jc w:val="center"/>
              <w:rPr>
                <w:rFonts w:ascii="Bookman Old Style" w:hAnsi="Bookman Old Style" w:cs="Times New Roman"/>
                <w:sz w:val="20"/>
                <w:szCs w:val="20"/>
              </w:rPr>
            </w:pPr>
            <w:r w:rsidRPr="00BC3125">
              <w:rPr>
                <w:rFonts w:ascii="Bookman Old Style" w:hAnsi="Bookman Old Style" w:cs="Times New Roman"/>
                <w:sz w:val="20"/>
                <w:szCs w:val="20"/>
              </w:rPr>
              <w:t>4</w:t>
            </w:r>
          </w:p>
        </w:tc>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38C3" w:rsidRPr="00BC3125" w:rsidRDefault="00F038C3" w:rsidP="00F038C3">
            <w:pPr>
              <w:spacing w:after="0"/>
              <w:ind w:firstLine="0"/>
              <w:jc w:val="center"/>
              <w:rPr>
                <w:rFonts w:ascii="Bookman Old Style" w:hAnsi="Bookman Old Style" w:cs="Times New Roman"/>
                <w:sz w:val="20"/>
                <w:szCs w:val="20"/>
              </w:rPr>
            </w:pPr>
            <w:r w:rsidRPr="00BC3125">
              <w:rPr>
                <w:rFonts w:ascii="Bookman Old Style" w:hAnsi="Bookman Old Style" w:cs="Times New Roman"/>
                <w:sz w:val="20"/>
                <w:szCs w:val="20"/>
              </w:rPr>
              <w:t xml:space="preserve">Арт.скважина  </w:t>
            </w:r>
            <w:r w:rsidRPr="00BC3125">
              <w:rPr>
                <w:rFonts w:ascii="Arial CYR" w:hAnsi="Arial CYR" w:cs="Arial CYR"/>
                <w:sz w:val="20"/>
                <w:szCs w:val="20"/>
              </w:rPr>
              <w:t>920</w:t>
            </w:r>
          </w:p>
        </w:tc>
        <w:tc>
          <w:tcPr>
            <w:tcW w:w="801" w:type="pct"/>
            <w:vMerge/>
            <w:tcBorders>
              <w:left w:val="single" w:sz="4" w:space="0" w:color="000000" w:themeColor="text1"/>
              <w:right w:val="single" w:sz="4" w:space="0" w:color="000000" w:themeColor="text1"/>
            </w:tcBorders>
            <w:shd w:val="clear" w:color="auto" w:fill="auto"/>
            <w:vAlign w:val="center"/>
            <w:hideMark/>
          </w:tcPr>
          <w:p w:rsidR="00F038C3" w:rsidRPr="00CA4CE1" w:rsidRDefault="00F038C3" w:rsidP="00F038C3">
            <w:pPr>
              <w:spacing w:after="0"/>
              <w:jc w:val="center"/>
              <w:rPr>
                <w:rFonts w:ascii="Bookman Old Style" w:hAnsi="Bookman Old Style" w:cs="Times New Roman"/>
                <w:sz w:val="20"/>
                <w:szCs w:val="20"/>
                <w:highlight w:val="yellow"/>
                <w:lang w:val="en-US"/>
              </w:rPr>
            </w:pPr>
          </w:p>
        </w:tc>
        <w:tc>
          <w:tcPr>
            <w:tcW w:w="7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38C3" w:rsidRPr="004A6431" w:rsidRDefault="004A6431" w:rsidP="004A6431">
            <w:pPr>
              <w:spacing w:after="0"/>
              <w:ind w:firstLine="0"/>
              <w:jc w:val="center"/>
              <w:rPr>
                <w:rFonts w:asciiTheme="minorHAnsi" w:hAnsiTheme="minorHAnsi" w:cs="Times New Roman"/>
                <w:sz w:val="20"/>
                <w:szCs w:val="20"/>
              </w:rPr>
            </w:pPr>
            <w:r w:rsidRPr="004A6431">
              <w:rPr>
                <w:rFonts w:asciiTheme="minorHAnsi" w:hAnsiTheme="minorHAnsi" w:cs="Arial CYR"/>
                <w:sz w:val="20"/>
                <w:szCs w:val="20"/>
              </w:rPr>
              <w:t>ЭЦВ 8-25-100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38C3"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25</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38C3"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100</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38C3"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11</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38C3"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45</w:t>
            </w:r>
          </w:p>
        </w:tc>
      </w:tr>
      <w:tr w:rsidR="00F038C3" w:rsidRPr="00CA4CE1" w:rsidTr="00C60B65">
        <w:trPr>
          <w:trHeight w:val="600"/>
        </w:trPr>
        <w:tc>
          <w:tcPr>
            <w:tcW w:w="3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38C3" w:rsidRPr="00BC3125" w:rsidRDefault="00F038C3" w:rsidP="00F038C3">
            <w:pPr>
              <w:spacing w:after="0"/>
              <w:ind w:firstLine="0"/>
              <w:jc w:val="center"/>
              <w:rPr>
                <w:rFonts w:ascii="Bookman Old Style" w:hAnsi="Bookman Old Style" w:cs="Times New Roman"/>
                <w:sz w:val="20"/>
                <w:szCs w:val="20"/>
              </w:rPr>
            </w:pPr>
            <w:r w:rsidRPr="00BC3125">
              <w:rPr>
                <w:rFonts w:ascii="Bookman Old Style" w:hAnsi="Bookman Old Style" w:cs="Times New Roman"/>
                <w:sz w:val="20"/>
                <w:szCs w:val="20"/>
              </w:rPr>
              <w:t>5</w:t>
            </w:r>
          </w:p>
        </w:tc>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38C3" w:rsidRPr="00BC3125" w:rsidRDefault="00F038C3" w:rsidP="00F038C3">
            <w:pPr>
              <w:spacing w:after="0"/>
              <w:ind w:firstLine="0"/>
              <w:jc w:val="center"/>
              <w:rPr>
                <w:rFonts w:ascii="Bookman Old Style" w:hAnsi="Bookman Old Style" w:cs="Times New Roman"/>
                <w:sz w:val="20"/>
                <w:szCs w:val="20"/>
              </w:rPr>
            </w:pPr>
            <w:r w:rsidRPr="00BC3125">
              <w:rPr>
                <w:rFonts w:ascii="Bookman Old Style" w:hAnsi="Bookman Old Style" w:cs="Times New Roman"/>
                <w:sz w:val="20"/>
                <w:szCs w:val="20"/>
              </w:rPr>
              <w:t xml:space="preserve">Арт.скважина  </w:t>
            </w:r>
            <w:r w:rsidRPr="00BC3125">
              <w:rPr>
                <w:rFonts w:ascii="Arial CYR" w:hAnsi="Arial CYR" w:cs="Arial CYR"/>
                <w:sz w:val="20"/>
                <w:szCs w:val="20"/>
              </w:rPr>
              <w:t>922</w:t>
            </w:r>
          </w:p>
        </w:tc>
        <w:tc>
          <w:tcPr>
            <w:tcW w:w="801" w:type="pct"/>
            <w:vMerge/>
            <w:tcBorders>
              <w:left w:val="single" w:sz="4" w:space="0" w:color="000000" w:themeColor="text1"/>
              <w:right w:val="single" w:sz="4" w:space="0" w:color="000000" w:themeColor="text1"/>
            </w:tcBorders>
            <w:shd w:val="clear" w:color="auto" w:fill="auto"/>
            <w:vAlign w:val="center"/>
            <w:hideMark/>
          </w:tcPr>
          <w:p w:rsidR="00F038C3" w:rsidRPr="00CA4CE1" w:rsidRDefault="00F038C3" w:rsidP="00F038C3">
            <w:pPr>
              <w:spacing w:after="0"/>
              <w:ind w:firstLine="0"/>
              <w:jc w:val="center"/>
              <w:rPr>
                <w:rFonts w:ascii="Bookman Old Style" w:hAnsi="Bookman Old Style" w:cs="Times New Roman"/>
                <w:sz w:val="20"/>
                <w:szCs w:val="20"/>
                <w:highlight w:val="yellow"/>
              </w:rPr>
            </w:pPr>
          </w:p>
        </w:tc>
        <w:tc>
          <w:tcPr>
            <w:tcW w:w="7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38C3" w:rsidRPr="004A6431" w:rsidRDefault="004A6431" w:rsidP="00F038C3">
            <w:pPr>
              <w:spacing w:after="0"/>
              <w:ind w:firstLine="0"/>
              <w:jc w:val="center"/>
              <w:rPr>
                <w:rFonts w:asciiTheme="minorHAnsi" w:hAnsiTheme="minorHAnsi"/>
                <w:sz w:val="20"/>
                <w:szCs w:val="20"/>
              </w:rPr>
            </w:pPr>
            <w:r w:rsidRPr="004A6431">
              <w:rPr>
                <w:rFonts w:asciiTheme="minorHAnsi" w:hAnsiTheme="minorHAnsi"/>
                <w:sz w:val="20"/>
                <w:szCs w:val="20"/>
              </w:rPr>
              <w:t>DAB S6 D12/A</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038C3"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18</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038C3"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180</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038C3"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7,5</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038C3" w:rsidRPr="004A6431" w:rsidRDefault="004A6431" w:rsidP="004A6431">
            <w:pPr>
              <w:spacing w:after="0"/>
              <w:ind w:firstLine="0"/>
              <w:jc w:val="center"/>
              <w:rPr>
                <w:rFonts w:ascii="Bookman Old Style" w:hAnsi="Bookman Old Style" w:cs="Times New Roman"/>
                <w:sz w:val="20"/>
                <w:szCs w:val="20"/>
              </w:rPr>
            </w:pPr>
            <w:r w:rsidRPr="004A6431">
              <w:rPr>
                <w:rFonts w:ascii="Bookman Old Style" w:hAnsi="Bookman Old Style" w:cs="Times New Roman"/>
                <w:sz w:val="20"/>
                <w:szCs w:val="20"/>
              </w:rPr>
              <w:t>30</w:t>
            </w:r>
          </w:p>
        </w:tc>
      </w:tr>
      <w:tr w:rsidR="00C60B65" w:rsidRPr="00CA4CE1" w:rsidTr="007711F5">
        <w:trPr>
          <w:trHeight w:val="600"/>
        </w:trPr>
        <w:tc>
          <w:tcPr>
            <w:tcW w:w="311" w:type="pct"/>
            <w:vMerge w:val="restart"/>
            <w:tcBorders>
              <w:top w:val="single" w:sz="4" w:space="0" w:color="000000" w:themeColor="text1"/>
              <w:left w:val="single" w:sz="4" w:space="0" w:color="000000" w:themeColor="text1"/>
              <w:right w:val="single" w:sz="4" w:space="0" w:color="000000" w:themeColor="text1"/>
            </w:tcBorders>
            <w:vAlign w:val="center"/>
          </w:tcPr>
          <w:p w:rsidR="00C60B65" w:rsidRPr="00BC3125" w:rsidRDefault="00C60B65" w:rsidP="00F038C3">
            <w:pPr>
              <w:spacing w:after="0"/>
              <w:ind w:firstLine="0"/>
              <w:jc w:val="center"/>
              <w:rPr>
                <w:rFonts w:ascii="Bookman Old Style" w:hAnsi="Bookman Old Style" w:cs="Times New Roman"/>
                <w:sz w:val="20"/>
                <w:szCs w:val="20"/>
              </w:rPr>
            </w:pPr>
            <w:r>
              <w:rPr>
                <w:rFonts w:ascii="Bookman Old Style" w:hAnsi="Bookman Old Style" w:cs="Times New Roman"/>
                <w:sz w:val="20"/>
                <w:szCs w:val="20"/>
              </w:rPr>
              <w:t>6</w:t>
            </w:r>
          </w:p>
        </w:tc>
        <w:tc>
          <w:tcPr>
            <w:tcW w:w="1067" w:type="pct"/>
            <w:vMerge w:val="restart"/>
            <w:tcBorders>
              <w:top w:val="single" w:sz="4" w:space="0" w:color="000000" w:themeColor="text1"/>
              <w:left w:val="single" w:sz="4" w:space="0" w:color="000000" w:themeColor="text1"/>
              <w:right w:val="single" w:sz="4" w:space="0" w:color="000000" w:themeColor="text1"/>
            </w:tcBorders>
            <w:vAlign w:val="center"/>
          </w:tcPr>
          <w:p w:rsidR="00C60B65" w:rsidRPr="00BC3125" w:rsidRDefault="00C60B65" w:rsidP="00F038C3">
            <w:pPr>
              <w:spacing w:after="0"/>
              <w:ind w:firstLine="0"/>
              <w:jc w:val="center"/>
              <w:rPr>
                <w:rFonts w:ascii="Bookman Old Style" w:hAnsi="Bookman Old Style" w:cs="Times New Roman"/>
                <w:sz w:val="20"/>
                <w:szCs w:val="20"/>
              </w:rPr>
            </w:pPr>
            <w:r>
              <w:rPr>
                <w:rFonts w:ascii="Bookman Old Style" w:hAnsi="Bookman Old Style" w:cs="Times New Roman"/>
                <w:sz w:val="20"/>
                <w:szCs w:val="20"/>
              </w:rPr>
              <w:t>НС-2 подъема</w:t>
            </w:r>
          </w:p>
        </w:tc>
        <w:tc>
          <w:tcPr>
            <w:tcW w:w="801" w:type="pct"/>
            <w:tcBorders>
              <w:left w:val="single" w:sz="4" w:space="0" w:color="000000" w:themeColor="text1"/>
              <w:right w:val="single" w:sz="4" w:space="0" w:color="000000" w:themeColor="text1"/>
            </w:tcBorders>
            <w:shd w:val="clear" w:color="auto" w:fill="auto"/>
            <w:vAlign w:val="center"/>
          </w:tcPr>
          <w:p w:rsidR="00C60B65" w:rsidRPr="00CA4CE1" w:rsidRDefault="00C60B65" w:rsidP="00F038C3">
            <w:pPr>
              <w:spacing w:after="0"/>
              <w:ind w:firstLine="0"/>
              <w:jc w:val="center"/>
              <w:rPr>
                <w:rFonts w:ascii="Bookman Old Style" w:hAnsi="Bookman Old Style" w:cs="Times New Roman"/>
                <w:sz w:val="20"/>
                <w:szCs w:val="20"/>
                <w:highlight w:val="yellow"/>
              </w:rPr>
            </w:pPr>
          </w:p>
        </w:tc>
        <w:tc>
          <w:tcPr>
            <w:tcW w:w="7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0B65" w:rsidRPr="004A6431" w:rsidRDefault="00C60B65" w:rsidP="00F038C3">
            <w:pPr>
              <w:spacing w:after="0"/>
              <w:ind w:firstLine="0"/>
              <w:jc w:val="center"/>
              <w:rPr>
                <w:rFonts w:asciiTheme="minorHAnsi" w:hAnsiTheme="minorHAnsi"/>
                <w:sz w:val="20"/>
                <w:szCs w:val="20"/>
              </w:rPr>
            </w:pPr>
            <w:r>
              <w:rPr>
                <w:rFonts w:asciiTheme="minorHAnsi" w:hAnsiTheme="minorHAnsi"/>
                <w:sz w:val="20"/>
                <w:szCs w:val="20"/>
              </w:rPr>
              <w:t>К80-50-200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60B65" w:rsidRPr="004A6431" w:rsidRDefault="00C60B65" w:rsidP="004A6431">
            <w:pPr>
              <w:spacing w:after="0"/>
              <w:ind w:firstLine="0"/>
              <w:jc w:val="center"/>
              <w:rPr>
                <w:rFonts w:ascii="Bookman Old Style" w:hAnsi="Bookman Old Style" w:cs="Times New Roman"/>
                <w:sz w:val="20"/>
                <w:szCs w:val="20"/>
              </w:rPr>
            </w:pPr>
            <w:r>
              <w:rPr>
                <w:rFonts w:ascii="Bookman Old Style" w:hAnsi="Bookman Old Style" w:cs="Times New Roman"/>
                <w:sz w:val="20"/>
                <w:szCs w:val="20"/>
              </w:rPr>
              <w:t>50</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60B65" w:rsidRPr="004A6431" w:rsidRDefault="00C60B65" w:rsidP="004A6431">
            <w:pPr>
              <w:spacing w:after="0"/>
              <w:ind w:firstLine="0"/>
              <w:jc w:val="center"/>
              <w:rPr>
                <w:rFonts w:ascii="Bookman Old Style" w:hAnsi="Bookman Old Style" w:cs="Times New Roman"/>
                <w:sz w:val="20"/>
                <w:szCs w:val="20"/>
              </w:rPr>
            </w:pPr>
            <w:r>
              <w:rPr>
                <w:rFonts w:ascii="Bookman Old Style" w:hAnsi="Bookman Old Style" w:cs="Times New Roman"/>
                <w:sz w:val="20"/>
                <w:szCs w:val="20"/>
              </w:rPr>
              <w:t>50</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60B65" w:rsidRPr="004A6431" w:rsidRDefault="00C60B65" w:rsidP="004A6431">
            <w:pPr>
              <w:spacing w:after="0"/>
              <w:ind w:firstLine="0"/>
              <w:jc w:val="center"/>
              <w:rPr>
                <w:rFonts w:ascii="Bookman Old Style" w:hAnsi="Bookman Old Style" w:cs="Times New Roman"/>
                <w:sz w:val="20"/>
                <w:szCs w:val="20"/>
              </w:rPr>
            </w:pPr>
            <w:r>
              <w:rPr>
                <w:rFonts w:ascii="Bookman Old Style" w:hAnsi="Bookman Old Style" w:cs="Times New Roman"/>
                <w:sz w:val="20"/>
                <w:szCs w:val="20"/>
              </w:rPr>
              <w:t>15</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60B65" w:rsidRPr="004A6431" w:rsidRDefault="00C60B65" w:rsidP="004A6431">
            <w:pPr>
              <w:spacing w:after="0"/>
              <w:ind w:firstLine="0"/>
              <w:jc w:val="center"/>
              <w:rPr>
                <w:rFonts w:ascii="Bookman Old Style" w:hAnsi="Bookman Old Style" w:cs="Times New Roman"/>
                <w:sz w:val="20"/>
                <w:szCs w:val="20"/>
              </w:rPr>
            </w:pPr>
            <w:r>
              <w:rPr>
                <w:rFonts w:ascii="Bookman Old Style" w:hAnsi="Bookman Old Style" w:cs="Times New Roman"/>
                <w:sz w:val="20"/>
                <w:szCs w:val="20"/>
              </w:rPr>
              <w:t>-</w:t>
            </w:r>
          </w:p>
        </w:tc>
      </w:tr>
      <w:tr w:rsidR="00C60B65" w:rsidRPr="00CA4CE1" w:rsidTr="007711F5">
        <w:trPr>
          <w:trHeight w:val="600"/>
        </w:trPr>
        <w:tc>
          <w:tcPr>
            <w:tcW w:w="311" w:type="pct"/>
            <w:vMerge/>
            <w:tcBorders>
              <w:left w:val="single" w:sz="4" w:space="0" w:color="000000" w:themeColor="text1"/>
              <w:bottom w:val="single" w:sz="4" w:space="0" w:color="000000" w:themeColor="text1"/>
              <w:right w:val="single" w:sz="4" w:space="0" w:color="000000" w:themeColor="text1"/>
            </w:tcBorders>
            <w:vAlign w:val="center"/>
          </w:tcPr>
          <w:p w:rsidR="00C60B65" w:rsidRPr="00BC3125" w:rsidRDefault="00C60B65" w:rsidP="00F038C3">
            <w:pPr>
              <w:spacing w:after="0"/>
              <w:ind w:firstLine="0"/>
              <w:jc w:val="center"/>
              <w:rPr>
                <w:rFonts w:ascii="Bookman Old Style" w:hAnsi="Bookman Old Style" w:cs="Times New Roman"/>
                <w:sz w:val="20"/>
                <w:szCs w:val="20"/>
              </w:rPr>
            </w:pPr>
          </w:p>
        </w:tc>
        <w:tc>
          <w:tcPr>
            <w:tcW w:w="1067" w:type="pct"/>
            <w:vMerge/>
            <w:tcBorders>
              <w:left w:val="single" w:sz="4" w:space="0" w:color="000000" w:themeColor="text1"/>
              <w:bottom w:val="single" w:sz="4" w:space="0" w:color="000000" w:themeColor="text1"/>
              <w:right w:val="single" w:sz="4" w:space="0" w:color="000000" w:themeColor="text1"/>
            </w:tcBorders>
            <w:vAlign w:val="center"/>
          </w:tcPr>
          <w:p w:rsidR="00C60B65" w:rsidRPr="00BC3125" w:rsidRDefault="00C60B65" w:rsidP="00F038C3">
            <w:pPr>
              <w:spacing w:after="0"/>
              <w:ind w:firstLine="0"/>
              <w:jc w:val="center"/>
              <w:rPr>
                <w:rFonts w:ascii="Bookman Old Style" w:hAnsi="Bookman Old Style" w:cs="Times New Roman"/>
                <w:sz w:val="20"/>
                <w:szCs w:val="20"/>
              </w:rPr>
            </w:pPr>
          </w:p>
        </w:tc>
        <w:tc>
          <w:tcPr>
            <w:tcW w:w="801" w:type="pct"/>
            <w:tcBorders>
              <w:left w:val="single" w:sz="4" w:space="0" w:color="000000" w:themeColor="text1"/>
              <w:bottom w:val="single" w:sz="4" w:space="0" w:color="000000" w:themeColor="text1"/>
              <w:right w:val="single" w:sz="4" w:space="0" w:color="000000" w:themeColor="text1"/>
            </w:tcBorders>
            <w:shd w:val="clear" w:color="auto" w:fill="auto"/>
            <w:vAlign w:val="center"/>
          </w:tcPr>
          <w:p w:rsidR="00C60B65" w:rsidRPr="00CA4CE1" w:rsidRDefault="00C60B65" w:rsidP="00F038C3">
            <w:pPr>
              <w:spacing w:after="0"/>
              <w:ind w:firstLine="0"/>
              <w:jc w:val="center"/>
              <w:rPr>
                <w:rFonts w:ascii="Bookman Old Style" w:hAnsi="Bookman Old Style" w:cs="Times New Roman"/>
                <w:sz w:val="20"/>
                <w:szCs w:val="20"/>
                <w:highlight w:val="yellow"/>
              </w:rPr>
            </w:pPr>
          </w:p>
        </w:tc>
        <w:tc>
          <w:tcPr>
            <w:tcW w:w="7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0B65" w:rsidRPr="004A6431" w:rsidRDefault="00C60B65" w:rsidP="00F038C3">
            <w:pPr>
              <w:spacing w:after="0"/>
              <w:ind w:firstLine="0"/>
              <w:jc w:val="center"/>
              <w:rPr>
                <w:rFonts w:asciiTheme="minorHAnsi" w:hAnsiTheme="minorHAnsi"/>
                <w:sz w:val="20"/>
                <w:szCs w:val="20"/>
              </w:rPr>
            </w:pPr>
            <w:r>
              <w:rPr>
                <w:rFonts w:asciiTheme="minorHAnsi" w:hAnsiTheme="minorHAnsi"/>
                <w:sz w:val="20"/>
                <w:szCs w:val="20"/>
              </w:rPr>
              <w:t>К100-65-200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60B65" w:rsidRPr="004A6431" w:rsidRDefault="00C60B65" w:rsidP="004A6431">
            <w:pPr>
              <w:spacing w:after="0"/>
              <w:ind w:firstLine="0"/>
              <w:jc w:val="center"/>
              <w:rPr>
                <w:rFonts w:ascii="Bookman Old Style" w:hAnsi="Bookman Old Style" w:cs="Times New Roman"/>
                <w:sz w:val="20"/>
                <w:szCs w:val="20"/>
              </w:rPr>
            </w:pPr>
            <w:r>
              <w:rPr>
                <w:rFonts w:ascii="Bookman Old Style" w:hAnsi="Bookman Old Style" w:cs="Times New Roman"/>
                <w:sz w:val="20"/>
                <w:szCs w:val="20"/>
              </w:rPr>
              <w:t>100</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60B65" w:rsidRPr="004A6431" w:rsidRDefault="00C60B65" w:rsidP="004A6431">
            <w:pPr>
              <w:spacing w:after="0"/>
              <w:ind w:firstLine="0"/>
              <w:jc w:val="center"/>
              <w:rPr>
                <w:rFonts w:ascii="Bookman Old Style" w:hAnsi="Bookman Old Style" w:cs="Times New Roman"/>
                <w:sz w:val="20"/>
                <w:szCs w:val="20"/>
              </w:rPr>
            </w:pPr>
            <w:r>
              <w:rPr>
                <w:rFonts w:ascii="Bookman Old Style" w:hAnsi="Bookman Old Style" w:cs="Times New Roman"/>
                <w:sz w:val="20"/>
                <w:szCs w:val="20"/>
              </w:rPr>
              <w:t>80</w:t>
            </w:r>
          </w:p>
        </w:tc>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60B65" w:rsidRPr="004A6431" w:rsidRDefault="00C60B65" w:rsidP="004A6431">
            <w:pPr>
              <w:spacing w:after="0"/>
              <w:ind w:firstLine="0"/>
              <w:jc w:val="center"/>
              <w:rPr>
                <w:rFonts w:ascii="Bookman Old Style" w:hAnsi="Bookman Old Style" w:cs="Times New Roman"/>
                <w:sz w:val="20"/>
                <w:szCs w:val="20"/>
              </w:rPr>
            </w:pPr>
            <w:r>
              <w:rPr>
                <w:rFonts w:ascii="Bookman Old Style" w:hAnsi="Bookman Old Style" w:cs="Times New Roman"/>
                <w:sz w:val="20"/>
                <w:szCs w:val="20"/>
              </w:rPr>
              <w:t>15</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60B65" w:rsidRPr="004A6431" w:rsidRDefault="00C60B65" w:rsidP="004A6431">
            <w:pPr>
              <w:spacing w:after="0"/>
              <w:ind w:firstLine="0"/>
              <w:jc w:val="center"/>
              <w:rPr>
                <w:rFonts w:ascii="Bookman Old Style" w:hAnsi="Bookman Old Style" w:cs="Times New Roman"/>
                <w:sz w:val="20"/>
                <w:szCs w:val="20"/>
              </w:rPr>
            </w:pPr>
            <w:r>
              <w:rPr>
                <w:rFonts w:ascii="Bookman Old Style" w:hAnsi="Bookman Old Style" w:cs="Times New Roman"/>
                <w:sz w:val="20"/>
                <w:szCs w:val="20"/>
              </w:rPr>
              <w:t>-</w:t>
            </w:r>
          </w:p>
        </w:tc>
      </w:tr>
    </w:tbl>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E491A" w:rsidRPr="00CA4CE1" w:rsidRDefault="000E491A" w:rsidP="000F5F13">
      <w:pPr>
        <w:spacing w:after="0" w:line="240" w:lineRule="auto"/>
        <w:rPr>
          <w:rFonts w:ascii="Bookman Old Style" w:eastAsia="Times New Roman" w:hAnsi="Bookman Old Style" w:cs="Times New Roman"/>
          <w:color w:val="000000"/>
          <w:szCs w:val="24"/>
          <w:highlight w:val="yellow"/>
        </w:rPr>
      </w:pPr>
    </w:p>
    <w:p w:rsidR="000F5F13" w:rsidRPr="00CC77EA" w:rsidRDefault="000F5F13" w:rsidP="000F5F13">
      <w:pPr>
        <w:spacing w:after="0" w:line="240" w:lineRule="auto"/>
        <w:rPr>
          <w:rFonts w:ascii="Bookman Old Style" w:eastAsia="Times New Roman" w:hAnsi="Bookman Old Style" w:cs="Times New Roman"/>
          <w:b/>
          <w:color w:val="000000"/>
          <w:szCs w:val="24"/>
        </w:rPr>
      </w:pPr>
      <w:r w:rsidRPr="00CC77EA">
        <w:rPr>
          <w:rFonts w:ascii="Bookman Old Style" w:eastAsia="Times New Roman" w:hAnsi="Bookman Old Style" w:cs="Times New Roman"/>
          <w:b/>
          <w:color w:val="000000"/>
          <w:szCs w:val="24"/>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0F5F13" w:rsidRPr="00CC77EA" w:rsidRDefault="000F5F13" w:rsidP="000F5F13">
      <w:pPr>
        <w:spacing w:after="0" w:line="240" w:lineRule="auto"/>
        <w:rPr>
          <w:rFonts w:ascii="Bookman Old Style" w:eastAsia="Times New Roman" w:hAnsi="Bookman Old Style" w:cs="Times New Roman"/>
          <w:color w:val="000000"/>
          <w:szCs w:val="24"/>
        </w:rPr>
      </w:pPr>
    </w:p>
    <w:p w:rsidR="000F5F13" w:rsidRPr="00CC77EA" w:rsidRDefault="000F5F13" w:rsidP="000F5F13">
      <w:pPr>
        <w:rPr>
          <w:rFonts w:ascii="Bookman Old Style" w:hAnsi="Bookman Old Style"/>
        </w:rPr>
      </w:pPr>
      <w:r w:rsidRPr="00CC77EA">
        <w:rPr>
          <w:rFonts w:ascii="Bookman Old Style" w:hAnsi="Bookman Old Style"/>
        </w:rPr>
        <w:t xml:space="preserve">Сооружений очистки и подготовки воды на территории </w:t>
      </w:r>
      <w:r w:rsidR="00651AC9" w:rsidRPr="00CC77EA">
        <w:rPr>
          <w:rFonts w:ascii="Bookman Old Style" w:hAnsi="Bookman Old Style"/>
        </w:rPr>
        <w:t>сельского поселения Светлый</w:t>
      </w:r>
      <w:r w:rsidRPr="00CC77EA">
        <w:rPr>
          <w:rFonts w:ascii="Bookman Old Style" w:hAnsi="Bookman Old Style"/>
        </w:rPr>
        <w:t xml:space="preserve"> в настоящее время нет.</w:t>
      </w:r>
      <w:r w:rsidR="00285A9B" w:rsidRPr="00CC77EA">
        <w:rPr>
          <w:rFonts w:ascii="Bookman Old Style" w:hAnsi="Bookman Old Style"/>
        </w:rPr>
        <w:t xml:space="preserve"> </w:t>
      </w:r>
      <w:r w:rsidR="00270CE4" w:rsidRPr="00270CE4">
        <w:rPr>
          <w:rFonts w:ascii="Bookman Old Style" w:hAnsi="Bookman Old Style"/>
        </w:rPr>
        <w:t>Вода из артезианских скважин подается в резервуары запаса воды, откуда непосредственно в водопроводную сеть.</w:t>
      </w:r>
    </w:p>
    <w:p w:rsidR="000F5F13" w:rsidRPr="00CC77EA" w:rsidRDefault="00780105" w:rsidP="000F5F13">
      <w:pPr>
        <w:rPr>
          <w:rFonts w:ascii="Bookman Old Style" w:hAnsi="Bookman Old Style"/>
        </w:rPr>
      </w:pPr>
      <w:r>
        <w:rPr>
          <w:rFonts w:ascii="Bookman Old Style" w:hAnsi="Bookman Old Style"/>
        </w:rPr>
        <w:t xml:space="preserve">Данные </w:t>
      </w:r>
      <w:r w:rsidR="000F5F13" w:rsidRPr="00CC77EA">
        <w:rPr>
          <w:rFonts w:ascii="Bookman Old Style" w:hAnsi="Bookman Old Style"/>
        </w:rPr>
        <w:t xml:space="preserve">лабораторных </w:t>
      </w:r>
      <w:r w:rsidR="0033326B" w:rsidRPr="00CC77EA">
        <w:rPr>
          <w:rFonts w:ascii="Bookman Old Style" w:hAnsi="Bookman Old Style"/>
        </w:rPr>
        <w:t>анализов воды</w:t>
      </w:r>
      <w:r w:rsidR="000F5F13" w:rsidRPr="00CC77EA">
        <w:rPr>
          <w:rFonts w:ascii="Bookman Old Style" w:hAnsi="Bookman Old Style"/>
        </w:rPr>
        <w:t xml:space="preserve"> </w:t>
      </w:r>
      <w:r w:rsidR="0033326B" w:rsidRPr="00CC77EA">
        <w:rPr>
          <w:rFonts w:ascii="Bookman Old Style" w:hAnsi="Bookman Old Style"/>
        </w:rPr>
        <w:t>из арт.</w:t>
      </w:r>
      <w:r w:rsidR="000F5F13" w:rsidRPr="00CC77EA">
        <w:rPr>
          <w:rFonts w:ascii="Bookman Old Style" w:hAnsi="Bookman Old Style"/>
        </w:rPr>
        <w:t xml:space="preserve"> скважин </w:t>
      </w:r>
      <w:r w:rsidR="00BE0753" w:rsidRPr="00CC77EA">
        <w:rPr>
          <w:rFonts w:ascii="Bookman Old Style" w:hAnsi="Bookman Old Style"/>
        </w:rPr>
        <w:t xml:space="preserve">до поступления в сеть </w:t>
      </w:r>
      <w:r w:rsidR="000F5F13" w:rsidRPr="00CC77EA">
        <w:rPr>
          <w:rFonts w:ascii="Bookman Old Style" w:hAnsi="Bookman Old Style"/>
        </w:rPr>
        <w:t xml:space="preserve">приведены в таблице </w:t>
      </w:r>
      <w:r w:rsidR="00285A9B" w:rsidRPr="00CC77EA">
        <w:rPr>
          <w:rFonts w:ascii="Bookman Old Style" w:hAnsi="Bookman Old Style"/>
        </w:rPr>
        <w:t>1.3</w:t>
      </w:r>
    </w:p>
    <w:p w:rsidR="0034557D" w:rsidRDefault="0034557D">
      <w:pPr>
        <w:ind w:firstLine="0"/>
        <w:jc w:val="left"/>
        <w:rPr>
          <w:rFonts w:ascii="Bookman Old Style" w:hAnsi="Bookman Old Style"/>
        </w:rPr>
      </w:pPr>
      <w:r>
        <w:rPr>
          <w:rFonts w:ascii="Bookman Old Style" w:hAnsi="Bookman Old Style"/>
        </w:rPr>
        <w:br w:type="page"/>
      </w:r>
    </w:p>
    <w:p w:rsidR="000F5F13" w:rsidRPr="00CC77EA" w:rsidRDefault="000F5F13" w:rsidP="000F5F13">
      <w:pPr>
        <w:jc w:val="right"/>
        <w:rPr>
          <w:rFonts w:ascii="Bookman Old Style" w:hAnsi="Bookman Old Style"/>
        </w:rPr>
      </w:pPr>
      <w:r w:rsidRPr="00CC77EA">
        <w:rPr>
          <w:rFonts w:ascii="Bookman Old Style" w:hAnsi="Bookman Old Style"/>
        </w:rPr>
        <w:lastRenderedPageBreak/>
        <w:t xml:space="preserve">Таблица </w:t>
      </w:r>
      <w:r w:rsidR="00285A9B" w:rsidRPr="00CC77EA">
        <w:rPr>
          <w:rFonts w:ascii="Bookman Old Style" w:hAnsi="Bookman Old Style"/>
        </w:rPr>
        <w:t>1.3</w:t>
      </w:r>
    </w:p>
    <w:tbl>
      <w:tblPr>
        <w:tblW w:w="5000" w:type="pct"/>
        <w:jc w:val="center"/>
        <w:tblLayout w:type="fixed"/>
        <w:tblLook w:val="04A0" w:firstRow="1" w:lastRow="0" w:firstColumn="1" w:lastColumn="0" w:noHBand="0" w:noVBand="1"/>
      </w:tblPr>
      <w:tblGrid>
        <w:gridCol w:w="2244"/>
        <w:gridCol w:w="1419"/>
        <w:gridCol w:w="1555"/>
        <w:gridCol w:w="1016"/>
        <w:gridCol w:w="865"/>
        <w:gridCol w:w="865"/>
        <w:gridCol w:w="792"/>
        <w:gridCol w:w="815"/>
      </w:tblGrid>
      <w:tr w:rsidR="000D5D56" w:rsidRPr="00CA4CE1" w:rsidTr="000D5D56">
        <w:trPr>
          <w:trHeight w:val="300"/>
          <w:tblHeader/>
          <w:jc w:val="center"/>
        </w:trPr>
        <w:tc>
          <w:tcPr>
            <w:tcW w:w="1172" w:type="pct"/>
            <w:vMerge w:val="restart"/>
            <w:tcBorders>
              <w:top w:val="single" w:sz="4" w:space="0" w:color="auto"/>
              <w:left w:val="single" w:sz="4" w:space="0" w:color="auto"/>
              <w:bottom w:val="single" w:sz="4" w:space="0" w:color="auto"/>
              <w:right w:val="single" w:sz="4" w:space="0" w:color="auto"/>
            </w:tcBorders>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Наименование показателей</w:t>
            </w:r>
          </w:p>
        </w:tc>
        <w:tc>
          <w:tcPr>
            <w:tcW w:w="741" w:type="pct"/>
            <w:vMerge w:val="restart"/>
            <w:tcBorders>
              <w:top w:val="single" w:sz="4" w:space="0" w:color="auto"/>
              <w:left w:val="single" w:sz="4" w:space="0" w:color="auto"/>
              <w:bottom w:val="single" w:sz="4" w:space="0" w:color="auto"/>
              <w:right w:val="single" w:sz="4" w:space="0" w:color="auto"/>
            </w:tcBorders>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Единицы измерения</w:t>
            </w:r>
          </w:p>
        </w:tc>
        <w:tc>
          <w:tcPr>
            <w:tcW w:w="812" w:type="pct"/>
            <w:vMerge w:val="restart"/>
            <w:tcBorders>
              <w:top w:val="single" w:sz="4" w:space="0" w:color="auto"/>
              <w:left w:val="single" w:sz="4" w:space="0" w:color="auto"/>
              <w:bottom w:val="single" w:sz="4" w:space="0" w:color="auto"/>
              <w:right w:val="single" w:sz="4" w:space="0" w:color="auto"/>
            </w:tcBorders>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Величина допустимого уровня,.</w:t>
            </w:r>
          </w:p>
        </w:tc>
        <w:tc>
          <w:tcPr>
            <w:tcW w:w="2275" w:type="pct"/>
            <w:gridSpan w:val="5"/>
            <w:tcBorders>
              <w:top w:val="single" w:sz="4" w:space="0" w:color="auto"/>
              <w:left w:val="nil"/>
              <w:bottom w:val="single" w:sz="4" w:space="0" w:color="auto"/>
              <w:right w:val="single" w:sz="4" w:space="0" w:color="auto"/>
            </w:tcBorders>
            <w:vAlign w:val="center"/>
            <w:hideMark/>
          </w:tcPr>
          <w:p w:rsidR="00BE0753" w:rsidRPr="00651AC9" w:rsidRDefault="00BE0753" w:rsidP="007C4F1F">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 xml:space="preserve">Результаты испытаний </w:t>
            </w:r>
          </w:p>
        </w:tc>
      </w:tr>
      <w:tr w:rsidR="00BE0753" w:rsidRPr="00CA4CE1" w:rsidTr="000D5D56">
        <w:trPr>
          <w:trHeight w:val="570"/>
          <w:tblHeader/>
          <w:jc w:val="center"/>
        </w:trPr>
        <w:tc>
          <w:tcPr>
            <w:tcW w:w="1172" w:type="pct"/>
            <w:vMerge/>
            <w:tcBorders>
              <w:top w:val="single" w:sz="4" w:space="0" w:color="auto"/>
              <w:left w:val="single" w:sz="4" w:space="0" w:color="auto"/>
              <w:bottom w:val="single" w:sz="4" w:space="0" w:color="auto"/>
              <w:right w:val="single" w:sz="4" w:space="0" w:color="auto"/>
            </w:tcBorders>
            <w:vAlign w:val="center"/>
            <w:hideMark/>
          </w:tcPr>
          <w:p w:rsidR="00BE0753" w:rsidRPr="00651AC9" w:rsidRDefault="00BE0753">
            <w:pPr>
              <w:spacing w:after="0" w:line="240" w:lineRule="auto"/>
              <w:ind w:firstLine="0"/>
              <w:jc w:val="left"/>
              <w:rPr>
                <w:rFonts w:ascii="Bookman Old Style" w:eastAsia="Times New Roman" w:hAnsi="Bookman Old Style" w:cs="Times New Roman"/>
                <w:sz w:val="20"/>
                <w:szCs w:val="20"/>
                <w:lang w:eastAsia="ru-RU"/>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BE0753" w:rsidRPr="00651AC9" w:rsidRDefault="00BE0753">
            <w:pPr>
              <w:spacing w:after="0" w:line="240" w:lineRule="auto"/>
              <w:ind w:firstLine="0"/>
              <w:jc w:val="left"/>
              <w:rPr>
                <w:rFonts w:ascii="Bookman Old Style" w:eastAsia="Times New Roman" w:hAnsi="Bookman Old Style" w:cs="Times New Roman"/>
                <w:sz w:val="20"/>
                <w:szCs w:val="20"/>
                <w:lang w:eastAsia="ru-RU"/>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BE0753" w:rsidRPr="00651AC9" w:rsidRDefault="00BE0753">
            <w:pPr>
              <w:spacing w:after="0" w:line="240" w:lineRule="auto"/>
              <w:ind w:firstLine="0"/>
              <w:jc w:val="left"/>
              <w:rPr>
                <w:rFonts w:ascii="Bookman Old Style" w:eastAsia="Times New Roman" w:hAnsi="Bookman Old Style" w:cs="Times New Roman"/>
                <w:sz w:val="20"/>
                <w:szCs w:val="20"/>
                <w:lang w:eastAsia="ru-RU"/>
              </w:rPr>
            </w:pPr>
          </w:p>
        </w:tc>
        <w:tc>
          <w:tcPr>
            <w:tcW w:w="531" w:type="pct"/>
            <w:tcBorders>
              <w:top w:val="nil"/>
              <w:left w:val="nil"/>
              <w:bottom w:val="single" w:sz="4" w:space="0" w:color="auto"/>
              <w:right w:val="single" w:sz="4" w:space="0" w:color="auto"/>
            </w:tcBorders>
            <w:vAlign w:val="center"/>
            <w:hideMark/>
          </w:tcPr>
          <w:p w:rsidR="00BE0753" w:rsidRPr="00651AC9" w:rsidRDefault="00BE0753" w:rsidP="008454A6">
            <w:pPr>
              <w:spacing w:after="0" w:line="240" w:lineRule="auto"/>
              <w:ind w:firstLine="0"/>
              <w:jc w:val="center"/>
              <w:rPr>
                <w:rFonts w:ascii="Bookman Old Style" w:eastAsia="Times New Roman" w:hAnsi="Bookman Old Style" w:cs="Times New Roman"/>
                <w:spacing w:val="-20"/>
                <w:sz w:val="16"/>
                <w:szCs w:val="16"/>
                <w:lang w:eastAsia="ru-RU"/>
              </w:rPr>
            </w:pPr>
            <w:r w:rsidRPr="00651AC9">
              <w:rPr>
                <w:rFonts w:ascii="Bookman Old Style" w:eastAsia="Times New Roman" w:hAnsi="Bookman Old Style" w:cs="Times New Roman"/>
                <w:spacing w:val="-20"/>
                <w:sz w:val="16"/>
                <w:szCs w:val="16"/>
                <w:lang w:eastAsia="ru-RU"/>
              </w:rPr>
              <w:t>№</w:t>
            </w:r>
            <w:r w:rsidR="008454A6" w:rsidRPr="00651AC9">
              <w:rPr>
                <w:rFonts w:ascii="Bookman Old Style" w:eastAsia="Times New Roman" w:hAnsi="Bookman Old Style" w:cs="Times New Roman"/>
                <w:spacing w:val="-20"/>
                <w:sz w:val="16"/>
                <w:szCs w:val="16"/>
                <w:lang w:eastAsia="ru-RU"/>
              </w:rPr>
              <w:t>906</w:t>
            </w:r>
          </w:p>
        </w:tc>
        <w:tc>
          <w:tcPr>
            <w:tcW w:w="452" w:type="pct"/>
            <w:tcBorders>
              <w:top w:val="nil"/>
              <w:left w:val="nil"/>
              <w:bottom w:val="single" w:sz="4" w:space="0" w:color="auto"/>
              <w:right w:val="single" w:sz="4" w:space="0" w:color="auto"/>
            </w:tcBorders>
            <w:vAlign w:val="center"/>
            <w:hideMark/>
          </w:tcPr>
          <w:p w:rsidR="00BE0753" w:rsidRPr="00651AC9" w:rsidRDefault="00BE0753" w:rsidP="006F7131">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r w:rsidR="006F7131" w:rsidRPr="00651AC9">
              <w:rPr>
                <w:rFonts w:ascii="Bookman Old Style" w:eastAsia="Times New Roman" w:hAnsi="Bookman Old Style" w:cs="Times New Roman"/>
                <w:sz w:val="16"/>
                <w:szCs w:val="16"/>
                <w:lang w:eastAsia="ru-RU"/>
              </w:rPr>
              <w:t>907</w:t>
            </w:r>
          </w:p>
        </w:tc>
        <w:tc>
          <w:tcPr>
            <w:tcW w:w="452" w:type="pct"/>
            <w:tcBorders>
              <w:top w:val="nil"/>
              <w:left w:val="nil"/>
              <w:bottom w:val="single" w:sz="4" w:space="0" w:color="auto"/>
              <w:right w:val="single" w:sz="4" w:space="0" w:color="auto"/>
            </w:tcBorders>
            <w:vAlign w:val="center"/>
            <w:hideMark/>
          </w:tcPr>
          <w:p w:rsidR="00BE0753" w:rsidRPr="00651AC9" w:rsidRDefault="00BE0753" w:rsidP="006F7131">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r w:rsidR="006F7131" w:rsidRPr="00651AC9">
              <w:rPr>
                <w:rFonts w:ascii="Bookman Old Style" w:eastAsia="Times New Roman" w:hAnsi="Bookman Old Style" w:cs="Times New Roman"/>
                <w:sz w:val="16"/>
                <w:szCs w:val="16"/>
                <w:lang w:eastAsia="ru-RU"/>
              </w:rPr>
              <w:t>916</w:t>
            </w:r>
          </w:p>
        </w:tc>
        <w:tc>
          <w:tcPr>
            <w:tcW w:w="414" w:type="pct"/>
            <w:tcBorders>
              <w:top w:val="nil"/>
              <w:left w:val="nil"/>
              <w:bottom w:val="single" w:sz="4" w:space="0" w:color="auto"/>
              <w:right w:val="single" w:sz="4" w:space="0" w:color="auto"/>
            </w:tcBorders>
            <w:vAlign w:val="center"/>
            <w:hideMark/>
          </w:tcPr>
          <w:p w:rsidR="00BE0753" w:rsidRPr="00651AC9" w:rsidRDefault="00BE0753" w:rsidP="006F7131">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r w:rsidR="006F7131" w:rsidRPr="00651AC9">
              <w:rPr>
                <w:rFonts w:ascii="Bookman Old Style" w:eastAsia="Times New Roman" w:hAnsi="Bookman Old Style" w:cs="Times New Roman"/>
                <w:sz w:val="16"/>
                <w:szCs w:val="16"/>
                <w:lang w:eastAsia="ru-RU"/>
              </w:rPr>
              <w:t>920</w:t>
            </w:r>
          </w:p>
        </w:tc>
        <w:tc>
          <w:tcPr>
            <w:tcW w:w="426" w:type="pct"/>
            <w:tcBorders>
              <w:top w:val="nil"/>
              <w:left w:val="nil"/>
              <w:bottom w:val="single" w:sz="4" w:space="0" w:color="auto"/>
              <w:right w:val="single" w:sz="4" w:space="0" w:color="auto"/>
            </w:tcBorders>
            <w:vAlign w:val="center"/>
          </w:tcPr>
          <w:p w:rsidR="00BE0753" w:rsidRPr="00651AC9" w:rsidRDefault="00BE0753" w:rsidP="006F7131">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r w:rsidR="006F7131" w:rsidRPr="00651AC9">
              <w:rPr>
                <w:rFonts w:ascii="Bookman Old Style" w:eastAsia="Times New Roman" w:hAnsi="Bookman Old Style" w:cs="Times New Roman"/>
                <w:sz w:val="16"/>
                <w:szCs w:val="16"/>
                <w:lang w:eastAsia="ru-RU"/>
              </w:rPr>
              <w:t>922</w:t>
            </w:r>
          </w:p>
        </w:tc>
      </w:tr>
      <w:tr w:rsidR="00BE0753" w:rsidRPr="00CA4CE1" w:rsidTr="000D5D56">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F7131" w:rsidRDefault="00BE0753">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Цветность</w:t>
            </w:r>
          </w:p>
        </w:tc>
        <w:tc>
          <w:tcPr>
            <w:tcW w:w="741"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градусы</w:t>
            </w:r>
          </w:p>
        </w:tc>
        <w:tc>
          <w:tcPr>
            <w:tcW w:w="812"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20</w:t>
            </w:r>
          </w:p>
        </w:tc>
        <w:tc>
          <w:tcPr>
            <w:tcW w:w="531" w:type="pct"/>
            <w:tcBorders>
              <w:top w:val="nil"/>
              <w:left w:val="nil"/>
              <w:bottom w:val="single" w:sz="4" w:space="0" w:color="auto"/>
              <w:right w:val="single" w:sz="4" w:space="0" w:color="auto"/>
            </w:tcBorders>
            <w:noWrap/>
            <w:vAlign w:val="center"/>
            <w:hideMark/>
          </w:tcPr>
          <w:p w:rsidR="00BE0753" w:rsidRPr="007A5C64" w:rsidRDefault="006F7131">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140</w:t>
            </w:r>
          </w:p>
        </w:tc>
        <w:tc>
          <w:tcPr>
            <w:tcW w:w="452" w:type="pct"/>
            <w:tcBorders>
              <w:top w:val="nil"/>
              <w:left w:val="nil"/>
              <w:bottom w:val="single" w:sz="4" w:space="0" w:color="auto"/>
              <w:right w:val="single" w:sz="4" w:space="0" w:color="auto"/>
            </w:tcBorders>
            <w:noWrap/>
            <w:vAlign w:val="center"/>
            <w:hideMark/>
          </w:tcPr>
          <w:p w:rsidR="00BE0753" w:rsidRPr="007A5C64" w:rsidRDefault="006F7131">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129</w:t>
            </w:r>
          </w:p>
        </w:tc>
        <w:tc>
          <w:tcPr>
            <w:tcW w:w="452" w:type="pct"/>
            <w:tcBorders>
              <w:top w:val="nil"/>
              <w:left w:val="nil"/>
              <w:bottom w:val="single" w:sz="4" w:space="0" w:color="auto"/>
              <w:right w:val="single" w:sz="4" w:space="0" w:color="auto"/>
            </w:tcBorders>
            <w:noWrap/>
            <w:vAlign w:val="center"/>
            <w:hideMark/>
          </w:tcPr>
          <w:p w:rsidR="00BE0753" w:rsidRPr="007A5C64" w:rsidRDefault="006F7131">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96</w:t>
            </w:r>
          </w:p>
        </w:tc>
        <w:tc>
          <w:tcPr>
            <w:tcW w:w="414" w:type="pct"/>
            <w:tcBorders>
              <w:top w:val="nil"/>
              <w:left w:val="nil"/>
              <w:bottom w:val="single" w:sz="4" w:space="0" w:color="auto"/>
              <w:right w:val="single" w:sz="4" w:space="0" w:color="auto"/>
            </w:tcBorders>
            <w:noWrap/>
            <w:vAlign w:val="center"/>
            <w:hideMark/>
          </w:tcPr>
          <w:p w:rsidR="00BE0753" w:rsidRPr="007A5C64" w:rsidRDefault="006F7131">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107</w:t>
            </w:r>
          </w:p>
        </w:tc>
        <w:tc>
          <w:tcPr>
            <w:tcW w:w="426" w:type="pct"/>
            <w:tcBorders>
              <w:top w:val="nil"/>
              <w:left w:val="nil"/>
              <w:bottom w:val="single" w:sz="4" w:space="0" w:color="auto"/>
              <w:right w:val="single" w:sz="4" w:space="0" w:color="auto"/>
            </w:tcBorders>
            <w:vAlign w:val="center"/>
          </w:tcPr>
          <w:p w:rsidR="00BE0753" w:rsidRPr="007A5C64" w:rsidRDefault="006F7131">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96</w:t>
            </w:r>
          </w:p>
        </w:tc>
      </w:tr>
      <w:tr w:rsidR="00BE0753" w:rsidRPr="00CA4CE1" w:rsidTr="000D5D56">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F7131" w:rsidRDefault="00BE0753">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Мутность</w:t>
            </w:r>
          </w:p>
        </w:tc>
        <w:tc>
          <w:tcPr>
            <w:tcW w:w="741"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ЕМФ</w:t>
            </w:r>
          </w:p>
        </w:tc>
        <w:tc>
          <w:tcPr>
            <w:tcW w:w="812"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2,6</w:t>
            </w:r>
          </w:p>
        </w:tc>
        <w:tc>
          <w:tcPr>
            <w:tcW w:w="531" w:type="pct"/>
            <w:tcBorders>
              <w:top w:val="nil"/>
              <w:left w:val="nil"/>
              <w:bottom w:val="single" w:sz="4" w:space="0" w:color="auto"/>
              <w:right w:val="single" w:sz="4" w:space="0" w:color="auto"/>
            </w:tcBorders>
            <w:noWrap/>
            <w:vAlign w:val="center"/>
            <w:hideMark/>
          </w:tcPr>
          <w:p w:rsidR="00BE0753" w:rsidRPr="006F7131" w:rsidRDefault="008454A6" w:rsidP="005872D7">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b/>
                <w:i/>
                <w:sz w:val="16"/>
                <w:szCs w:val="16"/>
                <w:lang w:eastAsia="ru-RU"/>
              </w:rPr>
            </w:pPr>
            <w:r w:rsidRPr="006F7131">
              <w:rPr>
                <w:rFonts w:ascii="Bookman Old Style" w:eastAsia="Times New Roman" w:hAnsi="Bookman Old Style" w:cs="Times New Roman"/>
                <w:b/>
                <w:i/>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BE0753" w:rsidRPr="006F7131" w:rsidRDefault="006F7131">
            <w:pPr>
              <w:spacing w:after="0" w:line="240" w:lineRule="auto"/>
              <w:ind w:firstLine="0"/>
              <w:jc w:val="center"/>
              <w:rPr>
                <w:rFonts w:ascii="Bookman Old Style" w:eastAsia="Times New Roman" w:hAnsi="Bookman Old Style" w:cs="Times New Roman"/>
                <w:b/>
                <w:i/>
                <w:sz w:val="16"/>
                <w:szCs w:val="16"/>
                <w:lang w:eastAsia="ru-RU"/>
              </w:rPr>
            </w:pPr>
            <w:r w:rsidRPr="006F7131">
              <w:rPr>
                <w:rFonts w:ascii="Bookman Old Style" w:eastAsia="Times New Roman" w:hAnsi="Bookman Old Style" w:cs="Times New Roman"/>
                <w:b/>
                <w:i/>
                <w:sz w:val="16"/>
                <w:szCs w:val="16"/>
                <w:lang w:eastAsia="ru-RU"/>
              </w:rPr>
              <w:t>-</w:t>
            </w:r>
          </w:p>
        </w:tc>
      </w:tr>
      <w:tr w:rsidR="00BE0753" w:rsidRPr="00CA4CE1" w:rsidTr="00651AC9">
        <w:trPr>
          <w:trHeight w:val="255"/>
          <w:jc w:val="center"/>
        </w:trPr>
        <w:tc>
          <w:tcPr>
            <w:tcW w:w="1172" w:type="pct"/>
            <w:tcBorders>
              <w:top w:val="nil"/>
              <w:left w:val="single" w:sz="4" w:space="0" w:color="auto"/>
              <w:bottom w:val="single" w:sz="4" w:space="0" w:color="auto"/>
              <w:right w:val="single" w:sz="4" w:space="0" w:color="auto"/>
            </w:tcBorders>
            <w:vAlign w:val="center"/>
            <w:hideMark/>
          </w:tcPr>
          <w:p w:rsidR="00BE0753" w:rsidRPr="00651AC9" w:rsidRDefault="00BE0753">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Окисляемость перманганатная</w:t>
            </w:r>
          </w:p>
        </w:tc>
        <w:tc>
          <w:tcPr>
            <w:tcW w:w="741" w:type="pct"/>
            <w:tcBorders>
              <w:top w:val="nil"/>
              <w:left w:val="nil"/>
              <w:bottom w:val="single" w:sz="4" w:space="0" w:color="auto"/>
              <w:right w:val="single" w:sz="4" w:space="0" w:color="auto"/>
            </w:tcBorders>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5</w:t>
            </w:r>
          </w:p>
        </w:tc>
        <w:tc>
          <w:tcPr>
            <w:tcW w:w="531" w:type="pct"/>
            <w:tcBorders>
              <w:top w:val="nil"/>
              <w:left w:val="nil"/>
              <w:bottom w:val="single" w:sz="4" w:space="0" w:color="auto"/>
              <w:right w:val="single" w:sz="4" w:space="0" w:color="auto"/>
            </w:tcBorders>
            <w:noWrap/>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21</w:t>
            </w:r>
          </w:p>
        </w:tc>
        <w:tc>
          <w:tcPr>
            <w:tcW w:w="452" w:type="pct"/>
            <w:tcBorders>
              <w:top w:val="nil"/>
              <w:left w:val="nil"/>
              <w:bottom w:val="single" w:sz="4" w:space="0" w:color="auto"/>
              <w:right w:val="single" w:sz="4" w:space="0" w:color="auto"/>
            </w:tcBorders>
            <w:noWrap/>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21,4</w:t>
            </w:r>
          </w:p>
        </w:tc>
        <w:tc>
          <w:tcPr>
            <w:tcW w:w="452" w:type="pct"/>
            <w:tcBorders>
              <w:top w:val="nil"/>
              <w:left w:val="nil"/>
              <w:bottom w:val="single" w:sz="4" w:space="0" w:color="auto"/>
              <w:right w:val="single" w:sz="4" w:space="0" w:color="auto"/>
            </w:tcBorders>
            <w:noWrap/>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21,8</w:t>
            </w:r>
          </w:p>
        </w:tc>
        <w:tc>
          <w:tcPr>
            <w:tcW w:w="414" w:type="pct"/>
            <w:tcBorders>
              <w:top w:val="nil"/>
              <w:left w:val="nil"/>
              <w:bottom w:val="single" w:sz="4" w:space="0" w:color="auto"/>
              <w:right w:val="single" w:sz="4" w:space="0" w:color="auto"/>
            </w:tcBorders>
            <w:noWrap/>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20</w:t>
            </w:r>
          </w:p>
        </w:tc>
        <w:tc>
          <w:tcPr>
            <w:tcW w:w="426" w:type="pct"/>
            <w:tcBorders>
              <w:top w:val="nil"/>
              <w:left w:val="nil"/>
              <w:bottom w:val="single" w:sz="4" w:space="0" w:color="auto"/>
              <w:right w:val="single" w:sz="4" w:space="0" w:color="auto"/>
            </w:tcBorders>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18,6</w:t>
            </w:r>
          </w:p>
        </w:tc>
      </w:tr>
      <w:tr w:rsidR="00BE0753" w:rsidRPr="00CA4CE1" w:rsidTr="00651AC9">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51AC9" w:rsidRDefault="00BE0753">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Азот аммиака</w:t>
            </w:r>
          </w:p>
        </w:tc>
        <w:tc>
          <w:tcPr>
            <w:tcW w:w="741" w:type="pct"/>
            <w:tcBorders>
              <w:top w:val="nil"/>
              <w:left w:val="nil"/>
              <w:bottom w:val="single" w:sz="4" w:space="0" w:color="auto"/>
              <w:right w:val="single" w:sz="4" w:space="0" w:color="auto"/>
            </w:tcBorders>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1,5</w:t>
            </w:r>
          </w:p>
        </w:tc>
        <w:tc>
          <w:tcPr>
            <w:tcW w:w="531" w:type="pct"/>
            <w:tcBorders>
              <w:top w:val="nil"/>
              <w:left w:val="nil"/>
              <w:bottom w:val="single" w:sz="4" w:space="0" w:color="auto"/>
              <w:right w:val="single" w:sz="4" w:space="0" w:color="auto"/>
            </w:tcBorders>
            <w:noWrap/>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3,2</w:t>
            </w:r>
          </w:p>
        </w:tc>
        <w:tc>
          <w:tcPr>
            <w:tcW w:w="452" w:type="pct"/>
            <w:tcBorders>
              <w:top w:val="nil"/>
              <w:left w:val="nil"/>
              <w:bottom w:val="single" w:sz="4" w:space="0" w:color="auto"/>
              <w:right w:val="single" w:sz="4" w:space="0" w:color="auto"/>
            </w:tcBorders>
            <w:noWrap/>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3,38</w:t>
            </w:r>
          </w:p>
        </w:tc>
        <w:tc>
          <w:tcPr>
            <w:tcW w:w="452" w:type="pct"/>
            <w:tcBorders>
              <w:top w:val="nil"/>
              <w:left w:val="nil"/>
              <w:bottom w:val="single" w:sz="4" w:space="0" w:color="auto"/>
              <w:right w:val="single" w:sz="4" w:space="0" w:color="auto"/>
            </w:tcBorders>
            <w:noWrap/>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3,35</w:t>
            </w:r>
          </w:p>
        </w:tc>
        <w:tc>
          <w:tcPr>
            <w:tcW w:w="414" w:type="pct"/>
            <w:tcBorders>
              <w:top w:val="nil"/>
              <w:left w:val="nil"/>
              <w:bottom w:val="single" w:sz="4" w:space="0" w:color="auto"/>
              <w:right w:val="single" w:sz="4" w:space="0" w:color="auto"/>
            </w:tcBorders>
            <w:noWrap/>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3,18</w:t>
            </w:r>
          </w:p>
        </w:tc>
        <w:tc>
          <w:tcPr>
            <w:tcW w:w="426" w:type="pct"/>
            <w:tcBorders>
              <w:top w:val="nil"/>
              <w:left w:val="nil"/>
              <w:bottom w:val="single" w:sz="4" w:space="0" w:color="auto"/>
              <w:right w:val="single" w:sz="4" w:space="0" w:color="auto"/>
            </w:tcBorders>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2,87</w:t>
            </w:r>
          </w:p>
        </w:tc>
      </w:tr>
      <w:tr w:rsidR="00BE0753" w:rsidRPr="00CA4CE1" w:rsidTr="006F7131">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F7131" w:rsidRDefault="00BE0753">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Нитраты</w:t>
            </w:r>
          </w:p>
        </w:tc>
        <w:tc>
          <w:tcPr>
            <w:tcW w:w="741" w:type="pct"/>
            <w:tcBorders>
              <w:top w:val="nil"/>
              <w:left w:val="nil"/>
              <w:bottom w:val="single" w:sz="4" w:space="0" w:color="auto"/>
              <w:right w:val="single" w:sz="4" w:space="0" w:color="auto"/>
            </w:tcBorders>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45</w:t>
            </w:r>
          </w:p>
        </w:tc>
        <w:tc>
          <w:tcPr>
            <w:tcW w:w="531"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0,5</w:t>
            </w:r>
          </w:p>
        </w:tc>
        <w:tc>
          <w:tcPr>
            <w:tcW w:w="452" w:type="pct"/>
            <w:tcBorders>
              <w:top w:val="nil"/>
              <w:left w:val="nil"/>
              <w:bottom w:val="single" w:sz="4" w:space="0" w:color="auto"/>
              <w:right w:val="single" w:sz="4" w:space="0" w:color="auto"/>
            </w:tcBorders>
            <w:noWrap/>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0,5</w:t>
            </w:r>
          </w:p>
        </w:tc>
        <w:tc>
          <w:tcPr>
            <w:tcW w:w="452" w:type="pct"/>
            <w:tcBorders>
              <w:top w:val="nil"/>
              <w:left w:val="nil"/>
              <w:bottom w:val="single" w:sz="4" w:space="0" w:color="auto"/>
              <w:right w:val="single" w:sz="4" w:space="0" w:color="auto"/>
            </w:tcBorders>
            <w:noWrap/>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0,5</w:t>
            </w:r>
          </w:p>
        </w:tc>
        <w:tc>
          <w:tcPr>
            <w:tcW w:w="414" w:type="pct"/>
            <w:tcBorders>
              <w:top w:val="nil"/>
              <w:left w:val="nil"/>
              <w:bottom w:val="single" w:sz="4" w:space="0" w:color="auto"/>
              <w:right w:val="single" w:sz="4" w:space="0" w:color="auto"/>
            </w:tcBorders>
            <w:noWrap/>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0,5</w:t>
            </w:r>
          </w:p>
        </w:tc>
        <w:tc>
          <w:tcPr>
            <w:tcW w:w="426" w:type="pct"/>
            <w:tcBorders>
              <w:top w:val="nil"/>
              <w:left w:val="nil"/>
              <w:bottom w:val="single" w:sz="4" w:space="0" w:color="auto"/>
              <w:right w:val="single" w:sz="4" w:space="0" w:color="auto"/>
            </w:tcBorders>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0,5</w:t>
            </w:r>
          </w:p>
        </w:tc>
      </w:tr>
      <w:tr w:rsidR="00BE0753" w:rsidRPr="00CA4CE1" w:rsidTr="006F7131">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F7131" w:rsidRDefault="00BE0753">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Нитриты</w:t>
            </w:r>
          </w:p>
        </w:tc>
        <w:tc>
          <w:tcPr>
            <w:tcW w:w="741" w:type="pct"/>
            <w:tcBorders>
              <w:top w:val="nil"/>
              <w:left w:val="nil"/>
              <w:bottom w:val="single" w:sz="4" w:space="0" w:color="auto"/>
              <w:right w:val="single" w:sz="4" w:space="0" w:color="auto"/>
            </w:tcBorders>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3,3</w:t>
            </w:r>
          </w:p>
        </w:tc>
        <w:tc>
          <w:tcPr>
            <w:tcW w:w="531" w:type="pct"/>
            <w:tcBorders>
              <w:top w:val="nil"/>
              <w:left w:val="nil"/>
              <w:bottom w:val="single" w:sz="4" w:space="0" w:color="auto"/>
              <w:right w:val="single" w:sz="4" w:space="0" w:color="auto"/>
            </w:tcBorders>
            <w:noWrap/>
            <w:vAlign w:val="center"/>
            <w:hideMark/>
          </w:tcPr>
          <w:p w:rsidR="00BE0753" w:rsidRPr="006F7131" w:rsidRDefault="006F7131" w:rsidP="00495969">
            <w:pPr>
              <w:spacing w:after="0"/>
              <w:ind w:firstLine="0"/>
              <w:jc w:val="center"/>
              <w:rPr>
                <w:rFonts w:ascii="Bookman Old Style" w:hAnsi="Bookman Old Style" w:cs="Times New Roman"/>
                <w:sz w:val="16"/>
                <w:szCs w:val="16"/>
              </w:rPr>
            </w:pPr>
            <w:r w:rsidRPr="006F7131">
              <w:rPr>
                <w:rFonts w:ascii="Bookman Old Style" w:eastAsia="Times New Roman" w:hAnsi="Bookman Old Style" w:cs="Times New Roman"/>
                <w:sz w:val="16"/>
                <w:szCs w:val="16"/>
                <w:lang w:eastAsia="ru-RU"/>
              </w:rPr>
              <w:t>0,003</w:t>
            </w:r>
          </w:p>
        </w:tc>
        <w:tc>
          <w:tcPr>
            <w:tcW w:w="452" w:type="pct"/>
            <w:tcBorders>
              <w:top w:val="nil"/>
              <w:left w:val="nil"/>
              <w:bottom w:val="single" w:sz="4" w:space="0" w:color="auto"/>
              <w:right w:val="single" w:sz="4" w:space="0" w:color="auto"/>
            </w:tcBorders>
            <w:noWrap/>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0,003</w:t>
            </w:r>
          </w:p>
        </w:tc>
        <w:tc>
          <w:tcPr>
            <w:tcW w:w="452" w:type="pct"/>
            <w:tcBorders>
              <w:top w:val="nil"/>
              <w:left w:val="nil"/>
              <w:bottom w:val="single" w:sz="4" w:space="0" w:color="auto"/>
              <w:right w:val="single" w:sz="4" w:space="0" w:color="auto"/>
            </w:tcBorders>
            <w:noWrap/>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0,003</w:t>
            </w:r>
          </w:p>
        </w:tc>
        <w:tc>
          <w:tcPr>
            <w:tcW w:w="414" w:type="pct"/>
            <w:tcBorders>
              <w:top w:val="nil"/>
              <w:left w:val="nil"/>
              <w:bottom w:val="single" w:sz="4" w:space="0" w:color="auto"/>
              <w:right w:val="single" w:sz="4" w:space="0" w:color="auto"/>
            </w:tcBorders>
            <w:noWrap/>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0,003</w:t>
            </w:r>
          </w:p>
        </w:tc>
        <w:tc>
          <w:tcPr>
            <w:tcW w:w="426" w:type="pct"/>
            <w:tcBorders>
              <w:top w:val="nil"/>
              <w:left w:val="nil"/>
              <w:bottom w:val="single" w:sz="4" w:space="0" w:color="auto"/>
              <w:right w:val="single" w:sz="4" w:space="0" w:color="auto"/>
            </w:tcBorders>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0,003</w:t>
            </w:r>
          </w:p>
        </w:tc>
      </w:tr>
      <w:tr w:rsidR="00BE0753" w:rsidRPr="00CA4CE1" w:rsidTr="00651AC9">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51AC9" w:rsidRDefault="00BE0753">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Железо</w:t>
            </w:r>
          </w:p>
        </w:tc>
        <w:tc>
          <w:tcPr>
            <w:tcW w:w="741" w:type="pct"/>
            <w:tcBorders>
              <w:top w:val="nil"/>
              <w:left w:val="nil"/>
              <w:bottom w:val="single" w:sz="4" w:space="0" w:color="auto"/>
              <w:right w:val="single" w:sz="4" w:space="0" w:color="auto"/>
            </w:tcBorders>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0,3</w:t>
            </w:r>
          </w:p>
        </w:tc>
        <w:tc>
          <w:tcPr>
            <w:tcW w:w="531" w:type="pct"/>
            <w:tcBorders>
              <w:top w:val="nil"/>
              <w:left w:val="nil"/>
              <w:bottom w:val="single" w:sz="4" w:space="0" w:color="auto"/>
              <w:right w:val="single" w:sz="4" w:space="0" w:color="auto"/>
            </w:tcBorders>
            <w:noWrap/>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1,3</w:t>
            </w:r>
          </w:p>
        </w:tc>
        <w:tc>
          <w:tcPr>
            <w:tcW w:w="452" w:type="pct"/>
            <w:tcBorders>
              <w:top w:val="nil"/>
              <w:left w:val="nil"/>
              <w:bottom w:val="single" w:sz="4" w:space="0" w:color="auto"/>
              <w:right w:val="single" w:sz="4" w:space="0" w:color="auto"/>
            </w:tcBorders>
            <w:noWrap/>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1,19</w:t>
            </w:r>
          </w:p>
        </w:tc>
        <w:tc>
          <w:tcPr>
            <w:tcW w:w="452" w:type="pct"/>
            <w:tcBorders>
              <w:top w:val="nil"/>
              <w:left w:val="nil"/>
              <w:bottom w:val="single" w:sz="4" w:space="0" w:color="auto"/>
              <w:right w:val="single" w:sz="4" w:space="0" w:color="auto"/>
            </w:tcBorders>
            <w:noWrap/>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1,23</w:t>
            </w:r>
          </w:p>
        </w:tc>
        <w:tc>
          <w:tcPr>
            <w:tcW w:w="414" w:type="pct"/>
            <w:tcBorders>
              <w:top w:val="nil"/>
              <w:left w:val="nil"/>
              <w:bottom w:val="single" w:sz="4" w:space="0" w:color="auto"/>
              <w:right w:val="single" w:sz="4" w:space="0" w:color="auto"/>
            </w:tcBorders>
            <w:noWrap/>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1,12</w:t>
            </w:r>
          </w:p>
        </w:tc>
        <w:tc>
          <w:tcPr>
            <w:tcW w:w="426" w:type="pct"/>
            <w:tcBorders>
              <w:top w:val="nil"/>
              <w:left w:val="nil"/>
              <w:bottom w:val="single" w:sz="4" w:space="0" w:color="auto"/>
              <w:right w:val="single" w:sz="4" w:space="0" w:color="auto"/>
            </w:tcBorders>
            <w:vAlign w:val="center"/>
          </w:tcPr>
          <w:p w:rsidR="00BE0753" w:rsidRPr="007A5C64" w:rsidRDefault="00651AC9">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1,38</w:t>
            </w:r>
          </w:p>
        </w:tc>
      </w:tr>
      <w:tr w:rsidR="00BE0753" w:rsidRPr="00CA4CE1" w:rsidTr="000D5D56">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F7131" w:rsidRDefault="00BE0753">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Запах</w:t>
            </w:r>
          </w:p>
        </w:tc>
        <w:tc>
          <w:tcPr>
            <w:tcW w:w="741"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баллы</w:t>
            </w:r>
          </w:p>
        </w:tc>
        <w:tc>
          <w:tcPr>
            <w:tcW w:w="812"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2</w:t>
            </w:r>
          </w:p>
        </w:tc>
        <w:tc>
          <w:tcPr>
            <w:tcW w:w="531" w:type="pct"/>
            <w:tcBorders>
              <w:top w:val="nil"/>
              <w:left w:val="nil"/>
              <w:bottom w:val="single" w:sz="4" w:space="0" w:color="auto"/>
              <w:right w:val="single" w:sz="4" w:space="0" w:color="auto"/>
            </w:tcBorders>
            <w:noWrap/>
            <w:vAlign w:val="center"/>
            <w:hideMark/>
          </w:tcPr>
          <w:p w:rsidR="00BE0753" w:rsidRPr="006F7131" w:rsidRDefault="008454A6">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1</w:t>
            </w:r>
          </w:p>
        </w:tc>
        <w:tc>
          <w:tcPr>
            <w:tcW w:w="452"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1</w:t>
            </w:r>
          </w:p>
        </w:tc>
        <w:tc>
          <w:tcPr>
            <w:tcW w:w="452"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1</w:t>
            </w:r>
          </w:p>
        </w:tc>
        <w:tc>
          <w:tcPr>
            <w:tcW w:w="414"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1</w:t>
            </w:r>
          </w:p>
        </w:tc>
        <w:tc>
          <w:tcPr>
            <w:tcW w:w="426" w:type="pct"/>
            <w:tcBorders>
              <w:top w:val="nil"/>
              <w:left w:val="nil"/>
              <w:bottom w:val="single" w:sz="4" w:space="0" w:color="auto"/>
              <w:right w:val="single" w:sz="4" w:space="0" w:color="auto"/>
            </w:tcBorders>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1</w:t>
            </w:r>
          </w:p>
        </w:tc>
      </w:tr>
      <w:tr w:rsidR="00BE0753" w:rsidRPr="00CA4CE1" w:rsidTr="000D5D56">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F7131" w:rsidRDefault="00BE0753">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Привкус</w:t>
            </w:r>
          </w:p>
        </w:tc>
        <w:tc>
          <w:tcPr>
            <w:tcW w:w="741"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баллы</w:t>
            </w:r>
          </w:p>
        </w:tc>
        <w:tc>
          <w:tcPr>
            <w:tcW w:w="812"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2</w:t>
            </w:r>
          </w:p>
        </w:tc>
        <w:tc>
          <w:tcPr>
            <w:tcW w:w="531" w:type="pct"/>
            <w:tcBorders>
              <w:top w:val="nil"/>
              <w:left w:val="nil"/>
              <w:bottom w:val="single" w:sz="4" w:space="0" w:color="auto"/>
              <w:right w:val="single" w:sz="4" w:space="0" w:color="auto"/>
            </w:tcBorders>
            <w:noWrap/>
            <w:vAlign w:val="center"/>
            <w:hideMark/>
          </w:tcPr>
          <w:p w:rsidR="00BE0753" w:rsidRPr="006F7131" w:rsidRDefault="000D5D56">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BE0753" w:rsidRPr="006F7131" w:rsidRDefault="000D5D56">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BE0753" w:rsidRPr="006F7131" w:rsidRDefault="000D5D56">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hideMark/>
          </w:tcPr>
          <w:p w:rsidR="00BE0753" w:rsidRPr="006F7131" w:rsidRDefault="000D5D56">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BE0753" w:rsidRPr="006F7131" w:rsidRDefault="00CB7D97">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r>
      <w:tr w:rsidR="00BE0753" w:rsidRPr="00CA4CE1" w:rsidTr="000D5D56">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F7131" w:rsidRDefault="00BE0753">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РН</w:t>
            </w:r>
          </w:p>
        </w:tc>
        <w:tc>
          <w:tcPr>
            <w:tcW w:w="741"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един.рН</w:t>
            </w:r>
          </w:p>
        </w:tc>
        <w:tc>
          <w:tcPr>
            <w:tcW w:w="812" w:type="pct"/>
            <w:tcBorders>
              <w:top w:val="nil"/>
              <w:left w:val="nil"/>
              <w:bottom w:val="single" w:sz="4" w:space="0" w:color="auto"/>
              <w:right w:val="single" w:sz="4" w:space="0" w:color="auto"/>
            </w:tcBorders>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от 6(вкл) до 9{вкл)</w:t>
            </w:r>
          </w:p>
        </w:tc>
        <w:tc>
          <w:tcPr>
            <w:tcW w:w="531" w:type="pct"/>
            <w:tcBorders>
              <w:top w:val="nil"/>
              <w:left w:val="nil"/>
              <w:bottom w:val="single" w:sz="4" w:space="0" w:color="auto"/>
              <w:right w:val="single" w:sz="4" w:space="0" w:color="auto"/>
            </w:tcBorders>
            <w:noWrap/>
            <w:vAlign w:val="center"/>
            <w:hideMark/>
          </w:tcPr>
          <w:p w:rsidR="00BE0753" w:rsidRPr="006F7131" w:rsidRDefault="00CB7D97">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7,8</w:t>
            </w:r>
          </w:p>
        </w:tc>
        <w:tc>
          <w:tcPr>
            <w:tcW w:w="452" w:type="pct"/>
            <w:tcBorders>
              <w:top w:val="nil"/>
              <w:left w:val="nil"/>
              <w:bottom w:val="single" w:sz="4" w:space="0" w:color="auto"/>
              <w:right w:val="single" w:sz="4" w:space="0" w:color="auto"/>
            </w:tcBorders>
            <w:noWrap/>
            <w:vAlign w:val="center"/>
            <w:hideMark/>
          </w:tcPr>
          <w:p w:rsidR="00BE0753" w:rsidRPr="006F7131" w:rsidRDefault="00CB7D97" w:rsidP="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7,</w:t>
            </w:r>
            <w:r w:rsidR="006F7131" w:rsidRPr="006F7131">
              <w:rPr>
                <w:rFonts w:ascii="Bookman Old Style" w:eastAsia="Times New Roman" w:hAnsi="Bookman Old Style" w:cs="Times New Roman"/>
                <w:sz w:val="16"/>
                <w:szCs w:val="16"/>
                <w:lang w:eastAsia="ru-RU"/>
              </w:rPr>
              <w:t>85</w:t>
            </w:r>
          </w:p>
        </w:tc>
        <w:tc>
          <w:tcPr>
            <w:tcW w:w="452" w:type="pct"/>
            <w:tcBorders>
              <w:top w:val="nil"/>
              <w:left w:val="nil"/>
              <w:bottom w:val="single" w:sz="4" w:space="0" w:color="auto"/>
              <w:right w:val="single" w:sz="4" w:space="0" w:color="auto"/>
            </w:tcBorders>
            <w:noWrap/>
            <w:vAlign w:val="center"/>
            <w:hideMark/>
          </w:tcPr>
          <w:p w:rsidR="00BE0753" w:rsidRPr="007A5C64" w:rsidRDefault="006F7131">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7,65</w:t>
            </w:r>
          </w:p>
        </w:tc>
        <w:tc>
          <w:tcPr>
            <w:tcW w:w="414"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7,86</w:t>
            </w:r>
          </w:p>
        </w:tc>
        <w:tc>
          <w:tcPr>
            <w:tcW w:w="426" w:type="pct"/>
            <w:tcBorders>
              <w:top w:val="nil"/>
              <w:left w:val="nil"/>
              <w:bottom w:val="single" w:sz="4" w:space="0" w:color="auto"/>
              <w:right w:val="single" w:sz="4" w:space="0" w:color="auto"/>
            </w:tcBorders>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7,79</w:t>
            </w:r>
          </w:p>
        </w:tc>
      </w:tr>
      <w:tr w:rsidR="00BE0753" w:rsidRPr="00CA4CE1" w:rsidTr="000D5D56">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F7131" w:rsidRDefault="00BE0753">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Жесткость общая</w:t>
            </w:r>
          </w:p>
        </w:tc>
        <w:tc>
          <w:tcPr>
            <w:tcW w:w="741"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Ж°</w:t>
            </w:r>
          </w:p>
        </w:tc>
        <w:tc>
          <w:tcPr>
            <w:tcW w:w="812"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7</w:t>
            </w:r>
          </w:p>
        </w:tc>
        <w:tc>
          <w:tcPr>
            <w:tcW w:w="531" w:type="pct"/>
            <w:tcBorders>
              <w:top w:val="nil"/>
              <w:left w:val="nil"/>
              <w:bottom w:val="single" w:sz="4" w:space="0" w:color="auto"/>
              <w:right w:val="single" w:sz="4" w:space="0" w:color="auto"/>
            </w:tcBorders>
            <w:noWrap/>
            <w:vAlign w:val="center"/>
            <w:hideMark/>
          </w:tcPr>
          <w:p w:rsidR="00BE0753" w:rsidRPr="007A5C64" w:rsidRDefault="006F7131">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1,93</w:t>
            </w:r>
          </w:p>
        </w:tc>
        <w:tc>
          <w:tcPr>
            <w:tcW w:w="452" w:type="pct"/>
            <w:tcBorders>
              <w:top w:val="nil"/>
              <w:left w:val="nil"/>
              <w:bottom w:val="single" w:sz="4" w:space="0" w:color="auto"/>
              <w:right w:val="single" w:sz="4" w:space="0" w:color="auto"/>
            </w:tcBorders>
            <w:noWrap/>
            <w:vAlign w:val="center"/>
            <w:hideMark/>
          </w:tcPr>
          <w:p w:rsidR="00BE0753" w:rsidRPr="007A5C64" w:rsidRDefault="006F7131">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1,82</w:t>
            </w:r>
          </w:p>
        </w:tc>
        <w:tc>
          <w:tcPr>
            <w:tcW w:w="452" w:type="pct"/>
            <w:tcBorders>
              <w:top w:val="nil"/>
              <w:left w:val="nil"/>
              <w:bottom w:val="single" w:sz="4" w:space="0" w:color="auto"/>
              <w:right w:val="single" w:sz="4" w:space="0" w:color="auto"/>
            </w:tcBorders>
            <w:noWrap/>
            <w:vAlign w:val="center"/>
            <w:hideMark/>
          </w:tcPr>
          <w:p w:rsidR="00BE0753" w:rsidRPr="007A5C64" w:rsidRDefault="006F7131">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1,75</w:t>
            </w:r>
          </w:p>
        </w:tc>
        <w:tc>
          <w:tcPr>
            <w:tcW w:w="414" w:type="pct"/>
            <w:tcBorders>
              <w:top w:val="nil"/>
              <w:left w:val="nil"/>
              <w:bottom w:val="single" w:sz="4" w:space="0" w:color="auto"/>
              <w:right w:val="single" w:sz="4" w:space="0" w:color="auto"/>
            </w:tcBorders>
            <w:noWrap/>
            <w:vAlign w:val="center"/>
            <w:hideMark/>
          </w:tcPr>
          <w:p w:rsidR="00BE0753" w:rsidRPr="007A5C64" w:rsidRDefault="006F7131">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2,19</w:t>
            </w:r>
          </w:p>
        </w:tc>
        <w:tc>
          <w:tcPr>
            <w:tcW w:w="426" w:type="pct"/>
            <w:tcBorders>
              <w:top w:val="nil"/>
              <w:left w:val="nil"/>
              <w:bottom w:val="single" w:sz="4" w:space="0" w:color="auto"/>
              <w:right w:val="single" w:sz="4" w:space="0" w:color="auto"/>
            </w:tcBorders>
            <w:vAlign w:val="center"/>
          </w:tcPr>
          <w:p w:rsidR="00BE0753" w:rsidRPr="007A5C64" w:rsidRDefault="006F7131">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2,24</w:t>
            </w:r>
          </w:p>
        </w:tc>
      </w:tr>
      <w:tr w:rsidR="00BE0753" w:rsidRPr="00CA4CE1" w:rsidTr="000D5D56">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F7131" w:rsidRDefault="00BE0753">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Кальций</w:t>
            </w:r>
          </w:p>
        </w:tc>
        <w:tc>
          <w:tcPr>
            <w:tcW w:w="741" w:type="pct"/>
            <w:tcBorders>
              <w:top w:val="nil"/>
              <w:left w:val="nil"/>
              <w:bottom w:val="single" w:sz="4" w:space="0" w:color="auto"/>
              <w:right w:val="single" w:sz="4" w:space="0" w:color="auto"/>
            </w:tcBorders>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нет норматива</w:t>
            </w:r>
          </w:p>
        </w:tc>
        <w:tc>
          <w:tcPr>
            <w:tcW w:w="531"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r>
      <w:tr w:rsidR="00BE0753" w:rsidRPr="00CA4CE1" w:rsidTr="006F7131">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F7131" w:rsidRDefault="00BE0753">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Магний</w:t>
            </w:r>
          </w:p>
        </w:tc>
        <w:tc>
          <w:tcPr>
            <w:tcW w:w="741" w:type="pct"/>
            <w:tcBorders>
              <w:top w:val="nil"/>
              <w:left w:val="nil"/>
              <w:bottom w:val="single" w:sz="4" w:space="0" w:color="auto"/>
              <w:right w:val="single" w:sz="4" w:space="0" w:color="auto"/>
            </w:tcBorders>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50</w:t>
            </w:r>
          </w:p>
        </w:tc>
        <w:tc>
          <w:tcPr>
            <w:tcW w:w="531"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b/>
                <w:i/>
                <w:sz w:val="16"/>
                <w:szCs w:val="16"/>
                <w:lang w:eastAsia="ru-RU"/>
              </w:rPr>
            </w:pPr>
            <w:r w:rsidRPr="006F7131">
              <w:rPr>
                <w:rFonts w:ascii="Bookman Old Style" w:eastAsia="Times New Roman" w:hAnsi="Bookman Old Style" w:cs="Times New Roman"/>
                <w:b/>
                <w:i/>
                <w:sz w:val="16"/>
                <w:szCs w:val="16"/>
                <w:lang w:eastAsia="ru-RU"/>
              </w:rPr>
              <w:t>-</w:t>
            </w:r>
          </w:p>
        </w:tc>
        <w:tc>
          <w:tcPr>
            <w:tcW w:w="452" w:type="pct"/>
            <w:tcBorders>
              <w:top w:val="nil"/>
              <w:left w:val="nil"/>
              <w:bottom w:val="single" w:sz="4" w:space="0" w:color="auto"/>
              <w:right w:val="single" w:sz="4" w:space="0" w:color="auto"/>
            </w:tcBorders>
            <w:noWrap/>
            <w:vAlign w:val="center"/>
          </w:tcPr>
          <w:p w:rsidR="00BE0753" w:rsidRPr="006F7131" w:rsidRDefault="006F7131">
            <w:pPr>
              <w:spacing w:after="0" w:line="240" w:lineRule="auto"/>
              <w:ind w:firstLine="0"/>
              <w:jc w:val="center"/>
              <w:rPr>
                <w:rFonts w:ascii="Bookman Old Style" w:eastAsia="Times New Roman" w:hAnsi="Bookman Old Style" w:cs="Times New Roman"/>
                <w:b/>
                <w:i/>
                <w:sz w:val="16"/>
                <w:szCs w:val="16"/>
                <w:lang w:eastAsia="ru-RU"/>
              </w:rPr>
            </w:pPr>
            <w:r w:rsidRPr="006F7131">
              <w:rPr>
                <w:rFonts w:ascii="Bookman Old Style" w:eastAsia="Times New Roman" w:hAnsi="Bookman Old Style" w:cs="Times New Roman"/>
                <w:b/>
                <w:i/>
                <w:sz w:val="16"/>
                <w:szCs w:val="16"/>
                <w:lang w:eastAsia="ru-RU"/>
              </w:rPr>
              <w:t>-</w:t>
            </w:r>
          </w:p>
        </w:tc>
        <w:tc>
          <w:tcPr>
            <w:tcW w:w="452" w:type="pct"/>
            <w:tcBorders>
              <w:top w:val="nil"/>
              <w:left w:val="nil"/>
              <w:bottom w:val="single" w:sz="4" w:space="0" w:color="auto"/>
              <w:right w:val="single" w:sz="4" w:space="0" w:color="auto"/>
            </w:tcBorders>
            <w:noWrap/>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BE0753" w:rsidRPr="006F7131" w:rsidRDefault="006F7131">
            <w:pPr>
              <w:spacing w:after="0" w:line="240" w:lineRule="auto"/>
              <w:ind w:firstLine="0"/>
              <w:jc w:val="center"/>
              <w:rPr>
                <w:rFonts w:ascii="Bookman Old Style" w:eastAsia="Times New Roman" w:hAnsi="Bookman Old Style" w:cs="Times New Roman"/>
                <w:b/>
                <w:i/>
                <w:sz w:val="16"/>
                <w:szCs w:val="16"/>
                <w:lang w:eastAsia="ru-RU"/>
              </w:rPr>
            </w:pPr>
            <w:r w:rsidRPr="006F7131">
              <w:rPr>
                <w:rFonts w:ascii="Bookman Old Style" w:eastAsia="Times New Roman" w:hAnsi="Bookman Old Style" w:cs="Times New Roman"/>
                <w:b/>
                <w:i/>
                <w:sz w:val="16"/>
                <w:szCs w:val="16"/>
                <w:lang w:eastAsia="ru-RU"/>
              </w:rPr>
              <w:t>-</w:t>
            </w:r>
          </w:p>
        </w:tc>
      </w:tr>
      <w:tr w:rsidR="00BE0753" w:rsidRPr="00CA4CE1" w:rsidTr="00651AC9">
        <w:trPr>
          <w:trHeight w:val="255"/>
          <w:jc w:val="center"/>
        </w:trPr>
        <w:tc>
          <w:tcPr>
            <w:tcW w:w="1172" w:type="pct"/>
            <w:tcBorders>
              <w:top w:val="nil"/>
              <w:left w:val="single" w:sz="4" w:space="0" w:color="auto"/>
              <w:bottom w:val="single" w:sz="4" w:space="0" w:color="auto"/>
              <w:right w:val="single" w:sz="4" w:space="0" w:color="auto"/>
            </w:tcBorders>
            <w:vAlign w:val="center"/>
            <w:hideMark/>
          </w:tcPr>
          <w:p w:rsidR="00BE0753" w:rsidRPr="00651AC9" w:rsidRDefault="00BE0753">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Щелочность (</w:t>
            </w:r>
            <w:r w:rsidRPr="00651AC9">
              <w:rPr>
                <w:rFonts w:ascii="Bookman Old Style" w:eastAsia="Times New Roman" w:hAnsi="Bookman Old Style" w:cs="Times New Roman"/>
                <w:spacing w:val="-20"/>
                <w:sz w:val="20"/>
                <w:szCs w:val="20"/>
                <w:lang w:eastAsia="ru-RU"/>
              </w:rPr>
              <w:t>гидрокарбонатная</w:t>
            </w:r>
            <w:r w:rsidRPr="00651AC9">
              <w:rPr>
                <w:rFonts w:ascii="Bookman Old Style" w:eastAsia="Times New Roman" w:hAnsi="Bookman Old Style" w:cs="Times New Roman"/>
                <w:sz w:val="20"/>
                <w:szCs w:val="20"/>
                <w:lang w:eastAsia="ru-RU"/>
              </w:rPr>
              <w:t>)</w:t>
            </w:r>
          </w:p>
        </w:tc>
        <w:tc>
          <w:tcPr>
            <w:tcW w:w="741" w:type="pct"/>
            <w:tcBorders>
              <w:top w:val="nil"/>
              <w:left w:val="nil"/>
              <w:bottom w:val="single" w:sz="4" w:space="0" w:color="auto"/>
              <w:right w:val="single" w:sz="4" w:space="0" w:color="auto"/>
            </w:tcBorders>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ммоль/дм</w:t>
            </w:r>
            <w:r w:rsidRPr="00651AC9">
              <w:rPr>
                <w:rFonts w:ascii="Bookman Old Style" w:eastAsia="Times New Roman" w:hAnsi="Bookman Old Style" w:cs="Times New Roman"/>
                <w:sz w:val="20"/>
                <w:szCs w:val="20"/>
                <w:vertAlign w:val="superscript"/>
                <w:lang w:eastAsia="ru-RU"/>
              </w:rPr>
              <w:t>З</w:t>
            </w:r>
          </w:p>
        </w:tc>
        <w:tc>
          <w:tcPr>
            <w:tcW w:w="812" w:type="pct"/>
            <w:tcBorders>
              <w:top w:val="nil"/>
              <w:left w:val="nil"/>
              <w:bottom w:val="single" w:sz="4" w:space="0" w:color="auto"/>
              <w:right w:val="single" w:sz="4" w:space="0" w:color="auto"/>
            </w:tcBorders>
            <w:noWrap/>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нет норматива</w:t>
            </w:r>
          </w:p>
        </w:tc>
        <w:tc>
          <w:tcPr>
            <w:tcW w:w="531" w:type="pct"/>
            <w:tcBorders>
              <w:top w:val="nil"/>
              <w:left w:val="nil"/>
              <w:bottom w:val="single" w:sz="4" w:space="0" w:color="auto"/>
              <w:right w:val="single" w:sz="4" w:space="0" w:color="auto"/>
            </w:tcBorders>
            <w:noWrap/>
            <w:vAlign w:val="center"/>
          </w:tcPr>
          <w:p w:rsidR="00BE0753" w:rsidRPr="00651AC9" w:rsidRDefault="00651AC9">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tcPr>
          <w:p w:rsidR="00BE0753" w:rsidRPr="00651AC9" w:rsidRDefault="00651AC9">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tcPr>
          <w:p w:rsidR="00BE0753" w:rsidRPr="00651AC9" w:rsidRDefault="00651AC9">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tcPr>
          <w:p w:rsidR="00BE0753" w:rsidRPr="00651AC9" w:rsidRDefault="00651AC9">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BE0753" w:rsidRPr="00651AC9" w:rsidRDefault="00651AC9">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r>
      <w:tr w:rsidR="00BE0753" w:rsidRPr="00651AC9" w:rsidTr="000D5D56">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51AC9" w:rsidRDefault="00BE0753">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Хлориды</w:t>
            </w:r>
          </w:p>
        </w:tc>
        <w:tc>
          <w:tcPr>
            <w:tcW w:w="741" w:type="pct"/>
            <w:tcBorders>
              <w:top w:val="nil"/>
              <w:left w:val="nil"/>
              <w:bottom w:val="single" w:sz="4" w:space="0" w:color="auto"/>
              <w:right w:val="single" w:sz="4" w:space="0" w:color="auto"/>
            </w:tcBorders>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350</w:t>
            </w:r>
          </w:p>
        </w:tc>
        <w:tc>
          <w:tcPr>
            <w:tcW w:w="531" w:type="pct"/>
            <w:tcBorders>
              <w:top w:val="nil"/>
              <w:left w:val="nil"/>
              <w:bottom w:val="single" w:sz="4" w:space="0" w:color="auto"/>
              <w:right w:val="single" w:sz="4" w:space="0" w:color="auto"/>
            </w:tcBorders>
            <w:noWrap/>
            <w:vAlign w:val="center"/>
            <w:hideMark/>
          </w:tcPr>
          <w:p w:rsidR="00BE0753" w:rsidRPr="00651AC9" w:rsidRDefault="006F7131">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87,5</w:t>
            </w:r>
          </w:p>
        </w:tc>
        <w:tc>
          <w:tcPr>
            <w:tcW w:w="452" w:type="pct"/>
            <w:tcBorders>
              <w:top w:val="nil"/>
              <w:left w:val="nil"/>
              <w:bottom w:val="single" w:sz="4" w:space="0" w:color="auto"/>
              <w:right w:val="single" w:sz="4" w:space="0" w:color="auto"/>
            </w:tcBorders>
            <w:noWrap/>
            <w:vAlign w:val="center"/>
            <w:hideMark/>
          </w:tcPr>
          <w:p w:rsidR="00BE0753" w:rsidRPr="00651AC9" w:rsidRDefault="006F7131">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76,7</w:t>
            </w:r>
          </w:p>
        </w:tc>
        <w:tc>
          <w:tcPr>
            <w:tcW w:w="452" w:type="pct"/>
            <w:tcBorders>
              <w:top w:val="nil"/>
              <w:left w:val="nil"/>
              <w:bottom w:val="single" w:sz="4" w:space="0" w:color="auto"/>
              <w:right w:val="single" w:sz="4" w:space="0" w:color="auto"/>
            </w:tcBorders>
            <w:noWrap/>
            <w:vAlign w:val="center"/>
            <w:hideMark/>
          </w:tcPr>
          <w:p w:rsidR="00BE0753" w:rsidRPr="00651AC9" w:rsidRDefault="006F7131">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76,6</w:t>
            </w:r>
          </w:p>
        </w:tc>
        <w:tc>
          <w:tcPr>
            <w:tcW w:w="414" w:type="pct"/>
            <w:tcBorders>
              <w:top w:val="nil"/>
              <w:left w:val="nil"/>
              <w:bottom w:val="single" w:sz="4" w:space="0" w:color="auto"/>
              <w:right w:val="single" w:sz="4" w:space="0" w:color="auto"/>
            </w:tcBorders>
            <w:noWrap/>
            <w:vAlign w:val="center"/>
            <w:hideMark/>
          </w:tcPr>
          <w:p w:rsidR="00BE0753" w:rsidRPr="00651AC9" w:rsidRDefault="006F7131">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91,8</w:t>
            </w:r>
          </w:p>
        </w:tc>
        <w:tc>
          <w:tcPr>
            <w:tcW w:w="426" w:type="pct"/>
            <w:tcBorders>
              <w:top w:val="nil"/>
              <w:left w:val="nil"/>
              <w:bottom w:val="single" w:sz="4" w:space="0" w:color="auto"/>
              <w:right w:val="single" w:sz="4" w:space="0" w:color="auto"/>
            </w:tcBorders>
            <w:vAlign w:val="center"/>
          </w:tcPr>
          <w:p w:rsidR="00BE0753" w:rsidRPr="00651AC9" w:rsidRDefault="006F7131">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73,2</w:t>
            </w:r>
          </w:p>
        </w:tc>
      </w:tr>
      <w:tr w:rsidR="00BE0753" w:rsidRPr="00CA4CE1" w:rsidTr="000D5D56">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F7131" w:rsidRDefault="00BE0753">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Сухой остаток</w:t>
            </w:r>
          </w:p>
        </w:tc>
        <w:tc>
          <w:tcPr>
            <w:tcW w:w="741" w:type="pct"/>
            <w:tcBorders>
              <w:top w:val="nil"/>
              <w:left w:val="nil"/>
              <w:bottom w:val="single" w:sz="4" w:space="0" w:color="auto"/>
              <w:right w:val="single" w:sz="4" w:space="0" w:color="auto"/>
            </w:tcBorders>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BE0753" w:rsidRPr="006F7131" w:rsidRDefault="00BE0753">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1000</w:t>
            </w:r>
          </w:p>
        </w:tc>
        <w:tc>
          <w:tcPr>
            <w:tcW w:w="531" w:type="pct"/>
            <w:tcBorders>
              <w:top w:val="nil"/>
              <w:left w:val="nil"/>
              <w:bottom w:val="single" w:sz="4" w:space="0" w:color="auto"/>
              <w:right w:val="single" w:sz="4" w:space="0" w:color="auto"/>
            </w:tcBorders>
            <w:noWrap/>
            <w:vAlign w:val="center"/>
            <w:hideMark/>
          </w:tcPr>
          <w:p w:rsidR="00BE0753" w:rsidRPr="007A5C64" w:rsidRDefault="006F7131">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785</w:t>
            </w:r>
          </w:p>
        </w:tc>
        <w:tc>
          <w:tcPr>
            <w:tcW w:w="452" w:type="pct"/>
            <w:tcBorders>
              <w:top w:val="nil"/>
              <w:left w:val="nil"/>
              <w:bottom w:val="single" w:sz="4" w:space="0" w:color="auto"/>
              <w:right w:val="single" w:sz="4" w:space="0" w:color="auto"/>
            </w:tcBorders>
            <w:noWrap/>
            <w:vAlign w:val="center"/>
            <w:hideMark/>
          </w:tcPr>
          <w:p w:rsidR="00BE0753" w:rsidRPr="007A5C64" w:rsidRDefault="006F7131">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772</w:t>
            </w:r>
          </w:p>
        </w:tc>
        <w:tc>
          <w:tcPr>
            <w:tcW w:w="452"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744</w:t>
            </w:r>
          </w:p>
        </w:tc>
        <w:tc>
          <w:tcPr>
            <w:tcW w:w="414" w:type="pct"/>
            <w:tcBorders>
              <w:top w:val="nil"/>
              <w:left w:val="nil"/>
              <w:bottom w:val="single" w:sz="4" w:space="0" w:color="auto"/>
              <w:right w:val="single" w:sz="4" w:space="0" w:color="auto"/>
            </w:tcBorders>
            <w:noWrap/>
            <w:vAlign w:val="center"/>
            <w:hideMark/>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808</w:t>
            </w:r>
          </w:p>
        </w:tc>
        <w:tc>
          <w:tcPr>
            <w:tcW w:w="426" w:type="pct"/>
            <w:tcBorders>
              <w:top w:val="nil"/>
              <w:left w:val="nil"/>
              <w:bottom w:val="single" w:sz="4" w:space="0" w:color="auto"/>
              <w:right w:val="single" w:sz="4" w:space="0" w:color="auto"/>
            </w:tcBorders>
            <w:vAlign w:val="center"/>
          </w:tcPr>
          <w:p w:rsidR="00BE0753" w:rsidRPr="006F7131" w:rsidRDefault="006F7131">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754</w:t>
            </w:r>
          </w:p>
        </w:tc>
      </w:tr>
      <w:tr w:rsidR="00BE0753" w:rsidRPr="00CA4CE1" w:rsidTr="00651AC9">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51AC9" w:rsidRDefault="00BE0753">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Сульфаты</w:t>
            </w:r>
          </w:p>
        </w:tc>
        <w:tc>
          <w:tcPr>
            <w:tcW w:w="741" w:type="pct"/>
            <w:tcBorders>
              <w:top w:val="nil"/>
              <w:left w:val="nil"/>
              <w:bottom w:val="single" w:sz="4" w:space="0" w:color="auto"/>
              <w:right w:val="single" w:sz="4" w:space="0" w:color="auto"/>
            </w:tcBorders>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500</w:t>
            </w:r>
          </w:p>
        </w:tc>
        <w:tc>
          <w:tcPr>
            <w:tcW w:w="531" w:type="pct"/>
            <w:tcBorders>
              <w:top w:val="nil"/>
              <w:left w:val="nil"/>
              <w:bottom w:val="single" w:sz="4" w:space="0" w:color="auto"/>
              <w:right w:val="single" w:sz="4" w:space="0" w:color="auto"/>
            </w:tcBorders>
            <w:noWrap/>
            <w:vAlign w:val="center"/>
          </w:tcPr>
          <w:p w:rsidR="00BE0753" w:rsidRPr="00651AC9" w:rsidRDefault="00651AC9">
            <w:pPr>
              <w:spacing w:after="0" w:line="240" w:lineRule="auto"/>
              <w:ind w:firstLine="0"/>
              <w:jc w:val="center"/>
              <w:rPr>
                <w:rFonts w:ascii="Bookman Old Style" w:eastAsia="Times New Roman" w:hAnsi="Bookman Old Style" w:cs="Times New Roman"/>
                <w:b/>
                <w:i/>
                <w:sz w:val="16"/>
                <w:szCs w:val="16"/>
                <w:lang w:eastAsia="ru-RU"/>
              </w:rPr>
            </w:pPr>
            <w:r w:rsidRPr="00651AC9">
              <w:rPr>
                <w:rFonts w:ascii="Bookman Old Style" w:eastAsia="Times New Roman" w:hAnsi="Bookman Old Style" w:cs="Times New Roman"/>
                <w:b/>
                <w:i/>
                <w:sz w:val="16"/>
                <w:szCs w:val="16"/>
                <w:lang w:eastAsia="ru-RU"/>
              </w:rPr>
              <w:t>-</w:t>
            </w:r>
          </w:p>
        </w:tc>
        <w:tc>
          <w:tcPr>
            <w:tcW w:w="452" w:type="pct"/>
            <w:tcBorders>
              <w:top w:val="nil"/>
              <w:left w:val="nil"/>
              <w:bottom w:val="single" w:sz="4" w:space="0" w:color="auto"/>
              <w:right w:val="single" w:sz="4" w:space="0" w:color="auto"/>
            </w:tcBorders>
            <w:noWrap/>
            <w:vAlign w:val="center"/>
          </w:tcPr>
          <w:p w:rsidR="00BE0753" w:rsidRPr="00651AC9" w:rsidRDefault="00651AC9">
            <w:pPr>
              <w:spacing w:after="0" w:line="240" w:lineRule="auto"/>
              <w:ind w:firstLine="0"/>
              <w:jc w:val="center"/>
              <w:rPr>
                <w:rFonts w:ascii="Bookman Old Style" w:eastAsia="Times New Roman" w:hAnsi="Bookman Old Style" w:cs="Times New Roman"/>
                <w:b/>
                <w:i/>
                <w:sz w:val="16"/>
                <w:szCs w:val="16"/>
                <w:lang w:eastAsia="ru-RU"/>
              </w:rPr>
            </w:pPr>
            <w:r w:rsidRPr="00651AC9">
              <w:rPr>
                <w:rFonts w:ascii="Bookman Old Style" w:eastAsia="Times New Roman" w:hAnsi="Bookman Old Style" w:cs="Times New Roman"/>
                <w:b/>
                <w:i/>
                <w:sz w:val="16"/>
                <w:szCs w:val="16"/>
                <w:lang w:eastAsia="ru-RU"/>
              </w:rPr>
              <w:t>-</w:t>
            </w:r>
          </w:p>
        </w:tc>
        <w:tc>
          <w:tcPr>
            <w:tcW w:w="452" w:type="pct"/>
            <w:tcBorders>
              <w:top w:val="nil"/>
              <w:left w:val="nil"/>
              <w:bottom w:val="single" w:sz="4" w:space="0" w:color="auto"/>
              <w:right w:val="single" w:sz="4" w:space="0" w:color="auto"/>
            </w:tcBorders>
            <w:noWrap/>
            <w:vAlign w:val="center"/>
          </w:tcPr>
          <w:p w:rsidR="00BE0753" w:rsidRPr="00651AC9" w:rsidRDefault="00651AC9">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tcPr>
          <w:p w:rsidR="00BE0753" w:rsidRPr="00651AC9" w:rsidRDefault="00651AC9">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BE0753" w:rsidRPr="00651AC9" w:rsidRDefault="00651AC9">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r>
      <w:tr w:rsidR="00BE0753" w:rsidRPr="00CA4CE1" w:rsidTr="00651AC9">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BE0753" w:rsidRPr="00651AC9" w:rsidRDefault="00BE0753">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Фтор</w:t>
            </w:r>
          </w:p>
        </w:tc>
        <w:tc>
          <w:tcPr>
            <w:tcW w:w="741" w:type="pct"/>
            <w:tcBorders>
              <w:top w:val="nil"/>
              <w:left w:val="nil"/>
              <w:bottom w:val="single" w:sz="4" w:space="0" w:color="auto"/>
              <w:right w:val="single" w:sz="4" w:space="0" w:color="auto"/>
            </w:tcBorders>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BE0753" w:rsidRPr="00651AC9" w:rsidRDefault="00BE0753">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1,5</w:t>
            </w:r>
          </w:p>
        </w:tc>
        <w:tc>
          <w:tcPr>
            <w:tcW w:w="531" w:type="pct"/>
            <w:tcBorders>
              <w:top w:val="nil"/>
              <w:left w:val="nil"/>
              <w:bottom w:val="single" w:sz="4" w:space="0" w:color="auto"/>
              <w:right w:val="single" w:sz="4" w:space="0" w:color="auto"/>
            </w:tcBorders>
            <w:noWrap/>
            <w:vAlign w:val="center"/>
          </w:tcPr>
          <w:p w:rsidR="00BE0753" w:rsidRPr="00651AC9" w:rsidRDefault="00651AC9">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tcPr>
          <w:p w:rsidR="00BE0753" w:rsidRPr="00651AC9" w:rsidRDefault="00651AC9">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tcPr>
          <w:p w:rsidR="00BE0753" w:rsidRPr="00651AC9" w:rsidRDefault="00651AC9">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tcPr>
          <w:p w:rsidR="00BE0753" w:rsidRPr="00651AC9" w:rsidRDefault="00651AC9">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BE0753" w:rsidRPr="00651AC9" w:rsidRDefault="00651AC9">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r>
      <w:tr w:rsidR="000D5D56" w:rsidRPr="00CA4CE1" w:rsidTr="000D5D56">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0D5D56" w:rsidRPr="00651AC9" w:rsidRDefault="000D5D56">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Бор</w:t>
            </w:r>
          </w:p>
        </w:tc>
        <w:tc>
          <w:tcPr>
            <w:tcW w:w="741" w:type="pct"/>
            <w:tcBorders>
              <w:top w:val="nil"/>
              <w:left w:val="nil"/>
              <w:bottom w:val="single" w:sz="4" w:space="0" w:color="auto"/>
              <w:right w:val="single" w:sz="4" w:space="0" w:color="auto"/>
            </w:tcBorders>
            <w:vAlign w:val="center"/>
            <w:hideMark/>
          </w:tcPr>
          <w:p w:rsidR="000D5D56" w:rsidRPr="00651AC9" w:rsidRDefault="000D5D56">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0D5D56" w:rsidRPr="00651AC9" w:rsidRDefault="000D5D56">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0,5</w:t>
            </w:r>
          </w:p>
        </w:tc>
        <w:tc>
          <w:tcPr>
            <w:tcW w:w="531" w:type="pct"/>
            <w:tcBorders>
              <w:top w:val="nil"/>
              <w:left w:val="nil"/>
              <w:bottom w:val="single" w:sz="4" w:space="0" w:color="auto"/>
              <w:right w:val="single" w:sz="4" w:space="0" w:color="auto"/>
            </w:tcBorders>
            <w:noWrap/>
            <w:vAlign w:val="center"/>
            <w:hideMark/>
          </w:tcPr>
          <w:p w:rsidR="000D5D56" w:rsidRPr="00651AC9" w:rsidRDefault="000D5D56">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0D5D56" w:rsidRPr="00651AC9" w:rsidRDefault="000D5D56">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0D5D56" w:rsidRPr="00651AC9" w:rsidRDefault="000D5D56" w:rsidP="000D5D56">
            <w:pPr>
              <w:spacing w:after="0"/>
              <w:ind w:firstLine="0"/>
              <w:jc w:val="center"/>
              <w:rPr>
                <w:rFonts w:ascii="Bookman Old Style" w:eastAsia="Times New Roman" w:hAnsi="Bookman Old Style" w:cs="Times New Roman"/>
                <w:sz w:val="16"/>
                <w:szCs w:val="16"/>
              </w:rPr>
            </w:pPr>
            <w:r w:rsidRPr="00651AC9">
              <w:rPr>
                <w:rFonts w:ascii="Bookman Old Style" w:eastAsia="Times New Roman" w:hAnsi="Bookman Old Style" w:cs="Times New Roman"/>
                <w:sz w:val="16"/>
                <w:szCs w:val="16"/>
              </w:rPr>
              <w:t>-</w:t>
            </w:r>
          </w:p>
        </w:tc>
        <w:tc>
          <w:tcPr>
            <w:tcW w:w="414" w:type="pct"/>
            <w:tcBorders>
              <w:top w:val="nil"/>
              <w:left w:val="nil"/>
              <w:bottom w:val="single" w:sz="4" w:space="0" w:color="auto"/>
              <w:right w:val="single" w:sz="4" w:space="0" w:color="auto"/>
            </w:tcBorders>
            <w:noWrap/>
            <w:vAlign w:val="center"/>
            <w:hideMark/>
          </w:tcPr>
          <w:p w:rsidR="000D5D56" w:rsidRPr="00651AC9" w:rsidRDefault="000D5D56" w:rsidP="000D5D56">
            <w:pPr>
              <w:spacing w:after="0"/>
              <w:ind w:firstLine="0"/>
              <w:jc w:val="center"/>
              <w:rPr>
                <w:b/>
                <w:sz w:val="16"/>
                <w:szCs w:val="16"/>
              </w:rPr>
            </w:pPr>
            <w:r w:rsidRPr="00651AC9">
              <w:rPr>
                <w:b/>
                <w:sz w:val="16"/>
                <w:szCs w:val="16"/>
              </w:rPr>
              <w:t>-</w:t>
            </w:r>
          </w:p>
        </w:tc>
        <w:tc>
          <w:tcPr>
            <w:tcW w:w="426" w:type="pct"/>
            <w:tcBorders>
              <w:top w:val="nil"/>
              <w:left w:val="nil"/>
              <w:bottom w:val="single" w:sz="4" w:space="0" w:color="auto"/>
              <w:right w:val="single" w:sz="4" w:space="0" w:color="auto"/>
            </w:tcBorders>
            <w:vAlign w:val="center"/>
          </w:tcPr>
          <w:p w:rsidR="000D5D56" w:rsidRPr="00651AC9" w:rsidRDefault="000D5D56" w:rsidP="000D5D56">
            <w:pPr>
              <w:spacing w:after="0"/>
              <w:ind w:firstLine="0"/>
              <w:jc w:val="center"/>
              <w:rPr>
                <w:rFonts w:ascii="Bookman Old Style" w:eastAsia="Times New Roman" w:hAnsi="Bookman Old Style" w:cs="Times New Roman"/>
                <w:sz w:val="16"/>
                <w:szCs w:val="16"/>
              </w:rPr>
            </w:pPr>
            <w:r w:rsidRPr="00651AC9">
              <w:rPr>
                <w:rFonts w:ascii="Bookman Old Style" w:eastAsia="Times New Roman" w:hAnsi="Bookman Old Style" w:cs="Times New Roman"/>
                <w:sz w:val="16"/>
                <w:szCs w:val="16"/>
              </w:rPr>
              <w:t>-</w:t>
            </w:r>
          </w:p>
        </w:tc>
      </w:tr>
      <w:tr w:rsidR="000D5D56" w:rsidRPr="00CA4CE1" w:rsidTr="000D5D56">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0D5D56" w:rsidRPr="00651AC9" w:rsidRDefault="000D5D56">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pacing w:val="-20"/>
                <w:sz w:val="20"/>
                <w:szCs w:val="20"/>
                <w:lang w:eastAsia="ru-RU"/>
              </w:rPr>
              <w:t>Нефтепродукты</w:t>
            </w:r>
            <w:r w:rsidRPr="00651AC9">
              <w:rPr>
                <w:rFonts w:ascii="Bookman Old Style" w:eastAsia="Times New Roman" w:hAnsi="Bookman Old Style" w:cs="Times New Roman"/>
                <w:sz w:val="20"/>
                <w:szCs w:val="20"/>
                <w:lang w:eastAsia="ru-RU"/>
              </w:rPr>
              <w:t xml:space="preserve"> (суммарно)</w:t>
            </w:r>
          </w:p>
        </w:tc>
        <w:tc>
          <w:tcPr>
            <w:tcW w:w="741" w:type="pct"/>
            <w:tcBorders>
              <w:top w:val="nil"/>
              <w:left w:val="nil"/>
              <w:bottom w:val="single" w:sz="4" w:space="0" w:color="auto"/>
              <w:right w:val="single" w:sz="4" w:space="0" w:color="auto"/>
            </w:tcBorders>
            <w:vAlign w:val="center"/>
            <w:hideMark/>
          </w:tcPr>
          <w:p w:rsidR="000D5D56" w:rsidRPr="00651AC9" w:rsidRDefault="000D5D56">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0D5D56" w:rsidRPr="00651AC9" w:rsidRDefault="000D5D56">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0,1</w:t>
            </w:r>
          </w:p>
        </w:tc>
        <w:tc>
          <w:tcPr>
            <w:tcW w:w="531" w:type="pct"/>
            <w:tcBorders>
              <w:top w:val="nil"/>
              <w:left w:val="nil"/>
              <w:bottom w:val="single" w:sz="4" w:space="0" w:color="auto"/>
              <w:right w:val="single" w:sz="4" w:space="0" w:color="auto"/>
            </w:tcBorders>
            <w:noWrap/>
            <w:vAlign w:val="center"/>
            <w:hideMark/>
          </w:tcPr>
          <w:p w:rsidR="000D5D56" w:rsidRPr="00651AC9" w:rsidRDefault="000D5D56">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0D5D56" w:rsidRPr="00651AC9" w:rsidRDefault="000D5D56">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0D5D56" w:rsidRPr="00651AC9" w:rsidRDefault="000D5D56" w:rsidP="000D5D56">
            <w:pPr>
              <w:spacing w:after="0"/>
              <w:ind w:firstLine="0"/>
              <w:jc w:val="center"/>
              <w:rPr>
                <w:rFonts w:ascii="Bookman Old Style" w:eastAsia="Times New Roman" w:hAnsi="Bookman Old Style" w:cs="Times New Roman"/>
                <w:sz w:val="16"/>
                <w:szCs w:val="16"/>
              </w:rPr>
            </w:pPr>
            <w:r w:rsidRPr="00651AC9">
              <w:rPr>
                <w:rFonts w:ascii="Bookman Old Style" w:eastAsia="Times New Roman" w:hAnsi="Bookman Old Style" w:cs="Times New Roman"/>
                <w:sz w:val="16"/>
                <w:szCs w:val="16"/>
              </w:rPr>
              <w:t>-</w:t>
            </w:r>
          </w:p>
        </w:tc>
        <w:tc>
          <w:tcPr>
            <w:tcW w:w="414" w:type="pct"/>
            <w:tcBorders>
              <w:top w:val="nil"/>
              <w:left w:val="nil"/>
              <w:bottom w:val="single" w:sz="4" w:space="0" w:color="auto"/>
              <w:right w:val="single" w:sz="4" w:space="0" w:color="auto"/>
            </w:tcBorders>
            <w:noWrap/>
            <w:vAlign w:val="center"/>
            <w:hideMark/>
          </w:tcPr>
          <w:p w:rsidR="000D5D56" w:rsidRPr="00651AC9" w:rsidRDefault="000D5D56" w:rsidP="000D5D56">
            <w:pPr>
              <w:spacing w:after="0"/>
              <w:ind w:firstLine="0"/>
              <w:jc w:val="center"/>
              <w:rPr>
                <w:b/>
                <w:sz w:val="16"/>
                <w:szCs w:val="16"/>
              </w:rPr>
            </w:pPr>
            <w:r w:rsidRPr="00651AC9">
              <w:rPr>
                <w:b/>
                <w:sz w:val="16"/>
                <w:szCs w:val="16"/>
              </w:rPr>
              <w:t>-</w:t>
            </w:r>
          </w:p>
        </w:tc>
        <w:tc>
          <w:tcPr>
            <w:tcW w:w="426" w:type="pct"/>
            <w:tcBorders>
              <w:top w:val="nil"/>
              <w:left w:val="nil"/>
              <w:bottom w:val="single" w:sz="4" w:space="0" w:color="auto"/>
              <w:right w:val="single" w:sz="4" w:space="0" w:color="auto"/>
            </w:tcBorders>
            <w:vAlign w:val="center"/>
          </w:tcPr>
          <w:p w:rsidR="000D5D56" w:rsidRPr="00651AC9" w:rsidRDefault="000D5D56" w:rsidP="000D5D56">
            <w:pPr>
              <w:spacing w:after="0"/>
              <w:ind w:firstLine="0"/>
              <w:jc w:val="center"/>
              <w:rPr>
                <w:rFonts w:ascii="Bookman Old Style" w:eastAsia="Times New Roman" w:hAnsi="Bookman Old Style" w:cs="Times New Roman"/>
                <w:sz w:val="16"/>
                <w:szCs w:val="16"/>
              </w:rPr>
            </w:pPr>
            <w:r w:rsidRPr="00651AC9">
              <w:rPr>
                <w:rFonts w:ascii="Bookman Old Style" w:eastAsia="Times New Roman" w:hAnsi="Bookman Old Style" w:cs="Times New Roman"/>
                <w:sz w:val="16"/>
                <w:szCs w:val="16"/>
              </w:rPr>
              <w:t>-</w:t>
            </w:r>
          </w:p>
        </w:tc>
      </w:tr>
      <w:tr w:rsidR="000D5D56" w:rsidRPr="00CA4CE1" w:rsidTr="000D5D56">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0D5D56" w:rsidRPr="006F7131" w:rsidRDefault="000D5D56">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ПАВ (</w:t>
            </w:r>
            <w:r w:rsidRPr="006F7131">
              <w:rPr>
                <w:rFonts w:ascii="Bookman Old Style" w:eastAsia="Times New Roman" w:hAnsi="Bookman Old Style" w:cs="Times New Roman"/>
                <w:spacing w:val="-20"/>
                <w:sz w:val="20"/>
                <w:szCs w:val="20"/>
                <w:lang w:eastAsia="ru-RU"/>
              </w:rPr>
              <w:t>анионоактивный</w:t>
            </w:r>
            <w:r w:rsidRPr="006F7131">
              <w:rPr>
                <w:rFonts w:ascii="Bookman Old Style" w:eastAsia="Times New Roman" w:hAnsi="Bookman Old Style" w:cs="Times New Roman"/>
                <w:sz w:val="20"/>
                <w:szCs w:val="20"/>
                <w:lang w:eastAsia="ru-RU"/>
              </w:rPr>
              <w:t>)</w:t>
            </w:r>
          </w:p>
        </w:tc>
        <w:tc>
          <w:tcPr>
            <w:tcW w:w="741" w:type="pct"/>
            <w:tcBorders>
              <w:top w:val="nil"/>
              <w:left w:val="nil"/>
              <w:bottom w:val="single" w:sz="4" w:space="0" w:color="auto"/>
              <w:right w:val="single" w:sz="4" w:space="0" w:color="auto"/>
            </w:tcBorders>
            <w:vAlign w:val="center"/>
            <w:hideMark/>
          </w:tcPr>
          <w:p w:rsidR="000D5D56" w:rsidRPr="006F7131" w:rsidRDefault="000D5D56">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0D5D56" w:rsidRPr="006F7131" w:rsidRDefault="000D5D56">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0.5</w:t>
            </w:r>
          </w:p>
        </w:tc>
        <w:tc>
          <w:tcPr>
            <w:tcW w:w="531" w:type="pct"/>
            <w:tcBorders>
              <w:top w:val="nil"/>
              <w:left w:val="nil"/>
              <w:bottom w:val="single" w:sz="4" w:space="0" w:color="auto"/>
              <w:right w:val="single" w:sz="4" w:space="0" w:color="auto"/>
            </w:tcBorders>
            <w:noWrap/>
            <w:vAlign w:val="center"/>
            <w:hideMark/>
          </w:tcPr>
          <w:p w:rsidR="000D5D56" w:rsidRPr="006F7131" w:rsidRDefault="000D5D56">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0D5D56" w:rsidRPr="006F7131" w:rsidRDefault="000D5D56">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0D5D56" w:rsidRPr="006F7131" w:rsidRDefault="000D5D56" w:rsidP="000D5D56">
            <w:pPr>
              <w:spacing w:after="0"/>
              <w:ind w:firstLine="0"/>
              <w:jc w:val="center"/>
              <w:rPr>
                <w:rFonts w:ascii="Bookman Old Style" w:eastAsia="Times New Roman" w:hAnsi="Bookman Old Style" w:cs="Times New Roman"/>
                <w:sz w:val="16"/>
                <w:szCs w:val="16"/>
              </w:rPr>
            </w:pPr>
            <w:r w:rsidRPr="006F7131">
              <w:rPr>
                <w:rFonts w:ascii="Bookman Old Style" w:eastAsia="Times New Roman" w:hAnsi="Bookman Old Style" w:cs="Times New Roman"/>
                <w:sz w:val="16"/>
                <w:szCs w:val="16"/>
              </w:rPr>
              <w:t>-</w:t>
            </w:r>
          </w:p>
        </w:tc>
        <w:tc>
          <w:tcPr>
            <w:tcW w:w="414" w:type="pct"/>
            <w:tcBorders>
              <w:top w:val="nil"/>
              <w:left w:val="nil"/>
              <w:bottom w:val="single" w:sz="4" w:space="0" w:color="auto"/>
              <w:right w:val="single" w:sz="4" w:space="0" w:color="auto"/>
            </w:tcBorders>
            <w:noWrap/>
            <w:vAlign w:val="center"/>
            <w:hideMark/>
          </w:tcPr>
          <w:p w:rsidR="000D5D56" w:rsidRPr="006F7131" w:rsidRDefault="000D5D56" w:rsidP="000D5D56">
            <w:pPr>
              <w:spacing w:after="0"/>
              <w:ind w:firstLine="0"/>
              <w:jc w:val="center"/>
              <w:rPr>
                <w:b/>
                <w:sz w:val="16"/>
                <w:szCs w:val="16"/>
              </w:rPr>
            </w:pPr>
            <w:r w:rsidRPr="006F7131">
              <w:rPr>
                <w:b/>
                <w:sz w:val="16"/>
                <w:szCs w:val="16"/>
              </w:rPr>
              <w:t>-</w:t>
            </w:r>
          </w:p>
        </w:tc>
        <w:tc>
          <w:tcPr>
            <w:tcW w:w="426" w:type="pct"/>
            <w:tcBorders>
              <w:top w:val="nil"/>
              <w:left w:val="nil"/>
              <w:bottom w:val="single" w:sz="4" w:space="0" w:color="auto"/>
              <w:right w:val="single" w:sz="4" w:space="0" w:color="auto"/>
            </w:tcBorders>
            <w:vAlign w:val="center"/>
          </w:tcPr>
          <w:p w:rsidR="000D5D56" w:rsidRPr="006F7131" w:rsidRDefault="000D5D56" w:rsidP="000D5D56">
            <w:pPr>
              <w:spacing w:after="0"/>
              <w:ind w:firstLine="0"/>
              <w:jc w:val="center"/>
              <w:rPr>
                <w:rFonts w:ascii="Bookman Old Style" w:eastAsia="Times New Roman" w:hAnsi="Bookman Old Style" w:cs="Times New Roman"/>
                <w:sz w:val="16"/>
                <w:szCs w:val="16"/>
              </w:rPr>
            </w:pPr>
            <w:r w:rsidRPr="006F7131">
              <w:rPr>
                <w:rFonts w:ascii="Bookman Old Style" w:eastAsia="Times New Roman" w:hAnsi="Bookman Old Style" w:cs="Times New Roman"/>
                <w:sz w:val="16"/>
                <w:szCs w:val="16"/>
              </w:rPr>
              <w:t>-</w:t>
            </w:r>
          </w:p>
        </w:tc>
      </w:tr>
    </w:tbl>
    <w:p w:rsidR="004C0565" w:rsidRPr="00CA4CE1" w:rsidRDefault="004C0565" w:rsidP="000F5F13">
      <w:pPr>
        <w:spacing w:after="0" w:line="240" w:lineRule="auto"/>
        <w:rPr>
          <w:rFonts w:ascii="Bookman Old Style" w:hAnsi="Bookman Old Style" w:cs="Times New Roman"/>
          <w:sz w:val="20"/>
          <w:szCs w:val="20"/>
          <w:highlight w:val="yellow"/>
          <w:lang w:eastAsia="ru-RU"/>
        </w:rPr>
      </w:pPr>
    </w:p>
    <w:p w:rsidR="007A5C64" w:rsidRPr="00DE3828" w:rsidRDefault="007A5C64" w:rsidP="000F5F13">
      <w:pPr>
        <w:spacing w:after="0" w:line="240" w:lineRule="auto"/>
        <w:rPr>
          <w:rFonts w:ascii="Bookman Old Style" w:hAnsi="Bookman Old Style" w:cs="Times New Roman"/>
          <w:szCs w:val="24"/>
          <w:highlight w:val="yellow"/>
          <w:lang w:eastAsia="ru-RU"/>
        </w:rPr>
      </w:pPr>
      <w:r w:rsidRPr="00DE3828">
        <w:rPr>
          <w:rFonts w:ascii="Bookman Old Style" w:hAnsi="Bookman Old Style" w:cs="Times New Roman"/>
          <w:szCs w:val="24"/>
          <w:lang w:eastAsia="ru-RU"/>
        </w:rPr>
        <w:t xml:space="preserve">Как видно из таблицы вода из артезианских скважин не </w:t>
      </w:r>
      <w:r w:rsidR="0033326B" w:rsidRPr="00DE3828">
        <w:rPr>
          <w:rFonts w:ascii="Bookman Old Style" w:hAnsi="Bookman Old Style" w:cs="Times New Roman"/>
          <w:szCs w:val="24"/>
          <w:lang w:eastAsia="ru-RU"/>
        </w:rPr>
        <w:t>соответствует установленным</w:t>
      </w:r>
      <w:r w:rsidRPr="00DE3828">
        <w:rPr>
          <w:rFonts w:ascii="Bookman Old Style" w:hAnsi="Bookman Old Style" w:cs="Times New Roman"/>
          <w:szCs w:val="24"/>
          <w:lang w:eastAsia="ru-RU"/>
        </w:rPr>
        <w:t xml:space="preserve"> требованиям </w:t>
      </w:r>
      <w:r w:rsidRPr="00DE3828">
        <w:rPr>
          <w:rFonts w:ascii="Bookman Old Style" w:hAnsi="Bookman Old Style"/>
          <w:shd w:val="clear" w:color="auto" w:fill="FFFFFF"/>
        </w:rPr>
        <w:t>СанПиН 2.1.4.1074-01 «Гигиенические требования к качеству воды централизованных систем питьевого водоснабжения. Контроль качества»</w:t>
      </w:r>
    </w:p>
    <w:p w:rsidR="0003091A" w:rsidRPr="0003091A" w:rsidRDefault="0003091A" w:rsidP="0003091A">
      <w:pPr>
        <w:pStyle w:val="aff1"/>
        <w:rPr>
          <w:rFonts w:ascii="Bookman Old Style" w:hAnsi="Bookman Old Style"/>
        </w:rPr>
      </w:pPr>
      <w:r w:rsidRPr="0003091A">
        <w:rPr>
          <w:rFonts w:ascii="Bookman Old Style" w:hAnsi="Bookman Old Style"/>
        </w:rPr>
        <w:t>Анализ существующего состояния систем водоснабжения в п. Светлый установил наличие следующих особенностей:</w:t>
      </w:r>
    </w:p>
    <w:p w:rsidR="0003091A" w:rsidRPr="0003091A" w:rsidRDefault="0003091A" w:rsidP="0003091A">
      <w:pPr>
        <w:pStyle w:val="a0"/>
        <w:ind w:left="0"/>
        <w:rPr>
          <w:rFonts w:ascii="Bookman Old Style" w:hAnsi="Bookman Old Style"/>
        </w:rPr>
      </w:pPr>
      <w:r w:rsidRPr="0003091A">
        <w:rPr>
          <w:rFonts w:ascii="Bookman Old Style" w:hAnsi="Bookman Old Style"/>
        </w:rPr>
        <w:t>источником водоснабжения являются подземные артезианские воды, качество воды которых не соответствует питьевым требованиям;</w:t>
      </w:r>
    </w:p>
    <w:p w:rsidR="0003091A" w:rsidRPr="0003091A" w:rsidRDefault="00540646" w:rsidP="0003091A">
      <w:pPr>
        <w:pStyle w:val="a0"/>
        <w:ind w:left="0"/>
        <w:rPr>
          <w:rFonts w:ascii="Bookman Old Style" w:hAnsi="Bookman Old Style"/>
        </w:rPr>
      </w:pPr>
      <w:r>
        <w:rPr>
          <w:rFonts w:ascii="Bookman Old Style" w:hAnsi="Bookman Old Style"/>
        </w:rPr>
        <w:t>отсутствую</w:t>
      </w:r>
      <w:r w:rsidR="0003091A" w:rsidRPr="0003091A">
        <w:rPr>
          <w:rFonts w:ascii="Bookman Old Style" w:hAnsi="Bookman Old Style"/>
        </w:rPr>
        <w:t xml:space="preserve">т </w:t>
      </w:r>
      <w:r>
        <w:rPr>
          <w:rFonts w:ascii="Bookman Old Style" w:hAnsi="Bookman Old Style"/>
          <w:lang w:val="ru-RU"/>
        </w:rPr>
        <w:t>сооружения водоподготовки</w:t>
      </w:r>
      <w:r w:rsidR="0003091A" w:rsidRPr="0003091A">
        <w:rPr>
          <w:rFonts w:ascii="Bookman Old Style" w:hAnsi="Bookman Old Style"/>
        </w:rPr>
        <w:t>;</w:t>
      </w:r>
    </w:p>
    <w:p w:rsidR="0003091A" w:rsidRPr="0003091A" w:rsidRDefault="005615A0" w:rsidP="00D310CD">
      <w:pPr>
        <w:pStyle w:val="a0"/>
        <w:ind w:left="0"/>
        <w:rPr>
          <w:rFonts w:ascii="Bookman Old Style" w:hAnsi="Bookman Old Style"/>
        </w:rPr>
      </w:pPr>
      <w:r>
        <w:rPr>
          <w:rFonts w:ascii="Bookman Old Style" w:hAnsi="Bookman Old Style"/>
          <w:lang w:val="ru-RU"/>
        </w:rPr>
        <w:t>и</w:t>
      </w:r>
      <w:r w:rsidR="0003091A" w:rsidRPr="0003091A">
        <w:rPr>
          <w:rFonts w:ascii="Bookman Old Style" w:hAnsi="Bookman Old Style"/>
        </w:rPr>
        <w:t>знос водопроводных сетей</w:t>
      </w:r>
      <w:r>
        <w:rPr>
          <w:rFonts w:ascii="Bookman Old Style" w:hAnsi="Bookman Old Style"/>
          <w:lang w:val="ru-RU"/>
        </w:rPr>
        <w:t xml:space="preserve"> составляет в среднем 70%</w:t>
      </w:r>
      <w:r w:rsidR="0003091A" w:rsidRPr="0003091A">
        <w:rPr>
          <w:rFonts w:ascii="Bookman Old Style" w:hAnsi="Bookman Old Style"/>
        </w:rPr>
        <w:t>;</w:t>
      </w:r>
    </w:p>
    <w:p w:rsidR="0003091A" w:rsidRPr="0003091A" w:rsidRDefault="0003091A" w:rsidP="00D310CD">
      <w:pPr>
        <w:pStyle w:val="aff1"/>
        <w:spacing w:before="0" w:after="0"/>
        <w:rPr>
          <w:rFonts w:ascii="Bookman Old Style" w:hAnsi="Bookman Old Style"/>
        </w:rPr>
      </w:pPr>
      <w:r w:rsidRPr="0003091A">
        <w:rPr>
          <w:rFonts w:ascii="Bookman Old Style" w:hAnsi="Bookman Old Style"/>
        </w:rPr>
        <w:t>Для обеспечения потребителей водой питьевого качества на первую очередь требуется выполнить установку блочных водопроводных очистных сооружений, а также произвести прокладку новых сетей водоснабжения с применением трубопроводов из полиэтилена, существенно уменьшающих аварийность и опасность загрязнения питьевой воды.</w:t>
      </w:r>
    </w:p>
    <w:p w:rsidR="000E491A" w:rsidRPr="0003091A" w:rsidRDefault="000E491A" w:rsidP="000F5F13">
      <w:pPr>
        <w:spacing w:after="0" w:line="240" w:lineRule="auto"/>
        <w:rPr>
          <w:rFonts w:ascii="Bookman Old Style" w:eastAsia="Times New Roman" w:hAnsi="Bookman Old Style" w:cs="Times New Roman"/>
          <w:color w:val="FF0000"/>
          <w:szCs w:val="24"/>
        </w:rPr>
      </w:pPr>
    </w:p>
    <w:p w:rsidR="0034557D" w:rsidRDefault="0034557D" w:rsidP="000F5F13">
      <w:pPr>
        <w:spacing w:after="0" w:line="240" w:lineRule="auto"/>
        <w:rPr>
          <w:rFonts w:ascii="Bookman Old Style" w:eastAsia="Times New Roman" w:hAnsi="Bookman Old Style" w:cs="Times New Roman"/>
          <w:b/>
          <w:color w:val="000000"/>
          <w:szCs w:val="24"/>
        </w:rPr>
      </w:pPr>
    </w:p>
    <w:p w:rsidR="0034557D" w:rsidRDefault="0034557D" w:rsidP="000F5F13">
      <w:pPr>
        <w:spacing w:after="0" w:line="240" w:lineRule="auto"/>
        <w:rPr>
          <w:rFonts w:ascii="Bookman Old Style" w:eastAsia="Times New Roman" w:hAnsi="Bookman Old Style" w:cs="Times New Roman"/>
          <w:b/>
          <w:color w:val="000000"/>
          <w:szCs w:val="24"/>
        </w:rPr>
      </w:pPr>
    </w:p>
    <w:p w:rsidR="0034557D" w:rsidRDefault="0034557D" w:rsidP="000F5F13">
      <w:pPr>
        <w:spacing w:after="0" w:line="240" w:lineRule="auto"/>
        <w:rPr>
          <w:rFonts w:ascii="Bookman Old Style" w:eastAsia="Times New Roman" w:hAnsi="Bookman Old Style" w:cs="Times New Roman"/>
          <w:b/>
          <w:color w:val="000000"/>
          <w:szCs w:val="24"/>
        </w:rPr>
      </w:pPr>
    </w:p>
    <w:p w:rsidR="000F5F13" w:rsidRPr="00C23BDE" w:rsidRDefault="000F5F13" w:rsidP="000F5F13">
      <w:pPr>
        <w:spacing w:after="0" w:line="240" w:lineRule="auto"/>
        <w:rPr>
          <w:rFonts w:ascii="Bookman Old Style" w:eastAsia="Times New Roman" w:hAnsi="Bookman Old Style" w:cs="Times New Roman"/>
          <w:b/>
          <w:color w:val="000000"/>
          <w:szCs w:val="24"/>
        </w:rPr>
      </w:pPr>
      <w:r w:rsidRPr="00C23BDE">
        <w:rPr>
          <w:rFonts w:ascii="Bookman Old Style" w:eastAsia="Times New Roman" w:hAnsi="Bookman Old Style" w:cs="Times New Roman"/>
          <w:b/>
          <w:color w:val="000000"/>
          <w:szCs w:val="24"/>
        </w:rPr>
        <w:lastRenderedPageBreak/>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0F5F13" w:rsidRPr="00C23BDE" w:rsidRDefault="000F5F13" w:rsidP="000F5F13">
      <w:pPr>
        <w:spacing w:after="0" w:line="240" w:lineRule="auto"/>
        <w:rPr>
          <w:rFonts w:ascii="Bookman Old Style" w:eastAsia="Times New Roman" w:hAnsi="Bookman Old Style" w:cs="Times New Roman"/>
          <w:color w:val="000000"/>
          <w:szCs w:val="24"/>
        </w:rPr>
      </w:pPr>
    </w:p>
    <w:p w:rsidR="000F5F13" w:rsidRPr="00C23BDE" w:rsidRDefault="000F5F13" w:rsidP="000F5F13">
      <w:pPr>
        <w:spacing w:after="0"/>
        <w:rPr>
          <w:rFonts w:ascii="Bookman Old Style" w:eastAsia="Times New Roman" w:hAnsi="Bookman Old Style" w:cs="Times New Roman"/>
          <w:color w:val="000000"/>
          <w:szCs w:val="24"/>
        </w:rPr>
      </w:pPr>
      <w:r w:rsidRPr="00C23BDE">
        <w:rPr>
          <w:rFonts w:ascii="Bookman Old Style" w:hAnsi="Bookman Old Style"/>
          <w:lang w:eastAsia="ru-RU"/>
        </w:rPr>
        <w:t xml:space="preserve">На территории </w:t>
      </w:r>
      <w:r w:rsidR="00A552B9" w:rsidRPr="00C23BDE">
        <w:rPr>
          <w:rFonts w:ascii="Bookman Old Style" w:hAnsi="Bookman Old Style"/>
          <w:lang w:eastAsia="ru-RU"/>
        </w:rPr>
        <w:fldChar w:fldCharType="begin"/>
      </w:r>
      <w:r w:rsidRPr="00C23BDE">
        <w:rPr>
          <w:rFonts w:ascii="Bookman Old Style" w:hAnsi="Bookman Old Style"/>
          <w:lang w:eastAsia="ru-RU"/>
        </w:rPr>
        <w:instrText xml:space="preserve"> LINK Excel.Sheet.8 "D:\\Схемы\\МО Афанасьевское\\основа вода\\данные.xlsx" Лист1!R4C2 \a \f 4 \r  \* MERGEFORMAT </w:instrText>
      </w:r>
      <w:r w:rsidR="00A552B9" w:rsidRPr="00C23BDE">
        <w:rPr>
          <w:rFonts w:ascii="Bookman Old Style" w:hAnsi="Bookman Old Style"/>
          <w:lang w:eastAsia="ru-RU"/>
        </w:rPr>
        <w:fldChar w:fldCharType="separate"/>
      </w:r>
      <w:r w:rsidR="00C23BDE" w:rsidRPr="00C23BDE">
        <w:rPr>
          <w:rFonts w:ascii="Bookman Old Style" w:eastAsiaTheme="minorEastAsia" w:hAnsi="Bookman Old Style" w:cs="Times New Roman"/>
          <w:color w:val="000000"/>
          <w:szCs w:val="24"/>
          <w:lang w:eastAsia="ru-RU"/>
        </w:rPr>
        <w:t>сельского поселения</w:t>
      </w:r>
      <w:r w:rsidRPr="00C23BDE">
        <w:rPr>
          <w:rFonts w:ascii="Bookman Old Style" w:eastAsiaTheme="minorEastAsia" w:hAnsi="Bookman Old Style" w:cs="Times New Roman"/>
          <w:color w:val="000000"/>
          <w:szCs w:val="24"/>
          <w:lang w:eastAsia="ru-RU"/>
        </w:rPr>
        <w:t xml:space="preserve"> </w:t>
      </w:r>
      <w:r w:rsidR="00A552B9" w:rsidRPr="00C23BDE">
        <w:rPr>
          <w:rFonts w:ascii="Bookman Old Style" w:hAnsi="Bookman Old Style"/>
          <w:lang w:eastAsia="ru-RU"/>
        </w:rPr>
        <w:fldChar w:fldCharType="end"/>
      </w:r>
      <w:r w:rsidR="00C23BDE" w:rsidRPr="00C23BDE">
        <w:rPr>
          <w:rFonts w:ascii="Bookman Old Style" w:hAnsi="Bookman Old Style"/>
          <w:lang w:eastAsia="ru-RU"/>
        </w:rPr>
        <w:t>Светлый</w:t>
      </w:r>
      <w:r w:rsidRPr="00C23BDE">
        <w:rPr>
          <w:rFonts w:ascii="Bookman Old Style" w:hAnsi="Bookman Old Style"/>
          <w:lang w:eastAsia="ru-RU"/>
        </w:rPr>
        <w:t xml:space="preserve"> водоснабжение осуществляется подземной водой из артезианских скважин. В составе водозаборных узлов используются насосы марки ЭЦВ</w:t>
      </w:r>
      <w:r w:rsidR="00915ED5" w:rsidRPr="00C23BDE">
        <w:rPr>
          <w:rFonts w:ascii="Bookman Old Style" w:hAnsi="Bookman Old Style"/>
          <w:lang w:eastAsia="ru-RU"/>
        </w:rPr>
        <w:t xml:space="preserve">, </w:t>
      </w:r>
      <w:r w:rsidR="00C60B65" w:rsidRPr="00C23BDE">
        <w:rPr>
          <w:rFonts w:ascii="Bookman Old Style" w:hAnsi="Bookman Old Style"/>
          <w:lang w:val="en-US" w:eastAsia="ru-RU"/>
        </w:rPr>
        <w:t>DAB</w:t>
      </w:r>
      <w:r w:rsidR="00C60B65" w:rsidRPr="00C23BDE">
        <w:rPr>
          <w:rFonts w:ascii="Bookman Old Style" w:hAnsi="Bookman Old Style"/>
          <w:lang w:eastAsia="ru-RU"/>
        </w:rPr>
        <w:t>, К</w:t>
      </w:r>
      <w:r w:rsidR="00915ED5" w:rsidRPr="00C23BDE">
        <w:rPr>
          <w:rFonts w:ascii="Bookman Old Style" w:hAnsi="Bookman Old Style"/>
          <w:lang w:eastAsia="ru-RU"/>
        </w:rPr>
        <w:t xml:space="preserve"> </w:t>
      </w:r>
      <w:r w:rsidRPr="00C23BDE">
        <w:rPr>
          <w:rFonts w:ascii="Bookman Old Style" w:hAnsi="Bookman Old Style"/>
          <w:lang w:eastAsia="ru-RU"/>
        </w:rPr>
        <w:t>различной производительности. Характеристика насосного оборуд</w:t>
      </w:r>
      <w:r w:rsidR="000E491A" w:rsidRPr="00C23BDE">
        <w:rPr>
          <w:rFonts w:ascii="Bookman Old Style" w:hAnsi="Bookman Old Style"/>
          <w:lang w:eastAsia="ru-RU"/>
        </w:rPr>
        <w:t xml:space="preserve">ования представлена в таблице </w:t>
      </w:r>
      <w:r w:rsidR="00915ED5" w:rsidRPr="00C23BDE">
        <w:rPr>
          <w:rFonts w:ascii="Bookman Old Style" w:hAnsi="Bookman Old Style"/>
          <w:lang w:eastAsia="ru-RU"/>
        </w:rPr>
        <w:t>1.2</w:t>
      </w:r>
      <w:r w:rsidRPr="00C23BDE">
        <w:rPr>
          <w:rFonts w:ascii="Bookman Old Style" w:hAnsi="Bookman Old Style"/>
          <w:lang w:eastAsia="ru-RU"/>
        </w:rPr>
        <w:t xml:space="preserve">. </w:t>
      </w:r>
      <w:r w:rsidRPr="00C23BDE">
        <w:rPr>
          <w:rFonts w:ascii="Bookman Old Style" w:hAnsi="Bookman Old Style" w:cs="Times New Roman"/>
          <w:szCs w:val="24"/>
          <w:lang w:eastAsia="ru-RU"/>
        </w:rPr>
        <w:t>Удельное энергопотребление на подачу 1 м</w:t>
      </w:r>
      <w:r w:rsidRPr="00C23BDE">
        <w:rPr>
          <w:rFonts w:ascii="Bookman Old Style" w:hAnsi="Bookman Old Style" w:cs="Times New Roman"/>
          <w:szCs w:val="24"/>
          <w:vertAlign w:val="superscript"/>
          <w:lang w:eastAsia="ru-RU"/>
        </w:rPr>
        <w:t>3</w:t>
      </w:r>
      <w:r w:rsidRPr="00C23BDE">
        <w:rPr>
          <w:rFonts w:ascii="Bookman Old Style" w:hAnsi="Bookman Old Style" w:cs="Times New Roman"/>
          <w:szCs w:val="24"/>
          <w:lang w:eastAsia="ru-RU"/>
        </w:rPr>
        <w:t xml:space="preserve"> питьевой воды</w:t>
      </w:r>
      <w:r w:rsidR="00915ED5" w:rsidRPr="00C23BDE">
        <w:rPr>
          <w:rFonts w:ascii="Bookman Old Style" w:hAnsi="Bookman Old Style" w:cs="Times New Roman"/>
          <w:szCs w:val="24"/>
          <w:lang w:eastAsia="ru-RU"/>
        </w:rPr>
        <w:t xml:space="preserve"> </w:t>
      </w:r>
      <w:r w:rsidR="00C60B65" w:rsidRPr="00C23BDE">
        <w:rPr>
          <w:rFonts w:ascii="Bookman Old Style" w:hAnsi="Bookman Old Style" w:cs="Times New Roman"/>
          <w:szCs w:val="24"/>
          <w:lang w:eastAsia="ru-RU"/>
        </w:rPr>
        <w:t>~</w:t>
      </w:r>
      <w:r w:rsidRPr="00C23BDE">
        <w:rPr>
          <w:rFonts w:ascii="Bookman Old Style" w:hAnsi="Bookman Old Style" w:cs="Times New Roman"/>
          <w:szCs w:val="24"/>
          <w:lang w:eastAsia="ru-RU"/>
        </w:rPr>
        <w:t xml:space="preserve"> </w:t>
      </w:r>
      <w:r w:rsidR="00C60B65" w:rsidRPr="00C23BDE">
        <w:rPr>
          <w:rFonts w:ascii="Bookman Old Style" w:hAnsi="Bookman Old Style" w:cs="Times New Roman"/>
          <w:szCs w:val="24"/>
          <w:lang w:eastAsia="ru-RU"/>
        </w:rPr>
        <w:t>0,44</w:t>
      </w:r>
      <w:r w:rsidRPr="00C23BDE">
        <w:rPr>
          <w:rFonts w:ascii="Bookman Old Style" w:hAnsi="Bookman Old Style" w:cs="Times New Roman"/>
          <w:szCs w:val="24"/>
          <w:lang w:eastAsia="ru-RU"/>
        </w:rPr>
        <w:t xml:space="preserve"> кВтч/м</w:t>
      </w:r>
      <w:r w:rsidRPr="00C23BDE">
        <w:rPr>
          <w:rFonts w:ascii="Bookman Old Style" w:hAnsi="Bookman Old Style" w:cs="Times New Roman"/>
          <w:szCs w:val="24"/>
          <w:vertAlign w:val="superscript"/>
          <w:lang w:eastAsia="ru-RU"/>
        </w:rPr>
        <w:t>3</w:t>
      </w:r>
      <w:r w:rsidRPr="00C23BDE">
        <w:rPr>
          <w:rFonts w:ascii="Bookman Old Style" w:hAnsi="Bookman Old Style" w:cs="Times New Roman"/>
          <w:szCs w:val="24"/>
          <w:lang w:eastAsia="ru-RU"/>
        </w:rPr>
        <w:t xml:space="preserve">. </w:t>
      </w:r>
      <w:r w:rsidRPr="00C23BDE">
        <w:rPr>
          <w:rFonts w:ascii="Bookman Old Style" w:hAnsi="Bookman Old Style"/>
          <w:lang w:eastAsia="ru-RU"/>
        </w:rPr>
        <w:t>Для создания запаса и подпора воды в населенных пу</w:t>
      </w:r>
      <w:r w:rsidR="00C23BDE" w:rsidRPr="00C23BDE">
        <w:rPr>
          <w:rFonts w:ascii="Bookman Old Style" w:hAnsi="Bookman Old Style"/>
          <w:lang w:eastAsia="ru-RU"/>
        </w:rPr>
        <w:t>нктах установлено 2 РЧВ</w:t>
      </w:r>
      <w:r w:rsidRPr="00C23BDE">
        <w:rPr>
          <w:rFonts w:ascii="Bookman Old Style" w:hAnsi="Bookman Old Style"/>
          <w:lang w:eastAsia="ru-RU"/>
        </w:rPr>
        <w:t>.</w:t>
      </w: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DE3828" w:rsidRDefault="000F5F13" w:rsidP="000F5F13">
      <w:pPr>
        <w:spacing w:after="0" w:line="240" w:lineRule="auto"/>
        <w:rPr>
          <w:rFonts w:ascii="Bookman Old Style" w:eastAsia="Times New Roman" w:hAnsi="Bookman Old Style" w:cs="Times New Roman"/>
          <w:b/>
          <w:color w:val="000000"/>
          <w:szCs w:val="24"/>
        </w:rPr>
      </w:pPr>
      <w:r w:rsidRPr="00DE3828">
        <w:rPr>
          <w:rFonts w:ascii="Bookman Old Style" w:eastAsia="Times New Roman" w:hAnsi="Bookman Old Style" w:cs="Times New Roman"/>
          <w:b/>
          <w:color w:val="000000"/>
          <w:szCs w:val="24"/>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Start w:id="31" w:name="ZAP22SA3BF"/>
      <w:bookmarkStart w:id="32" w:name="ZAP28AS3D0"/>
      <w:bookmarkStart w:id="33" w:name="bssPhr85"/>
      <w:bookmarkEnd w:id="31"/>
      <w:bookmarkEnd w:id="32"/>
      <w:bookmarkEnd w:id="33"/>
    </w:p>
    <w:p w:rsidR="000F5F13" w:rsidRPr="00DE3828" w:rsidRDefault="000F5F13" w:rsidP="000F5F13">
      <w:pPr>
        <w:spacing w:after="0" w:line="240" w:lineRule="auto"/>
        <w:rPr>
          <w:rFonts w:ascii="Bookman Old Style" w:eastAsia="Times New Roman" w:hAnsi="Bookman Old Style" w:cs="Times New Roman"/>
          <w:color w:val="000000"/>
          <w:szCs w:val="24"/>
        </w:rPr>
      </w:pPr>
    </w:p>
    <w:p w:rsidR="00D310CD" w:rsidRDefault="000F5F13" w:rsidP="000F5F13">
      <w:pPr>
        <w:rPr>
          <w:rFonts w:ascii="Bookman Old Style" w:hAnsi="Bookman Old Style"/>
        </w:rPr>
      </w:pPr>
      <w:r w:rsidRPr="00DE3828">
        <w:rPr>
          <w:rFonts w:ascii="Bookman Old Style" w:hAnsi="Bookman Old Style"/>
        </w:rPr>
        <w:t xml:space="preserve">Общая протяженность водопроводных сетей, обеспечивающих холодным водоснабжением население и организации – </w:t>
      </w:r>
      <w:r w:rsidR="00DE3828" w:rsidRPr="00DE3828">
        <w:rPr>
          <w:rFonts w:ascii="Bookman Old Style" w:hAnsi="Bookman Old Style"/>
        </w:rPr>
        <w:t>27,8</w:t>
      </w:r>
      <w:r w:rsidRPr="00DE3828">
        <w:rPr>
          <w:rFonts w:ascii="Bookman Old Style" w:hAnsi="Bookman Old Style"/>
        </w:rPr>
        <w:t xml:space="preserve"> км</w:t>
      </w:r>
      <w:r w:rsidR="00DE3828" w:rsidRPr="00DE3828">
        <w:rPr>
          <w:rFonts w:ascii="Bookman Old Style" w:hAnsi="Bookman Old Style"/>
        </w:rPr>
        <w:t>,</w:t>
      </w:r>
      <w:r w:rsidR="00E67C2B">
        <w:rPr>
          <w:rFonts w:ascii="Bookman Old Style" w:hAnsi="Bookman Old Style"/>
        </w:rPr>
        <w:t xml:space="preserve"> из них: 20,375 км</w:t>
      </w:r>
      <w:r w:rsidR="00BD44D0" w:rsidRPr="00DE3828">
        <w:rPr>
          <w:rFonts w:ascii="Bookman Old Style" w:hAnsi="Bookman Old Style"/>
        </w:rPr>
        <w:t xml:space="preserve"> </w:t>
      </w:r>
      <w:r w:rsidRPr="00DE3828">
        <w:rPr>
          <w:rFonts w:ascii="Bookman Old Style" w:hAnsi="Bookman Old Style"/>
        </w:rPr>
        <w:t>наход</w:t>
      </w:r>
      <w:r w:rsidR="00E67C2B">
        <w:rPr>
          <w:rFonts w:ascii="Bookman Old Style" w:hAnsi="Bookman Old Style"/>
        </w:rPr>
        <w:t>и</w:t>
      </w:r>
      <w:r w:rsidRPr="00DE3828">
        <w:rPr>
          <w:rFonts w:ascii="Bookman Old Style" w:hAnsi="Bookman Old Style"/>
        </w:rPr>
        <w:t xml:space="preserve">тся в муниципальной собственности администрации </w:t>
      </w:r>
      <w:r w:rsidR="00DE3828" w:rsidRPr="00DE3828">
        <w:rPr>
          <w:rFonts w:ascii="Bookman Old Style" w:hAnsi="Bookman Old Style"/>
        </w:rPr>
        <w:t>сельского поселения Светлый</w:t>
      </w:r>
      <w:r w:rsidR="00E67C2B">
        <w:rPr>
          <w:rFonts w:ascii="Bookman Old Style" w:hAnsi="Bookman Old Style"/>
        </w:rPr>
        <w:t>, остальное в собственности ООО «Газпром трансгаз Югорск»</w:t>
      </w:r>
      <w:r w:rsidRPr="00DE3828">
        <w:rPr>
          <w:rFonts w:ascii="Bookman Old Style" w:hAnsi="Bookman Old Style"/>
        </w:rPr>
        <w:t>.</w:t>
      </w:r>
    </w:p>
    <w:p w:rsidR="000F5F13" w:rsidRPr="00DE3828" w:rsidRDefault="000F5F13" w:rsidP="005615A0">
      <w:pPr>
        <w:spacing w:after="0"/>
        <w:rPr>
          <w:rFonts w:ascii="Bookman Old Style" w:hAnsi="Bookman Old Style"/>
        </w:rPr>
      </w:pPr>
      <w:r w:rsidRPr="00DE3828">
        <w:rPr>
          <w:rFonts w:ascii="Bookman Old Style" w:hAnsi="Bookman Old Style"/>
        </w:rPr>
        <w:t xml:space="preserve">Характеристика существующих водопроводных сетей приведена в таблице </w:t>
      </w:r>
      <w:r w:rsidR="00BD44D0" w:rsidRPr="00DE3828">
        <w:rPr>
          <w:rFonts w:ascii="Bookman Old Style" w:hAnsi="Bookman Old Style"/>
        </w:rPr>
        <w:t>1.4</w:t>
      </w:r>
      <w:r w:rsidRPr="00DE3828">
        <w:rPr>
          <w:rFonts w:ascii="Bookman Old Style" w:hAnsi="Bookman Old Style"/>
        </w:rPr>
        <w:t xml:space="preserve"> </w:t>
      </w:r>
    </w:p>
    <w:p w:rsidR="000F5F13" w:rsidRPr="00DE3828" w:rsidRDefault="000F5F13" w:rsidP="005615A0">
      <w:pPr>
        <w:spacing w:after="0"/>
        <w:jc w:val="right"/>
        <w:rPr>
          <w:rFonts w:ascii="Bookman Old Style" w:hAnsi="Bookman Old Style"/>
        </w:rPr>
      </w:pPr>
      <w:r w:rsidRPr="00DE3828">
        <w:rPr>
          <w:rFonts w:ascii="Bookman Old Style" w:hAnsi="Bookman Old Style"/>
        </w:rPr>
        <w:t xml:space="preserve">Таблица </w:t>
      </w:r>
      <w:r w:rsidR="00BD44D0" w:rsidRPr="00DE3828">
        <w:rPr>
          <w:rFonts w:ascii="Bookman Old Style" w:hAnsi="Bookman Old Style"/>
        </w:rPr>
        <w:t>1.4</w:t>
      </w:r>
      <w:r w:rsidRPr="00DE3828">
        <w:rPr>
          <w:rFonts w:ascii="Bookman Old Style" w:hAnsi="Bookman Old Style"/>
        </w:rPr>
        <w:t xml:space="preserve"> </w:t>
      </w:r>
    </w:p>
    <w:tbl>
      <w:tblPr>
        <w:tblStyle w:val="af8"/>
        <w:tblW w:w="5092" w:type="pct"/>
        <w:jc w:val="center"/>
        <w:tblLayout w:type="fixed"/>
        <w:tblLook w:val="04A0" w:firstRow="1" w:lastRow="0" w:firstColumn="1" w:lastColumn="0" w:noHBand="0" w:noVBand="1"/>
      </w:tblPr>
      <w:tblGrid>
        <w:gridCol w:w="1560"/>
        <w:gridCol w:w="1754"/>
        <w:gridCol w:w="1135"/>
        <w:gridCol w:w="992"/>
        <w:gridCol w:w="992"/>
        <w:gridCol w:w="1561"/>
        <w:gridCol w:w="850"/>
        <w:gridCol w:w="903"/>
      </w:tblGrid>
      <w:tr w:rsidR="00FB6550" w:rsidRPr="00DE3828" w:rsidTr="00D310CD">
        <w:trPr>
          <w:cantSplit/>
          <w:trHeight w:val="1134"/>
          <w:jc w:val="center"/>
        </w:trPr>
        <w:tc>
          <w:tcPr>
            <w:tcW w:w="800" w:type="pct"/>
            <w:vAlign w:val="center"/>
          </w:tcPr>
          <w:p w:rsidR="00BD44D0" w:rsidRPr="00DE3828" w:rsidRDefault="00BD44D0" w:rsidP="00DA42FF">
            <w:pPr>
              <w:ind w:firstLine="0"/>
              <w:jc w:val="center"/>
              <w:rPr>
                <w:rFonts w:ascii="Bookman Old Style" w:hAnsi="Bookman Old Style" w:cs="Times New Roman"/>
                <w:spacing w:val="-20"/>
                <w:sz w:val="18"/>
                <w:szCs w:val="18"/>
              </w:rPr>
            </w:pPr>
            <w:r w:rsidRPr="00DE3828">
              <w:rPr>
                <w:rFonts w:ascii="Bookman Old Style" w:hAnsi="Bookman Old Style" w:cs="Times New Roman"/>
                <w:spacing w:val="-20"/>
                <w:sz w:val="18"/>
                <w:szCs w:val="18"/>
              </w:rPr>
              <w:t>Наименование населенного пункта</w:t>
            </w:r>
          </w:p>
        </w:tc>
        <w:tc>
          <w:tcPr>
            <w:tcW w:w="900" w:type="pct"/>
            <w:vAlign w:val="center"/>
          </w:tcPr>
          <w:p w:rsidR="00BD44D0" w:rsidRPr="00DE3828" w:rsidRDefault="00BD44D0" w:rsidP="00DA42FF">
            <w:pPr>
              <w:ind w:firstLine="0"/>
              <w:jc w:val="center"/>
              <w:rPr>
                <w:rFonts w:ascii="Bookman Old Style" w:hAnsi="Bookman Old Style" w:cs="Times New Roman"/>
                <w:spacing w:val="-20"/>
                <w:sz w:val="18"/>
                <w:szCs w:val="18"/>
              </w:rPr>
            </w:pPr>
            <w:r w:rsidRPr="00DE3828">
              <w:rPr>
                <w:rFonts w:ascii="Bookman Old Style" w:hAnsi="Bookman Old Style" w:cs="Times New Roman"/>
                <w:spacing w:val="-20"/>
                <w:sz w:val="18"/>
                <w:szCs w:val="18"/>
              </w:rPr>
              <w:t>Место расположения водопровода</w:t>
            </w:r>
          </w:p>
        </w:tc>
        <w:tc>
          <w:tcPr>
            <w:tcW w:w="582" w:type="pct"/>
            <w:vAlign w:val="center"/>
          </w:tcPr>
          <w:p w:rsidR="00BD44D0" w:rsidRPr="00DE3828" w:rsidRDefault="00BD44D0" w:rsidP="00DA42FF">
            <w:pPr>
              <w:ind w:firstLine="0"/>
              <w:jc w:val="center"/>
              <w:rPr>
                <w:rFonts w:ascii="Bookman Old Style" w:hAnsi="Bookman Old Style" w:cs="Times New Roman"/>
                <w:spacing w:val="-20"/>
                <w:sz w:val="18"/>
                <w:szCs w:val="18"/>
              </w:rPr>
            </w:pPr>
            <w:r w:rsidRPr="00DE3828">
              <w:rPr>
                <w:rFonts w:ascii="Bookman Old Style" w:hAnsi="Bookman Old Style" w:cs="Times New Roman"/>
                <w:spacing w:val="-20"/>
                <w:sz w:val="18"/>
                <w:szCs w:val="18"/>
              </w:rPr>
              <w:t>Протяженность (м)</w:t>
            </w:r>
          </w:p>
        </w:tc>
        <w:tc>
          <w:tcPr>
            <w:tcW w:w="509" w:type="pct"/>
            <w:vAlign w:val="center"/>
          </w:tcPr>
          <w:p w:rsidR="00BD44D0" w:rsidRPr="00DE3828" w:rsidRDefault="00BD44D0" w:rsidP="00DA42FF">
            <w:pPr>
              <w:ind w:firstLine="0"/>
              <w:jc w:val="center"/>
              <w:rPr>
                <w:rFonts w:ascii="Bookman Old Style" w:hAnsi="Bookman Old Style" w:cs="Times New Roman"/>
                <w:spacing w:val="-20"/>
                <w:sz w:val="18"/>
                <w:szCs w:val="18"/>
              </w:rPr>
            </w:pPr>
            <w:r w:rsidRPr="00DE3828">
              <w:rPr>
                <w:rFonts w:ascii="Bookman Old Style" w:hAnsi="Bookman Old Style" w:cs="Times New Roman"/>
                <w:spacing w:val="-20"/>
                <w:sz w:val="18"/>
                <w:szCs w:val="18"/>
              </w:rPr>
              <w:t>хар-ка труб</w:t>
            </w:r>
          </w:p>
        </w:tc>
        <w:tc>
          <w:tcPr>
            <w:tcW w:w="509" w:type="pct"/>
            <w:vAlign w:val="center"/>
          </w:tcPr>
          <w:p w:rsidR="00BD44D0" w:rsidRPr="00DE3828" w:rsidRDefault="00BD44D0" w:rsidP="00DA42FF">
            <w:pPr>
              <w:ind w:firstLine="0"/>
              <w:jc w:val="center"/>
              <w:rPr>
                <w:rFonts w:ascii="Bookman Old Style" w:hAnsi="Bookman Old Style" w:cs="Times New Roman"/>
                <w:spacing w:val="-20"/>
                <w:sz w:val="18"/>
                <w:szCs w:val="18"/>
              </w:rPr>
            </w:pPr>
            <w:r w:rsidRPr="00DE3828">
              <w:rPr>
                <w:rFonts w:ascii="Bookman Old Style" w:hAnsi="Bookman Old Style" w:cs="Times New Roman"/>
                <w:spacing w:val="-20"/>
                <w:sz w:val="18"/>
                <w:szCs w:val="18"/>
              </w:rPr>
              <w:t>Тип прокладки</w:t>
            </w:r>
          </w:p>
        </w:tc>
        <w:tc>
          <w:tcPr>
            <w:tcW w:w="801" w:type="pct"/>
            <w:vAlign w:val="center"/>
          </w:tcPr>
          <w:p w:rsidR="00BD44D0" w:rsidRPr="00DE3828" w:rsidRDefault="00BD44D0" w:rsidP="00FB6550">
            <w:pPr>
              <w:ind w:firstLine="0"/>
              <w:jc w:val="center"/>
              <w:rPr>
                <w:rFonts w:ascii="Bookman Old Style" w:hAnsi="Bookman Old Style" w:cs="Times New Roman"/>
                <w:spacing w:val="-20"/>
                <w:sz w:val="18"/>
                <w:szCs w:val="18"/>
              </w:rPr>
            </w:pPr>
            <w:r w:rsidRPr="00DE3828">
              <w:rPr>
                <w:rFonts w:ascii="Bookman Old Style" w:hAnsi="Bookman Old Style" w:cs="Times New Roman"/>
                <w:spacing w:val="-20"/>
                <w:sz w:val="18"/>
                <w:szCs w:val="18"/>
              </w:rPr>
              <w:t>Средняя глубина заложения до оси трубопроводов</w:t>
            </w:r>
          </w:p>
        </w:tc>
        <w:tc>
          <w:tcPr>
            <w:tcW w:w="436" w:type="pct"/>
            <w:vAlign w:val="center"/>
          </w:tcPr>
          <w:p w:rsidR="00BD44D0" w:rsidRPr="00DE3828" w:rsidRDefault="00BD44D0" w:rsidP="00DA42FF">
            <w:pPr>
              <w:ind w:firstLine="0"/>
              <w:jc w:val="center"/>
              <w:rPr>
                <w:rFonts w:ascii="Bookman Old Style" w:hAnsi="Bookman Old Style" w:cs="Times New Roman"/>
                <w:spacing w:val="-20"/>
                <w:sz w:val="18"/>
                <w:szCs w:val="18"/>
              </w:rPr>
            </w:pPr>
            <w:r w:rsidRPr="00DE3828">
              <w:rPr>
                <w:rFonts w:ascii="Bookman Old Style" w:hAnsi="Bookman Old Style" w:cs="Times New Roman"/>
                <w:spacing w:val="-20"/>
                <w:sz w:val="18"/>
                <w:szCs w:val="18"/>
              </w:rPr>
              <w:t>Год строительства</w:t>
            </w:r>
          </w:p>
        </w:tc>
        <w:tc>
          <w:tcPr>
            <w:tcW w:w="464" w:type="pct"/>
            <w:vAlign w:val="center"/>
          </w:tcPr>
          <w:p w:rsidR="00BD44D0" w:rsidRPr="00DE3828" w:rsidRDefault="00BD44D0" w:rsidP="00DA42FF">
            <w:pPr>
              <w:ind w:firstLine="0"/>
              <w:jc w:val="center"/>
              <w:rPr>
                <w:rFonts w:ascii="Bookman Old Style" w:hAnsi="Bookman Old Style" w:cs="Times New Roman"/>
                <w:spacing w:val="-20"/>
                <w:sz w:val="18"/>
                <w:szCs w:val="18"/>
              </w:rPr>
            </w:pPr>
            <w:r w:rsidRPr="00DE3828">
              <w:rPr>
                <w:rFonts w:ascii="Bookman Old Style" w:hAnsi="Bookman Old Style" w:cs="Times New Roman"/>
                <w:spacing w:val="-20"/>
                <w:sz w:val="18"/>
                <w:szCs w:val="18"/>
              </w:rPr>
              <w:t>Процент износа</w:t>
            </w:r>
          </w:p>
        </w:tc>
      </w:tr>
      <w:tr w:rsidR="00FB6550" w:rsidRPr="00DE3828" w:rsidTr="00D310CD">
        <w:trPr>
          <w:jc w:val="center"/>
        </w:trPr>
        <w:tc>
          <w:tcPr>
            <w:tcW w:w="800" w:type="pct"/>
            <w:vAlign w:val="center"/>
          </w:tcPr>
          <w:p w:rsidR="00BD44D0" w:rsidRPr="00DE3828" w:rsidRDefault="00BD44D0" w:rsidP="00DA42FF">
            <w:pPr>
              <w:ind w:firstLine="0"/>
              <w:jc w:val="center"/>
              <w:rPr>
                <w:rFonts w:ascii="Bookman Old Style" w:hAnsi="Bookman Old Style" w:cs="Times New Roman"/>
                <w:spacing w:val="-20"/>
                <w:sz w:val="20"/>
                <w:szCs w:val="20"/>
              </w:rPr>
            </w:pPr>
            <w:r w:rsidRPr="00DE3828">
              <w:rPr>
                <w:rFonts w:ascii="Bookman Old Style" w:hAnsi="Bookman Old Style" w:cs="Times New Roman"/>
                <w:spacing w:val="-20"/>
                <w:sz w:val="20"/>
                <w:szCs w:val="20"/>
              </w:rPr>
              <w:t>1</w:t>
            </w:r>
          </w:p>
        </w:tc>
        <w:tc>
          <w:tcPr>
            <w:tcW w:w="900" w:type="pct"/>
            <w:vAlign w:val="center"/>
          </w:tcPr>
          <w:p w:rsidR="00BD44D0" w:rsidRPr="00DE3828" w:rsidRDefault="00BD44D0" w:rsidP="00DA42FF">
            <w:pPr>
              <w:ind w:firstLine="0"/>
              <w:jc w:val="center"/>
              <w:rPr>
                <w:rFonts w:ascii="Bookman Old Style" w:hAnsi="Bookman Old Style" w:cs="Times New Roman"/>
                <w:spacing w:val="-20"/>
                <w:sz w:val="20"/>
                <w:szCs w:val="20"/>
              </w:rPr>
            </w:pPr>
            <w:r w:rsidRPr="00DE3828">
              <w:rPr>
                <w:rFonts w:ascii="Bookman Old Style" w:hAnsi="Bookman Old Style" w:cs="Times New Roman"/>
                <w:spacing w:val="-20"/>
                <w:sz w:val="20"/>
                <w:szCs w:val="20"/>
              </w:rPr>
              <w:t>2</w:t>
            </w:r>
          </w:p>
        </w:tc>
        <w:tc>
          <w:tcPr>
            <w:tcW w:w="582" w:type="pct"/>
            <w:vAlign w:val="center"/>
          </w:tcPr>
          <w:p w:rsidR="00BD44D0" w:rsidRPr="00DE3828" w:rsidRDefault="00BD44D0" w:rsidP="00DA42FF">
            <w:pPr>
              <w:ind w:firstLine="0"/>
              <w:jc w:val="center"/>
              <w:rPr>
                <w:rFonts w:ascii="Bookman Old Style" w:hAnsi="Bookman Old Style" w:cs="Times New Roman"/>
                <w:spacing w:val="-20"/>
                <w:sz w:val="20"/>
                <w:szCs w:val="20"/>
              </w:rPr>
            </w:pPr>
            <w:r w:rsidRPr="00DE3828">
              <w:rPr>
                <w:rFonts w:ascii="Bookman Old Style" w:hAnsi="Bookman Old Style" w:cs="Times New Roman"/>
                <w:spacing w:val="-20"/>
                <w:sz w:val="20"/>
                <w:szCs w:val="20"/>
              </w:rPr>
              <w:t>3</w:t>
            </w:r>
          </w:p>
        </w:tc>
        <w:tc>
          <w:tcPr>
            <w:tcW w:w="509" w:type="pct"/>
            <w:vAlign w:val="center"/>
          </w:tcPr>
          <w:p w:rsidR="00BD44D0" w:rsidRPr="00DE3828" w:rsidRDefault="00BD44D0" w:rsidP="00DA42FF">
            <w:pPr>
              <w:ind w:firstLine="0"/>
              <w:jc w:val="center"/>
              <w:rPr>
                <w:rFonts w:ascii="Bookman Old Style" w:hAnsi="Bookman Old Style" w:cs="Times New Roman"/>
                <w:spacing w:val="-20"/>
                <w:sz w:val="20"/>
                <w:szCs w:val="20"/>
              </w:rPr>
            </w:pPr>
            <w:r w:rsidRPr="00DE3828">
              <w:rPr>
                <w:rFonts w:ascii="Bookman Old Style" w:hAnsi="Bookman Old Style" w:cs="Times New Roman"/>
                <w:spacing w:val="-20"/>
                <w:sz w:val="20"/>
                <w:szCs w:val="20"/>
              </w:rPr>
              <w:t>4</w:t>
            </w:r>
          </w:p>
        </w:tc>
        <w:tc>
          <w:tcPr>
            <w:tcW w:w="509" w:type="pct"/>
            <w:vAlign w:val="center"/>
          </w:tcPr>
          <w:p w:rsidR="00BD44D0" w:rsidRPr="00DE3828" w:rsidRDefault="00BD44D0" w:rsidP="00DA42FF">
            <w:pPr>
              <w:ind w:firstLine="0"/>
              <w:jc w:val="center"/>
              <w:rPr>
                <w:rFonts w:ascii="Bookman Old Style" w:hAnsi="Bookman Old Style" w:cs="Times New Roman"/>
                <w:spacing w:val="-20"/>
                <w:sz w:val="20"/>
                <w:szCs w:val="20"/>
              </w:rPr>
            </w:pPr>
            <w:r w:rsidRPr="00DE3828">
              <w:rPr>
                <w:rFonts w:ascii="Bookman Old Style" w:hAnsi="Bookman Old Style" w:cs="Times New Roman"/>
                <w:spacing w:val="-20"/>
                <w:sz w:val="20"/>
                <w:szCs w:val="20"/>
              </w:rPr>
              <w:t>5</w:t>
            </w:r>
          </w:p>
        </w:tc>
        <w:tc>
          <w:tcPr>
            <w:tcW w:w="801" w:type="pct"/>
            <w:vAlign w:val="center"/>
          </w:tcPr>
          <w:p w:rsidR="00BD44D0" w:rsidRPr="00DE3828" w:rsidRDefault="00BD44D0" w:rsidP="00DA42FF">
            <w:pPr>
              <w:ind w:firstLine="0"/>
              <w:jc w:val="center"/>
              <w:rPr>
                <w:rFonts w:ascii="Bookman Old Style" w:hAnsi="Bookman Old Style" w:cs="Times New Roman"/>
                <w:spacing w:val="-20"/>
                <w:sz w:val="20"/>
                <w:szCs w:val="20"/>
              </w:rPr>
            </w:pPr>
            <w:r w:rsidRPr="00DE3828">
              <w:rPr>
                <w:rFonts w:ascii="Bookman Old Style" w:hAnsi="Bookman Old Style" w:cs="Times New Roman"/>
                <w:spacing w:val="-20"/>
                <w:sz w:val="20"/>
                <w:szCs w:val="20"/>
              </w:rPr>
              <w:t>6</w:t>
            </w:r>
          </w:p>
        </w:tc>
        <w:tc>
          <w:tcPr>
            <w:tcW w:w="436" w:type="pct"/>
            <w:vAlign w:val="center"/>
          </w:tcPr>
          <w:p w:rsidR="00BD44D0" w:rsidRPr="00DE3828" w:rsidRDefault="00BD44D0" w:rsidP="00DA42FF">
            <w:pPr>
              <w:ind w:firstLine="0"/>
              <w:jc w:val="center"/>
              <w:rPr>
                <w:rFonts w:ascii="Bookman Old Style" w:hAnsi="Bookman Old Style" w:cs="Times New Roman"/>
                <w:spacing w:val="-20"/>
                <w:sz w:val="20"/>
                <w:szCs w:val="20"/>
              </w:rPr>
            </w:pPr>
            <w:r w:rsidRPr="00DE3828">
              <w:rPr>
                <w:rFonts w:ascii="Bookman Old Style" w:hAnsi="Bookman Old Style" w:cs="Times New Roman"/>
                <w:spacing w:val="-20"/>
                <w:sz w:val="20"/>
                <w:szCs w:val="20"/>
              </w:rPr>
              <w:t>7</w:t>
            </w:r>
          </w:p>
        </w:tc>
        <w:tc>
          <w:tcPr>
            <w:tcW w:w="464" w:type="pct"/>
            <w:vAlign w:val="center"/>
          </w:tcPr>
          <w:p w:rsidR="00BD44D0" w:rsidRPr="00DE3828" w:rsidRDefault="00BD44D0" w:rsidP="00DA42FF">
            <w:pPr>
              <w:ind w:firstLine="0"/>
              <w:jc w:val="center"/>
              <w:rPr>
                <w:rFonts w:ascii="Bookman Old Style" w:hAnsi="Bookman Old Style" w:cs="Times New Roman"/>
                <w:spacing w:val="-20"/>
                <w:sz w:val="20"/>
                <w:szCs w:val="20"/>
              </w:rPr>
            </w:pPr>
            <w:r w:rsidRPr="00DE3828">
              <w:rPr>
                <w:rFonts w:ascii="Bookman Old Style" w:hAnsi="Bookman Old Style" w:cs="Times New Roman"/>
                <w:spacing w:val="-20"/>
                <w:sz w:val="20"/>
                <w:szCs w:val="20"/>
              </w:rPr>
              <w:t>8</w:t>
            </w:r>
          </w:p>
        </w:tc>
      </w:tr>
      <w:tr w:rsidR="00FB6550" w:rsidRPr="00CA4CE1" w:rsidTr="00D310CD">
        <w:trPr>
          <w:jc w:val="center"/>
        </w:trPr>
        <w:tc>
          <w:tcPr>
            <w:tcW w:w="800" w:type="pct"/>
            <w:shd w:val="clear" w:color="auto" w:fill="auto"/>
            <w:vAlign w:val="center"/>
          </w:tcPr>
          <w:p w:rsidR="00BD44D0" w:rsidRPr="00DE3828" w:rsidRDefault="00DE3828" w:rsidP="00FB6550">
            <w:pPr>
              <w:ind w:firstLine="0"/>
              <w:jc w:val="center"/>
              <w:rPr>
                <w:rFonts w:asciiTheme="minorHAnsi" w:hAnsiTheme="minorHAnsi" w:cs="Times New Roman"/>
                <w:spacing w:val="-20"/>
                <w:sz w:val="20"/>
                <w:szCs w:val="20"/>
              </w:rPr>
            </w:pPr>
            <w:r w:rsidRPr="00DE3828">
              <w:rPr>
                <w:rFonts w:asciiTheme="minorHAnsi" w:hAnsiTheme="minorHAnsi" w:cs="Times New Roman"/>
                <w:spacing w:val="-20"/>
                <w:sz w:val="20"/>
                <w:szCs w:val="20"/>
              </w:rPr>
              <w:t>п. Светлый</w:t>
            </w:r>
          </w:p>
        </w:tc>
        <w:tc>
          <w:tcPr>
            <w:tcW w:w="900" w:type="pct"/>
            <w:shd w:val="clear" w:color="auto" w:fill="auto"/>
            <w:vAlign w:val="center"/>
          </w:tcPr>
          <w:p w:rsidR="00DE3828" w:rsidRPr="00DE3828" w:rsidRDefault="00BD44D0" w:rsidP="00DE3828">
            <w:pPr>
              <w:ind w:firstLine="0"/>
              <w:jc w:val="center"/>
              <w:rPr>
                <w:rFonts w:asciiTheme="minorHAnsi" w:hAnsiTheme="minorHAnsi" w:cs="Times New Roman"/>
                <w:spacing w:val="-20"/>
                <w:sz w:val="20"/>
                <w:szCs w:val="20"/>
              </w:rPr>
            </w:pPr>
            <w:r w:rsidRPr="00DE3828">
              <w:rPr>
                <w:rFonts w:asciiTheme="minorHAnsi" w:hAnsiTheme="minorHAnsi" w:cs="Times New Roman"/>
                <w:spacing w:val="-20"/>
                <w:sz w:val="20"/>
                <w:szCs w:val="20"/>
              </w:rPr>
              <w:t xml:space="preserve">Арт. СКВ </w:t>
            </w:r>
            <w:r w:rsidR="00DE3828" w:rsidRPr="00DE3828">
              <w:rPr>
                <w:rFonts w:asciiTheme="minorHAnsi" w:hAnsiTheme="minorHAnsi" w:cs="Times New Roman"/>
                <w:spacing w:val="-20"/>
                <w:sz w:val="20"/>
                <w:szCs w:val="20"/>
              </w:rPr>
              <w:t>– 5 шт.</w:t>
            </w:r>
          </w:p>
          <w:p w:rsidR="00BD44D0" w:rsidRPr="00DE3828" w:rsidRDefault="00BD44D0" w:rsidP="00DE3828">
            <w:pPr>
              <w:ind w:firstLine="0"/>
              <w:jc w:val="center"/>
              <w:rPr>
                <w:rFonts w:asciiTheme="minorHAnsi" w:hAnsiTheme="minorHAnsi" w:cs="Times New Roman"/>
                <w:spacing w:val="-20"/>
                <w:sz w:val="20"/>
                <w:szCs w:val="20"/>
              </w:rPr>
            </w:pPr>
            <w:r w:rsidRPr="00DE3828">
              <w:rPr>
                <w:rFonts w:asciiTheme="minorHAnsi" w:hAnsiTheme="minorHAnsi" w:cs="Times New Roman"/>
                <w:spacing w:val="-20"/>
                <w:sz w:val="20"/>
                <w:szCs w:val="20"/>
              </w:rPr>
              <w:t xml:space="preserve">в </w:t>
            </w:r>
            <w:r w:rsidR="00DE3828" w:rsidRPr="00DE3828">
              <w:rPr>
                <w:rFonts w:asciiTheme="minorHAnsi" w:hAnsiTheme="minorHAnsi" w:cs="Times New Roman"/>
                <w:spacing w:val="-20"/>
                <w:sz w:val="20"/>
                <w:szCs w:val="20"/>
              </w:rPr>
              <w:t>п</w:t>
            </w:r>
            <w:r w:rsidRPr="00DE3828">
              <w:rPr>
                <w:rFonts w:asciiTheme="minorHAnsi" w:hAnsiTheme="minorHAnsi" w:cs="Times New Roman"/>
                <w:spacing w:val="-20"/>
                <w:sz w:val="20"/>
                <w:szCs w:val="20"/>
              </w:rPr>
              <w:t xml:space="preserve">. </w:t>
            </w:r>
            <w:r w:rsidR="00DE3828" w:rsidRPr="00DE3828">
              <w:rPr>
                <w:rFonts w:asciiTheme="minorHAnsi" w:hAnsiTheme="minorHAnsi" w:cs="Times New Roman"/>
                <w:spacing w:val="-20"/>
                <w:sz w:val="20"/>
                <w:szCs w:val="20"/>
              </w:rPr>
              <w:t>Светлый</w:t>
            </w:r>
            <w:r w:rsidRPr="00DE3828">
              <w:rPr>
                <w:rFonts w:asciiTheme="minorHAnsi" w:hAnsiTheme="minorHAnsi" w:cs="Times New Roman"/>
                <w:spacing w:val="-20"/>
                <w:sz w:val="20"/>
                <w:szCs w:val="20"/>
              </w:rPr>
              <w:t xml:space="preserve"> водопроводные сети </w:t>
            </w:r>
          </w:p>
        </w:tc>
        <w:tc>
          <w:tcPr>
            <w:tcW w:w="582" w:type="pct"/>
            <w:shd w:val="clear" w:color="auto" w:fill="auto"/>
            <w:vAlign w:val="center"/>
          </w:tcPr>
          <w:p w:rsidR="00BD44D0" w:rsidRPr="00DE3828" w:rsidRDefault="00DE3828" w:rsidP="00FB6550">
            <w:pPr>
              <w:ind w:firstLine="0"/>
              <w:jc w:val="center"/>
              <w:rPr>
                <w:rFonts w:asciiTheme="minorHAnsi" w:hAnsiTheme="minorHAnsi" w:cs="Times New Roman"/>
                <w:sz w:val="20"/>
                <w:szCs w:val="20"/>
              </w:rPr>
            </w:pPr>
            <w:r w:rsidRPr="00DE3828">
              <w:rPr>
                <w:rFonts w:asciiTheme="minorHAnsi" w:hAnsiTheme="minorHAnsi" w:cs="Times New Roman"/>
                <w:sz w:val="20"/>
                <w:szCs w:val="20"/>
              </w:rPr>
              <w:t>27800</w:t>
            </w:r>
          </w:p>
        </w:tc>
        <w:tc>
          <w:tcPr>
            <w:tcW w:w="509" w:type="pct"/>
            <w:vAlign w:val="center"/>
          </w:tcPr>
          <w:p w:rsidR="00BD44D0" w:rsidRPr="00DE3828" w:rsidRDefault="00BD44D0" w:rsidP="00DE3828">
            <w:pPr>
              <w:ind w:firstLine="0"/>
              <w:jc w:val="center"/>
              <w:rPr>
                <w:rFonts w:asciiTheme="minorHAnsi" w:hAnsiTheme="minorHAnsi" w:cs="Times New Roman"/>
                <w:spacing w:val="-20"/>
                <w:sz w:val="20"/>
                <w:szCs w:val="20"/>
              </w:rPr>
            </w:pPr>
            <w:r w:rsidRPr="00DE3828">
              <w:rPr>
                <w:rFonts w:asciiTheme="minorHAnsi" w:hAnsiTheme="minorHAnsi"/>
                <w:sz w:val="20"/>
                <w:szCs w:val="20"/>
              </w:rPr>
              <w:t xml:space="preserve">Трубы </w:t>
            </w:r>
            <w:r w:rsidR="00FB6550" w:rsidRPr="00DE3828">
              <w:rPr>
                <w:rFonts w:asciiTheme="minorHAnsi" w:hAnsiTheme="minorHAnsi"/>
                <w:sz w:val="20"/>
                <w:szCs w:val="20"/>
              </w:rPr>
              <w:t>сталь</w:t>
            </w:r>
            <w:r w:rsidRPr="00DE3828">
              <w:rPr>
                <w:rFonts w:asciiTheme="minorHAnsi" w:hAnsiTheme="minorHAnsi"/>
                <w:sz w:val="20"/>
                <w:szCs w:val="20"/>
              </w:rPr>
              <w:t xml:space="preserve"> до </w:t>
            </w:r>
            <w:r w:rsidRPr="00DE3828">
              <w:rPr>
                <w:rFonts w:asciiTheme="minorHAnsi" w:hAnsiTheme="minorHAnsi"/>
                <w:sz w:val="20"/>
                <w:szCs w:val="20"/>
                <w:lang w:val="en-US"/>
              </w:rPr>
              <w:t>d</w:t>
            </w:r>
            <w:r w:rsidRPr="00DE3828">
              <w:rPr>
                <w:rFonts w:asciiTheme="minorHAnsi" w:hAnsiTheme="minorHAnsi"/>
                <w:sz w:val="20"/>
                <w:szCs w:val="20"/>
              </w:rPr>
              <w:t>=</w:t>
            </w:r>
            <w:r w:rsidR="00DE3828" w:rsidRPr="00DE3828">
              <w:rPr>
                <w:rFonts w:asciiTheme="minorHAnsi" w:hAnsiTheme="minorHAnsi"/>
                <w:sz w:val="20"/>
                <w:szCs w:val="20"/>
              </w:rPr>
              <w:t>200</w:t>
            </w:r>
          </w:p>
        </w:tc>
        <w:tc>
          <w:tcPr>
            <w:tcW w:w="509" w:type="pct"/>
            <w:vAlign w:val="center"/>
          </w:tcPr>
          <w:p w:rsidR="00BD44D0" w:rsidRPr="00DE3828" w:rsidRDefault="00FB6550" w:rsidP="00FB6550">
            <w:pPr>
              <w:ind w:firstLine="0"/>
              <w:jc w:val="center"/>
              <w:rPr>
                <w:rFonts w:asciiTheme="minorHAnsi" w:hAnsiTheme="minorHAnsi" w:cs="Times New Roman"/>
                <w:spacing w:val="-20"/>
                <w:sz w:val="20"/>
                <w:szCs w:val="20"/>
              </w:rPr>
            </w:pPr>
            <w:r w:rsidRPr="00DE3828">
              <w:rPr>
                <w:rFonts w:asciiTheme="minorHAnsi" w:hAnsiTheme="minorHAnsi" w:cs="Times New Roman"/>
                <w:spacing w:val="-20"/>
                <w:sz w:val="20"/>
                <w:szCs w:val="20"/>
              </w:rPr>
              <w:t>подземная</w:t>
            </w:r>
          </w:p>
        </w:tc>
        <w:tc>
          <w:tcPr>
            <w:tcW w:w="801" w:type="pct"/>
            <w:vAlign w:val="center"/>
          </w:tcPr>
          <w:p w:rsidR="00BD44D0" w:rsidRPr="00DE3828" w:rsidRDefault="00BD44D0" w:rsidP="00FB6550">
            <w:pPr>
              <w:ind w:firstLine="0"/>
              <w:jc w:val="center"/>
              <w:rPr>
                <w:rFonts w:asciiTheme="minorHAnsi" w:hAnsiTheme="minorHAnsi" w:cs="Times New Roman"/>
                <w:sz w:val="20"/>
                <w:szCs w:val="20"/>
              </w:rPr>
            </w:pPr>
            <w:r w:rsidRPr="00DE3828">
              <w:rPr>
                <w:rFonts w:asciiTheme="minorHAnsi" w:hAnsiTheme="minorHAnsi" w:cs="Times New Roman"/>
                <w:sz w:val="20"/>
                <w:szCs w:val="20"/>
              </w:rPr>
              <w:t>2 м</w:t>
            </w:r>
          </w:p>
        </w:tc>
        <w:tc>
          <w:tcPr>
            <w:tcW w:w="436" w:type="pct"/>
            <w:vAlign w:val="center"/>
          </w:tcPr>
          <w:p w:rsidR="00BD44D0" w:rsidRPr="00DE3828" w:rsidRDefault="00DE3828" w:rsidP="00FB6550">
            <w:pPr>
              <w:ind w:firstLine="0"/>
              <w:jc w:val="center"/>
              <w:rPr>
                <w:rFonts w:asciiTheme="minorHAnsi" w:hAnsiTheme="minorHAnsi" w:cs="Times New Roman"/>
                <w:sz w:val="20"/>
                <w:szCs w:val="20"/>
              </w:rPr>
            </w:pPr>
            <w:r w:rsidRPr="00DE3828">
              <w:rPr>
                <w:rFonts w:asciiTheme="minorHAnsi" w:hAnsiTheme="minorHAnsi" w:cs="Times New Roman"/>
                <w:sz w:val="20"/>
                <w:szCs w:val="20"/>
              </w:rPr>
              <w:t>1972-2005</w:t>
            </w:r>
          </w:p>
        </w:tc>
        <w:tc>
          <w:tcPr>
            <w:tcW w:w="464" w:type="pct"/>
            <w:vAlign w:val="center"/>
          </w:tcPr>
          <w:p w:rsidR="00BD44D0" w:rsidRPr="00DE3828" w:rsidRDefault="00DE3828" w:rsidP="00FB6550">
            <w:pPr>
              <w:ind w:firstLine="0"/>
              <w:jc w:val="center"/>
              <w:rPr>
                <w:rFonts w:asciiTheme="minorHAnsi" w:hAnsiTheme="minorHAnsi" w:cs="Times New Roman"/>
                <w:sz w:val="20"/>
                <w:szCs w:val="20"/>
              </w:rPr>
            </w:pPr>
            <w:r w:rsidRPr="00DE3828">
              <w:rPr>
                <w:rFonts w:asciiTheme="minorHAnsi" w:hAnsiTheme="minorHAnsi" w:cs="Times New Roman"/>
                <w:sz w:val="20"/>
                <w:szCs w:val="20"/>
              </w:rPr>
              <w:t>7</w:t>
            </w:r>
            <w:r w:rsidR="0087623C" w:rsidRPr="00DE3828">
              <w:rPr>
                <w:rFonts w:asciiTheme="minorHAnsi" w:hAnsiTheme="minorHAnsi" w:cs="Times New Roman"/>
                <w:sz w:val="20"/>
                <w:szCs w:val="20"/>
              </w:rPr>
              <w:t>0</w:t>
            </w:r>
          </w:p>
        </w:tc>
      </w:tr>
    </w:tbl>
    <w:p w:rsidR="00A91DA0" w:rsidRDefault="00A91DA0" w:rsidP="000F5F13">
      <w:pPr>
        <w:spacing w:after="0" w:line="240" w:lineRule="auto"/>
        <w:rPr>
          <w:rFonts w:ascii="Bookman Old Style" w:eastAsia="Times New Roman" w:hAnsi="Bookman Old Style" w:cs="Times New Roman"/>
          <w:b/>
          <w:color w:val="000000"/>
          <w:szCs w:val="24"/>
        </w:rPr>
      </w:pPr>
    </w:p>
    <w:p w:rsidR="000F5F13" w:rsidRPr="00D57059" w:rsidRDefault="000F5F13" w:rsidP="000F5F13">
      <w:pPr>
        <w:spacing w:after="0" w:line="240" w:lineRule="auto"/>
        <w:rPr>
          <w:rFonts w:ascii="Bookman Old Style" w:eastAsia="Times New Roman" w:hAnsi="Bookman Old Style" w:cs="Times New Roman"/>
          <w:b/>
          <w:color w:val="000000"/>
          <w:szCs w:val="24"/>
        </w:rPr>
      </w:pPr>
      <w:r w:rsidRPr="00D57059">
        <w:rPr>
          <w:rFonts w:ascii="Bookman Old Style" w:eastAsia="Times New Roman" w:hAnsi="Bookman Old Style" w:cs="Times New Roman"/>
          <w:b/>
          <w:color w:val="000000"/>
          <w:szCs w:val="24"/>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Start w:id="34" w:name="ZAP24AA3E1"/>
      <w:bookmarkStart w:id="35" w:name="ZAP29OS3FI"/>
      <w:bookmarkStart w:id="36" w:name="bssPhr86"/>
      <w:bookmarkEnd w:id="34"/>
      <w:bookmarkEnd w:id="35"/>
      <w:bookmarkEnd w:id="36"/>
    </w:p>
    <w:p w:rsidR="000F5F13" w:rsidRPr="00D57059" w:rsidRDefault="000F5F13" w:rsidP="000F5F13">
      <w:pPr>
        <w:spacing w:after="0" w:line="240" w:lineRule="auto"/>
        <w:rPr>
          <w:rFonts w:ascii="Bookman Old Style" w:eastAsia="Times New Roman" w:hAnsi="Bookman Old Style" w:cs="Times New Roman"/>
          <w:color w:val="000000"/>
          <w:szCs w:val="24"/>
        </w:rPr>
      </w:pPr>
    </w:p>
    <w:p w:rsidR="00D57059" w:rsidRPr="00D57059" w:rsidRDefault="00D57059" w:rsidP="00540646">
      <w:pPr>
        <w:pStyle w:val="aff1"/>
        <w:spacing w:before="0" w:after="0"/>
        <w:rPr>
          <w:rFonts w:ascii="Bookman Old Style" w:hAnsi="Bookman Old Style"/>
        </w:rPr>
      </w:pPr>
      <w:r w:rsidRPr="00D57059">
        <w:rPr>
          <w:rFonts w:ascii="Bookman Old Style" w:hAnsi="Bookman Old Style"/>
        </w:rPr>
        <w:t>Анализ существующего состояния систем водоснабжения в п. Светлый установил наличие следующих особенностей:</w:t>
      </w:r>
    </w:p>
    <w:p w:rsidR="00D57059" w:rsidRPr="00D57059" w:rsidRDefault="00D57059" w:rsidP="00540646">
      <w:pPr>
        <w:pStyle w:val="a0"/>
        <w:ind w:left="0"/>
        <w:rPr>
          <w:rFonts w:ascii="Bookman Old Style" w:hAnsi="Bookman Old Style"/>
        </w:rPr>
      </w:pPr>
      <w:r w:rsidRPr="00D57059">
        <w:rPr>
          <w:rFonts w:ascii="Bookman Old Style" w:hAnsi="Bookman Old Style"/>
        </w:rPr>
        <w:t>источником водоснабжения являются подземные артезианские воды, качество воды которых не соответствует питьевым требованиям;</w:t>
      </w:r>
    </w:p>
    <w:p w:rsidR="00D57059" w:rsidRPr="00D57059" w:rsidRDefault="00540646" w:rsidP="00540646">
      <w:pPr>
        <w:pStyle w:val="a0"/>
        <w:ind w:left="0"/>
        <w:rPr>
          <w:rFonts w:ascii="Bookman Old Style" w:hAnsi="Bookman Old Style"/>
        </w:rPr>
      </w:pPr>
      <w:r>
        <w:rPr>
          <w:rFonts w:ascii="Bookman Old Style" w:hAnsi="Bookman Old Style"/>
        </w:rPr>
        <w:t>отсутствую</w:t>
      </w:r>
      <w:r w:rsidRPr="0003091A">
        <w:rPr>
          <w:rFonts w:ascii="Bookman Old Style" w:hAnsi="Bookman Old Style"/>
        </w:rPr>
        <w:t xml:space="preserve">т </w:t>
      </w:r>
      <w:r>
        <w:rPr>
          <w:rFonts w:ascii="Bookman Old Style" w:hAnsi="Bookman Old Style"/>
          <w:lang w:val="ru-RU"/>
        </w:rPr>
        <w:t>сооружения водоподготовки</w:t>
      </w:r>
      <w:r w:rsidR="00D57059" w:rsidRPr="00D57059">
        <w:rPr>
          <w:rFonts w:ascii="Bookman Old Style" w:hAnsi="Bookman Old Style"/>
        </w:rPr>
        <w:t>;</w:t>
      </w:r>
    </w:p>
    <w:p w:rsidR="005615A0" w:rsidRPr="0003091A" w:rsidRDefault="005615A0" w:rsidP="005615A0">
      <w:pPr>
        <w:pStyle w:val="a0"/>
        <w:ind w:left="0"/>
        <w:rPr>
          <w:rFonts w:ascii="Bookman Old Style" w:hAnsi="Bookman Old Style"/>
        </w:rPr>
      </w:pPr>
      <w:r>
        <w:rPr>
          <w:rFonts w:ascii="Bookman Old Style" w:hAnsi="Bookman Old Style"/>
          <w:lang w:val="ru-RU"/>
        </w:rPr>
        <w:lastRenderedPageBreak/>
        <w:t>и</w:t>
      </w:r>
      <w:r w:rsidRPr="0003091A">
        <w:rPr>
          <w:rFonts w:ascii="Bookman Old Style" w:hAnsi="Bookman Old Style"/>
        </w:rPr>
        <w:t>знос водопроводных сетей</w:t>
      </w:r>
      <w:r>
        <w:rPr>
          <w:rFonts w:ascii="Bookman Old Style" w:hAnsi="Bookman Old Style"/>
          <w:lang w:val="ru-RU"/>
        </w:rPr>
        <w:t xml:space="preserve"> составляет в среднем 70%</w:t>
      </w:r>
      <w:r w:rsidRPr="0003091A">
        <w:rPr>
          <w:rFonts w:ascii="Bookman Old Style" w:hAnsi="Bookman Old Style"/>
        </w:rPr>
        <w:t>;</w:t>
      </w:r>
    </w:p>
    <w:p w:rsidR="00D57059" w:rsidRPr="00D57059" w:rsidRDefault="00D57059" w:rsidP="00540646">
      <w:pPr>
        <w:pStyle w:val="aff1"/>
        <w:spacing w:before="0" w:after="0"/>
        <w:rPr>
          <w:rFonts w:ascii="Bookman Old Style" w:hAnsi="Bookman Old Style"/>
        </w:rPr>
      </w:pPr>
      <w:r w:rsidRPr="00D57059">
        <w:rPr>
          <w:rFonts w:ascii="Bookman Old Style" w:hAnsi="Bookman Old Style"/>
        </w:rPr>
        <w:t>Для обеспечения потребителей водой питьевого качества на первую очередь требуется выполнить установку блочных водопроводных очистных сооружений, а также произвести прокладку новых сетей водоснабжения с применением трубопроводов из полиэтилена, существенно уменьшающих аварийность и опасность загрязнения питьевой воды.</w:t>
      </w:r>
    </w:p>
    <w:p w:rsidR="000F5F13" w:rsidRPr="00D57059"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1079D7" w:rsidRDefault="000F5F13" w:rsidP="000F5F13">
      <w:pPr>
        <w:spacing w:after="0" w:line="240" w:lineRule="auto"/>
        <w:rPr>
          <w:rFonts w:ascii="Bookman Old Style" w:eastAsia="Times New Roman" w:hAnsi="Bookman Old Style" w:cs="Times New Roman"/>
          <w:b/>
          <w:color w:val="000000"/>
          <w:szCs w:val="24"/>
        </w:rPr>
      </w:pPr>
      <w:r w:rsidRPr="001079D7">
        <w:rPr>
          <w:rFonts w:ascii="Bookman Old Style" w:eastAsia="Times New Roman" w:hAnsi="Bookman Old Style" w:cs="Times New Roman"/>
          <w:b/>
          <w:color w:val="000000"/>
          <w:szCs w:val="24"/>
        </w:rPr>
        <w:t>1.4.6 Описание централизованной системы горячего водоснабжения с использованием систем горячего водоснабжения, отражающее технологические особенности указанной системы</w:t>
      </w:r>
      <w:bookmarkStart w:id="37" w:name="ZAP212C3CC"/>
      <w:bookmarkEnd w:id="37"/>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1079D7" w:rsidRPr="003E7E1F" w:rsidRDefault="001079D7" w:rsidP="001079D7">
      <w:pPr>
        <w:spacing w:after="0"/>
        <w:rPr>
          <w:rFonts w:ascii="Bookman Old Style" w:hAnsi="Bookman Old Style"/>
        </w:rPr>
      </w:pPr>
      <w:r w:rsidRPr="003E7E1F">
        <w:rPr>
          <w:rFonts w:ascii="Bookman Old Style" w:hAnsi="Bookman Old Style"/>
        </w:rPr>
        <w:t xml:space="preserve">На территории </w:t>
      </w:r>
      <w:r w:rsidR="0034557D">
        <w:rPr>
          <w:rFonts w:ascii="Bookman Old Style" w:hAnsi="Bookman Old Style"/>
        </w:rPr>
        <w:t>сельского поселения</w:t>
      </w:r>
      <w:r w:rsidRPr="003E7E1F">
        <w:rPr>
          <w:rFonts w:ascii="Bookman Old Style" w:hAnsi="Bookman Old Style"/>
        </w:rPr>
        <w:t xml:space="preserve"> Светлый централизованное горячее водоснабжение с использованием </w:t>
      </w:r>
      <w:r w:rsidR="0034557D">
        <w:rPr>
          <w:rFonts w:ascii="Bookman Old Style" w:hAnsi="Bookman Old Style"/>
        </w:rPr>
        <w:t>открытой</w:t>
      </w:r>
      <w:r w:rsidRPr="003E7E1F">
        <w:rPr>
          <w:rFonts w:ascii="Bookman Old Style" w:hAnsi="Bookman Old Style"/>
        </w:rPr>
        <w:t xml:space="preserve"> системы осуществляется только в пос. Светлый.</w:t>
      </w:r>
      <w:r w:rsidR="003F39BE">
        <w:rPr>
          <w:rFonts w:ascii="Bookman Old Style" w:hAnsi="Bookman Old Style"/>
        </w:rPr>
        <w:t xml:space="preserve"> Вода поступает из резервуаров запаса воды, нагревается в двух котлах КВЗГ-2 котельной №</w:t>
      </w:r>
      <w:r w:rsidR="00DA5A0F">
        <w:rPr>
          <w:rFonts w:ascii="Bookman Old Style" w:hAnsi="Bookman Old Style"/>
        </w:rPr>
        <w:t>1</w:t>
      </w:r>
      <w:r w:rsidR="003F39BE">
        <w:rPr>
          <w:rFonts w:ascii="Bookman Old Style" w:hAnsi="Bookman Old Style"/>
        </w:rPr>
        <w:t xml:space="preserve"> и подается на потребителя. Теплообменное оборудование не применяется.</w:t>
      </w:r>
    </w:p>
    <w:p w:rsidR="000F5F13" w:rsidRPr="00DA5A0F" w:rsidRDefault="00DA5A0F" w:rsidP="000F5F13">
      <w:pPr>
        <w:spacing w:after="0" w:line="240" w:lineRule="auto"/>
        <w:rPr>
          <w:rFonts w:ascii="Bookman Old Style" w:eastAsia="Times New Roman" w:hAnsi="Bookman Old Style" w:cs="Times New Roman"/>
          <w:color w:val="000000"/>
          <w:szCs w:val="24"/>
        </w:rPr>
      </w:pPr>
      <w:r w:rsidRPr="00DA5A0F">
        <w:rPr>
          <w:rFonts w:ascii="Bookman Old Style" w:eastAsia="Times New Roman" w:hAnsi="Bookman Old Style" w:cs="Times New Roman"/>
          <w:color w:val="000000"/>
          <w:szCs w:val="24"/>
        </w:rPr>
        <w:t>Закрытая система горячего водоснабжения не применяется.</w:t>
      </w:r>
    </w:p>
    <w:p w:rsidR="003F39BE" w:rsidRPr="00CA4CE1" w:rsidRDefault="003F39BE" w:rsidP="000F5F13">
      <w:pPr>
        <w:spacing w:after="0" w:line="240" w:lineRule="auto"/>
        <w:rPr>
          <w:rFonts w:ascii="Bookman Old Style" w:eastAsia="Times New Roman" w:hAnsi="Bookman Old Style" w:cs="Times New Roman"/>
          <w:color w:val="000000"/>
          <w:szCs w:val="24"/>
          <w:highlight w:val="yellow"/>
        </w:rPr>
      </w:pPr>
    </w:p>
    <w:p w:rsidR="000F5F13" w:rsidRPr="00E578E1" w:rsidRDefault="000F5F13" w:rsidP="000F5F13">
      <w:pPr>
        <w:spacing w:after="0" w:line="240" w:lineRule="auto"/>
        <w:rPr>
          <w:rFonts w:ascii="Bookman Old Style" w:eastAsia="Times New Roman" w:hAnsi="Bookman Old Style" w:cs="Times New Roman"/>
          <w:b/>
          <w:color w:val="000000"/>
          <w:szCs w:val="24"/>
        </w:rPr>
      </w:pPr>
      <w:bookmarkStart w:id="38" w:name="XA00M2M2MA"/>
      <w:bookmarkStart w:id="39" w:name="ZAP26GU3DT"/>
      <w:bookmarkStart w:id="40" w:name="bssPhr87"/>
      <w:bookmarkEnd w:id="38"/>
      <w:bookmarkEnd w:id="39"/>
      <w:bookmarkEnd w:id="40"/>
      <w:r w:rsidRPr="00E578E1">
        <w:rPr>
          <w:rFonts w:ascii="Bookman Old Style" w:eastAsia="Times New Roman" w:hAnsi="Bookman Old Style" w:cs="Times New Roman"/>
          <w:b/>
          <w:color w:val="000000"/>
          <w:szCs w:val="24"/>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Start w:id="41" w:name="ZAP1MLO388"/>
      <w:bookmarkEnd w:id="41"/>
    </w:p>
    <w:p w:rsidR="000F5F13" w:rsidRPr="00E578E1" w:rsidRDefault="000F5F13" w:rsidP="000F5F13">
      <w:pPr>
        <w:spacing w:after="0" w:line="240" w:lineRule="auto"/>
        <w:rPr>
          <w:rFonts w:ascii="Bookman Old Style" w:eastAsia="Times New Roman" w:hAnsi="Bookman Old Style" w:cs="Times New Roman"/>
          <w:color w:val="000000"/>
          <w:szCs w:val="24"/>
        </w:rPr>
      </w:pPr>
    </w:p>
    <w:p w:rsidR="000F5F13" w:rsidRPr="00E578E1" w:rsidRDefault="00E578E1" w:rsidP="000F5F13">
      <w:pPr>
        <w:spacing w:after="0" w:line="240" w:lineRule="auto"/>
        <w:rPr>
          <w:rFonts w:ascii="Bookman Old Style" w:eastAsia="Times New Roman" w:hAnsi="Bookman Old Style" w:cs="Times New Roman"/>
          <w:color w:val="000000"/>
          <w:szCs w:val="24"/>
        </w:rPr>
      </w:pPr>
      <w:r w:rsidRPr="00E578E1">
        <w:rPr>
          <w:rFonts w:ascii="Bookman Old Style" w:hAnsi="Bookman Old Style"/>
        </w:rPr>
        <w:t>Сельское поселение Светлый</w:t>
      </w:r>
      <w:r w:rsidR="000F5F13" w:rsidRPr="00E578E1">
        <w:rPr>
          <w:rFonts w:ascii="Bookman Old Style" w:hAnsi="Bookman Old Style"/>
        </w:rPr>
        <w:t xml:space="preserve"> не относится к территории вечномерзлых грунтов.</w:t>
      </w: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F97826" w:rsidRDefault="000F5F13" w:rsidP="000F5F13">
      <w:pPr>
        <w:spacing w:after="0" w:line="240" w:lineRule="auto"/>
        <w:rPr>
          <w:rFonts w:ascii="Bookman Old Style" w:eastAsia="Times New Roman" w:hAnsi="Bookman Old Style" w:cs="Times New Roman"/>
          <w:b/>
          <w:color w:val="000000"/>
          <w:szCs w:val="24"/>
        </w:rPr>
      </w:pPr>
      <w:bookmarkStart w:id="42" w:name="XA00M382MD"/>
      <w:bookmarkStart w:id="43" w:name="ZAP1S4A39P"/>
      <w:bookmarkStart w:id="44" w:name="bssPhr88"/>
      <w:bookmarkEnd w:id="42"/>
      <w:bookmarkEnd w:id="43"/>
      <w:bookmarkEnd w:id="44"/>
      <w:r w:rsidRPr="00F97826">
        <w:rPr>
          <w:rFonts w:ascii="Bookman Old Style" w:eastAsia="Times New Roman" w:hAnsi="Bookman Old Style" w:cs="Times New Roman"/>
          <w:b/>
          <w:color w:val="000000"/>
          <w:szCs w:val="24"/>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Start w:id="45" w:name="ZAP21SM3DR"/>
      <w:bookmarkEnd w:id="45"/>
    </w:p>
    <w:p w:rsidR="000F5F13" w:rsidRPr="00F97826" w:rsidRDefault="000F5F13" w:rsidP="000F5F13">
      <w:pPr>
        <w:spacing w:after="0" w:line="240" w:lineRule="auto"/>
        <w:rPr>
          <w:rFonts w:ascii="Bookman Old Style" w:eastAsia="Times New Roman" w:hAnsi="Bookman Old Style" w:cs="Times New Roman"/>
          <w:color w:val="000000"/>
          <w:szCs w:val="24"/>
        </w:rPr>
      </w:pPr>
    </w:p>
    <w:p w:rsidR="004B4BFE" w:rsidRPr="00055654" w:rsidRDefault="004B4BFE" w:rsidP="004B4BFE">
      <w:pPr>
        <w:shd w:val="clear" w:color="auto" w:fill="FFFFFF"/>
        <w:spacing w:after="0" w:line="240" w:lineRule="auto"/>
        <w:rPr>
          <w:rFonts w:ascii="Bookman Old Style" w:hAnsi="Bookman Old Style"/>
        </w:rPr>
      </w:pPr>
      <w:bookmarkStart w:id="46" w:name="XA00M3Q2MG"/>
      <w:bookmarkStart w:id="47" w:name="ZAP27B83FC"/>
      <w:bookmarkStart w:id="48" w:name="bssPhr89"/>
      <w:bookmarkEnd w:id="46"/>
      <w:bookmarkEnd w:id="47"/>
      <w:bookmarkEnd w:id="48"/>
      <w:r w:rsidRPr="004B4BFE">
        <w:rPr>
          <w:rFonts w:ascii="Bookman Old Style" w:hAnsi="Bookman Old Style"/>
        </w:rPr>
        <w:t xml:space="preserve">Оборудование артезианских скважин, насосное оборудование, котлы, резервуары запасов воды находятся в собственности ООО «Газпром трансгаз Югорск», а сети системы водоснабжения находятся в муниципальной собственности администрации </w:t>
      </w:r>
      <w:r w:rsidRPr="004B4BFE">
        <w:rPr>
          <w:rFonts w:ascii="Bookman Old Style" w:hAnsi="Bookman Old Style"/>
        </w:rPr>
        <w:fldChar w:fldCharType="begin"/>
      </w:r>
      <w:r w:rsidRPr="004B4BFE">
        <w:rPr>
          <w:rFonts w:ascii="Bookman Old Style" w:hAnsi="Bookman Old Style"/>
        </w:rPr>
        <w:instrText xml:space="preserve"> LINK Excel.Sheet.8 "D:\\Схемы\\МО Афанасьевское\\основа вода\\данные.xlsx" Лист1!R4C2 \a \f 4 \r  \* MERGEFORMAT </w:instrText>
      </w:r>
      <w:r w:rsidRPr="004B4BFE">
        <w:rPr>
          <w:rFonts w:ascii="Bookman Old Style" w:hAnsi="Bookman Old Style"/>
        </w:rPr>
        <w:fldChar w:fldCharType="separate"/>
      </w:r>
      <w:r w:rsidRPr="004B4BFE">
        <w:rPr>
          <w:rFonts w:ascii="Bookman Old Style" w:eastAsia="Times New Roman" w:hAnsi="Bookman Old Style"/>
          <w:color w:val="000000"/>
          <w:szCs w:val="24"/>
          <w:lang w:eastAsia="ru-RU"/>
        </w:rPr>
        <w:t xml:space="preserve">сельского поселения </w:t>
      </w:r>
      <w:r w:rsidRPr="004B4BFE">
        <w:rPr>
          <w:rFonts w:ascii="Bookman Old Style" w:hAnsi="Bookman Old Style"/>
        </w:rPr>
        <w:fldChar w:fldCharType="end"/>
      </w:r>
      <w:r w:rsidRPr="004B4BFE">
        <w:rPr>
          <w:rFonts w:ascii="Bookman Old Style" w:hAnsi="Bookman Old Style"/>
        </w:rPr>
        <w:t>Светлый. Сети водоснабжения переданы в безвозмездное пользование ООО «СКЭУ».</w:t>
      </w:r>
    </w:p>
    <w:p w:rsidR="002D3997" w:rsidRPr="00EC35B2" w:rsidRDefault="002D3997" w:rsidP="00EC35B2">
      <w:pPr>
        <w:shd w:val="clear" w:color="auto" w:fill="FFFFFF" w:themeFill="background1"/>
        <w:spacing w:after="0" w:line="240" w:lineRule="auto"/>
        <w:rPr>
          <w:rFonts w:ascii="Bookman Old Style" w:eastAsia="Times New Roman" w:hAnsi="Bookman Old Style" w:cs="Times New Roman"/>
          <w:b/>
          <w:color w:val="000000"/>
          <w:sz w:val="28"/>
          <w:szCs w:val="28"/>
        </w:rPr>
      </w:pPr>
      <w:r w:rsidRPr="00EC35B2">
        <w:rPr>
          <w:rFonts w:ascii="Bookman Old Style" w:eastAsia="Times New Roman" w:hAnsi="Bookman Old Style" w:cs="Times New Roman"/>
          <w:b/>
          <w:color w:val="000000"/>
          <w:sz w:val="28"/>
          <w:szCs w:val="28"/>
        </w:rPr>
        <w:br w:type="page"/>
      </w:r>
    </w:p>
    <w:p w:rsidR="000F5F13" w:rsidRPr="00EC35B2" w:rsidRDefault="000F5F13" w:rsidP="00EC35B2">
      <w:pPr>
        <w:shd w:val="clear" w:color="auto" w:fill="FFFFFF" w:themeFill="background1"/>
        <w:spacing w:after="0" w:line="240" w:lineRule="auto"/>
        <w:rPr>
          <w:rFonts w:ascii="Bookman Old Style" w:eastAsia="Times New Roman" w:hAnsi="Bookman Old Style" w:cs="Times New Roman"/>
          <w:b/>
          <w:color w:val="000000"/>
          <w:sz w:val="28"/>
          <w:szCs w:val="28"/>
        </w:rPr>
      </w:pPr>
      <w:r w:rsidRPr="00EC35B2">
        <w:rPr>
          <w:rFonts w:ascii="Bookman Old Style" w:eastAsia="Times New Roman" w:hAnsi="Bookman Old Style" w:cs="Times New Roman"/>
          <w:b/>
          <w:color w:val="000000"/>
          <w:sz w:val="28"/>
          <w:szCs w:val="28"/>
        </w:rPr>
        <w:lastRenderedPageBreak/>
        <w:t>2. Направления развития централизованных систем водоснабжения</w:t>
      </w:r>
      <w:bookmarkStart w:id="49" w:name="ZAP2M3S3JL"/>
      <w:bookmarkEnd w:id="49"/>
    </w:p>
    <w:p w:rsidR="000F5F13" w:rsidRPr="00EC35B2" w:rsidRDefault="000F5F13" w:rsidP="00EC35B2">
      <w:pPr>
        <w:shd w:val="clear" w:color="auto" w:fill="FFFFFF" w:themeFill="background1"/>
        <w:spacing w:after="0" w:line="240" w:lineRule="auto"/>
        <w:rPr>
          <w:rFonts w:ascii="Bookman Old Style" w:eastAsia="Times New Roman" w:hAnsi="Bookman Old Style" w:cs="Times New Roman"/>
          <w:b/>
          <w:color w:val="000000"/>
          <w:szCs w:val="24"/>
        </w:rPr>
      </w:pPr>
    </w:p>
    <w:p w:rsidR="000F5F13" w:rsidRPr="00EC35B2" w:rsidRDefault="000F5F13" w:rsidP="00EC35B2">
      <w:pPr>
        <w:shd w:val="clear" w:color="auto" w:fill="FFFFFF" w:themeFill="background1"/>
        <w:spacing w:after="0" w:line="240" w:lineRule="auto"/>
        <w:rPr>
          <w:rFonts w:ascii="Bookman Old Style" w:eastAsia="Times New Roman" w:hAnsi="Bookman Old Style" w:cs="Times New Roman"/>
          <w:b/>
          <w:color w:val="000000"/>
          <w:szCs w:val="24"/>
        </w:rPr>
      </w:pPr>
      <w:bookmarkStart w:id="50" w:name="XA00M4C2MJ"/>
      <w:bookmarkStart w:id="51" w:name="ZAP2RIE3L6"/>
      <w:bookmarkStart w:id="52" w:name="bssPhr90"/>
      <w:bookmarkEnd w:id="50"/>
      <w:bookmarkEnd w:id="51"/>
      <w:bookmarkEnd w:id="52"/>
      <w:r w:rsidRPr="00EC35B2">
        <w:rPr>
          <w:rFonts w:ascii="Bookman Old Style" w:eastAsia="Times New Roman" w:hAnsi="Bookman Old Style" w:cs="Times New Roman"/>
          <w:b/>
          <w:color w:val="000000"/>
          <w:szCs w:val="24"/>
        </w:rPr>
        <w:t>2.1 Основные направления, принципы, задачи и целевые показатели развития централизованных систем водоснабжения</w:t>
      </w:r>
      <w:bookmarkStart w:id="53" w:name="ZAP2QV23PA"/>
      <w:bookmarkEnd w:id="53"/>
    </w:p>
    <w:p w:rsidR="000F5F13" w:rsidRPr="00EC35B2" w:rsidRDefault="000F5F13" w:rsidP="00EC35B2">
      <w:pPr>
        <w:shd w:val="clear" w:color="auto" w:fill="FFFFFF" w:themeFill="background1"/>
        <w:spacing w:after="0" w:line="240" w:lineRule="auto"/>
        <w:rPr>
          <w:rFonts w:ascii="Bookman Old Style" w:eastAsia="Times New Roman" w:hAnsi="Bookman Old Style" w:cs="Times New Roman"/>
          <w:color w:val="000000"/>
          <w:szCs w:val="24"/>
        </w:rPr>
      </w:pPr>
    </w:p>
    <w:p w:rsidR="000F5F13" w:rsidRPr="00EC35B2" w:rsidRDefault="000F5F13" w:rsidP="00EC35B2">
      <w:pPr>
        <w:shd w:val="clear" w:color="auto" w:fill="FFFFFF" w:themeFill="background1"/>
        <w:rPr>
          <w:rFonts w:ascii="Bookman Old Style" w:hAnsi="Bookman Old Style"/>
        </w:rPr>
      </w:pPr>
      <w:r w:rsidRPr="00EC35B2">
        <w:rPr>
          <w:rFonts w:ascii="Bookman Old Style" w:hAnsi="Bookman Old Style"/>
        </w:rPr>
        <w:t xml:space="preserve">Схема водоснабжения </w:t>
      </w:r>
      <w:r w:rsidR="00F84C55" w:rsidRPr="00EC35B2">
        <w:rPr>
          <w:rFonts w:ascii="Bookman Old Style" w:hAnsi="Bookman Old Style"/>
        </w:rPr>
        <w:t>сельского поселения Светлый</w:t>
      </w:r>
      <w:r w:rsidRPr="00EC35B2">
        <w:rPr>
          <w:rFonts w:ascii="Bookman Old Style" w:hAnsi="Bookman Old Style"/>
        </w:rPr>
        <w:t xml:space="preserve"> на период до 202</w:t>
      </w:r>
      <w:r w:rsidR="002D3997" w:rsidRPr="00EC35B2">
        <w:rPr>
          <w:rFonts w:ascii="Bookman Old Style" w:hAnsi="Bookman Old Style"/>
        </w:rPr>
        <w:t>4</w:t>
      </w:r>
      <w:r w:rsidRPr="00EC35B2">
        <w:rPr>
          <w:rFonts w:ascii="Bookman Old Style" w:hAnsi="Bookman Old Style"/>
        </w:rPr>
        <w:t xml:space="preserve"> года разработана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0F5F13" w:rsidRPr="00EC35B2" w:rsidRDefault="000F5F13" w:rsidP="00EC35B2">
      <w:pPr>
        <w:shd w:val="clear" w:color="auto" w:fill="FFFFFF" w:themeFill="background1"/>
        <w:rPr>
          <w:rFonts w:ascii="Bookman Old Style" w:hAnsi="Bookman Old Style"/>
        </w:rPr>
      </w:pPr>
      <w:r w:rsidRPr="00EC35B2">
        <w:rPr>
          <w:rFonts w:ascii="Bookman Old Style" w:hAnsi="Bookman Old Style"/>
        </w:rPr>
        <w:t xml:space="preserve">Принципами развития централизованной системы водоснабжения </w:t>
      </w:r>
      <w:r w:rsidR="00F84C55" w:rsidRPr="00EC35B2">
        <w:rPr>
          <w:rFonts w:ascii="Bookman Old Style" w:hAnsi="Bookman Old Style"/>
        </w:rPr>
        <w:t>сельского поселения Светлый</w:t>
      </w:r>
      <w:r w:rsidRPr="00EC35B2">
        <w:rPr>
          <w:rFonts w:ascii="Bookman Old Style" w:hAnsi="Bookman Old Style"/>
        </w:rPr>
        <w:t xml:space="preserve"> являются:</w:t>
      </w:r>
    </w:p>
    <w:p w:rsidR="000F5F13" w:rsidRPr="00EC35B2" w:rsidRDefault="000F5F13" w:rsidP="00EC35B2">
      <w:pPr>
        <w:shd w:val="clear" w:color="auto" w:fill="FFFFFF" w:themeFill="background1"/>
        <w:rPr>
          <w:rFonts w:ascii="Bookman Old Style" w:hAnsi="Bookman Old Style"/>
        </w:rPr>
      </w:pPr>
      <w:r w:rsidRPr="00EC35B2">
        <w:rPr>
          <w:rFonts w:ascii="Bookman Old Style" w:hAnsi="Bookman Old Style"/>
        </w:rPr>
        <w:t>-</w:t>
      </w:r>
      <w:r w:rsidRPr="00EC35B2">
        <w:rPr>
          <w:rFonts w:ascii="Bookman Old Style" w:hAnsi="Bookman Old Style"/>
        </w:rPr>
        <w:tab/>
        <w:t xml:space="preserve">постоянное улучшение качества предоставления услуг водоснабжения потребителям (абонентам); </w:t>
      </w:r>
    </w:p>
    <w:p w:rsidR="000F5F13" w:rsidRPr="00EC35B2" w:rsidRDefault="000F5F13" w:rsidP="00EC35B2">
      <w:pPr>
        <w:shd w:val="clear" w:color="auto" w:fill="FFFFFF" w:themeFill="background1"/>
        <w:rPr>
          <w:rFonts w:ascii="Bookman Old Style" w:hAnsi="Bookman Old Style"/>
        </w:rPr>
      </w:pPr>
      <w:r w:rsidRPr="00EC35B2">
        <w:rPr>
          <w:rFonts w:ascii="Bookman Old Style" w:hAnsi="Bookman Old Style"/>
        </w:rPr>
        <w:t>-</w:t>
      </w:r>
      <w:r w:rsidRPr="00EC35B2">
        <w:rPr>
          <w:rFonts w:ascii="Bookman Old Style" w:hAnsi="Bookman Old Style"/>
        </w:rPr>
        <w:tab/>
        <w:t xml:space="preserve">удовлетворение потребности в обеспечении услугой водоснабжения новых объектов строительства; </w:t>
      </w:r>
    </w:p>
    <w:p w:rsidR="000F5F13" w:rsidRPr="00EC35B2" w:rsidRDefault="000F5F13" w:rsidP="00EC35B2">
      <w:pPr>
        <w:shd w:val="clear" w:color="auto" w:fill="FFFFFF" w:themeFill="background1"/>
        <w:rPr>
          <w:rFonts w:ascii="Bookman Old Style" w:hAnsi="Bookman Old Style"/>
        </w:rPr>
      </w:pPr>
      <w:r w:rsidRPr="00EC35B2">
        <w:rPr>
          <w:rFonts w:ascii="Bookman Old Style" w:hAnsi="Bookman Old Style"/>
        </w:rPr>
        <w:t>-</w:t>
      </w:r>
      <w:r w:rsidRPr="00EC35B2">
        <w:rPr>
          <w:rFonts w:ascii="Bookman Old Style" w:hAnsi="Bookman Old Style"/>
        </w:rPr>
        <w:tab/>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0F5F13" w:rsidRPr="004B4BFE" w:rsidRDefault="000F5F13" w:rsidP="00EC35B2">
      <w:pPr>
        <w:shd w:val="clear" w:color="auto" w:fill="FFFFFF" w:themeFill="background1"/>
        <w:rPr>
          <w:rFonts w:ascii="Bookman Old Style" w:hAnsi="Bookman Old Style"/>
        </w:rPr>
      </w:pPr>
      <w:r w:rsidRPr="00EC35B2">
        <w:rPr>
          <w:rFonts w:ascii="Bookman Old Style" w:hAnsi="Bookman Old Style"/>
        </w:rPr>
        <w:t xml:space="preserve">  </w:t>
      </w:r>
      <w:r w:rsidRPr="004B4BFE">
        <w:rPr>
          <w:rFonts w:ascii="Bookman Old Style" w:hAnsi="Bookman Old Style"/>
        </w:rPr>
        <w:t xml:space="preserve">Основные задачи развития системы водоснабжения: </w:t>
      </w:r>
    </w:p>
    <w:p w:rsidR="000F5F13" w:rsidRPr="004B4BFE" w:rsidRDefault="000F5F13" w:rsidP="00EC35B2">
      <w:pPr>
        <w:pStyle w:val="af3"/>
        <w:numPr>
          <w:ilvl w:val="0"/>
          <w:numId w:val="6"/>
        </w:numPr>
        <w:shd w:val="clear" w:color="auto" w:fill="FFFFFF" w:themeFill="background1"/>
        <w:ind w:left="567"/>
        <w:jc w:val="both"/>
        <w:rPr>
          <w:rFonts w:ascii="Bookman Old Style" w:hAnsi="Bookman Old Style"/>
          <w:sz w:val="24"/>
        </w:rPr>
      </w:pPr>
      <w:r w:rsidRPr="004B4BFE">
        <w:rPr>
          <w:rFonts w:ascii="Bookman Old Style" w:hAnsi="Bookman Old Style"/>
          <w:sz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0F5F13" w:rsidRPr="004B4BFE" w:rsidRDefault="000F5F13" w:rsidP="00EC35B2">
      <w:pPr>
        <w:pStyle w:val="af3"/>
        <w:numPr>
          <w:ilvl w:val="0"/>
          <w:numId w:val="6"/>
        </w:numPr>
        <w:shd w:val="clear" w:color="auto" w:fill="FFFFFF" w:themeFill="background1"/>
        <w:ind w:left="567"/>
        <w:jc w:val="both"/>
        <w:rPr>
          <w:rFonts w:ascii="Bookman Old Style" w:hAnsi="Bookman Old Style"/>
          <w:sz w:val="24"/>
        </w:rPr>
      </w:pPr>
      <w:r w:rsidRPr="004B4BFE">
        <w:rPr>
          <w:rFonts w:ascii="Bookman Old Style" w:hAnsi="Bookman Old Style"/>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w:t>
      </w:r>
    </w:p>
    <w:p w:rsidR="004B4BFE" w:rsidRPr="004B4BFE" w:rsidRDefault="004B4BFE" w:rsidP="004B4BFE">
      <w:pPr>
        <w:pStyle w:val="af3"/>
        <w:numPr>
          <w:ilvl w:val="0"/>
          <w:numId w:val="6"/>
        </w:numPr>
        <w:shd w:val="clear" w:color="auto" w:fill="FFFFFF"/>
        <w:ind w:left="567"/>
        <w:jc w:val="both"/>
        <w:rPr>
          <w:rFonts w:ascii="Bookman Old Style" w:hAnsi="Bookman Old Style"/>
          <w:sz w:val="24"/>
        </w:rPr>
      </w:pPr>
      <w:r w:rsidRPr="004B4BFE">
        <w:rPr>
          <w:rFonts w:ascii="Bookman Old Style" w:hAnsi="Bookman Old Style"/>
          <w:sz w:val="24"/>
        </w:rPr>
        <w:t>строительство водоочистных сооружений, с целью доведения качества реализуемой воды до питьевого качества;</w:t>
      </w:r>
    </w:p>
    <w:p w:rsidR="000F5F13" w:rsidRPr="004B4BFE" w:rsidRDefault="000F5F13" w:rsidP="00EC35B2">
      <w:pPr>
        <w:pStyle w:val="af3"/>
        <w:numPr>
          <w:ilvl w:val="0"/>
          <w:numId w:val="6"/>
        </w:numPr>
        <w:shd w:val="clear" w:color="auto" w:fill="FFFFFF" w:themeFill="background1"/>
        <w:ind w:left="567"/>
        <w:jc w:val="both"/>
        <w:rPr>
          <w:rFonts w:ascii="Bookman Old Style" w:hAnsi="Bookman Old Style"/>
          <w:sz w:val="24"/>
        </w:rPr>
      </w:pPr>
      <w:r w:rsidRPr="004B4BFE">
        <w:rPr>
          <w:rFonts w:ascii="Bookman Old Style" w:hAnsi="Bookman Old Style"/>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0F5F13" w:rsidRPr="004B4BFE" w:rsidRDefault="000F5F13" w:rsidP="00EC35B2">
      <w:pPr>
        <w:pStyle w:val="af3"/>
        <w:numPr>
          <w:ilvl w:val="0"/>
          <w:numId w:val="6"/>
        </w:numPr>
        <w:shd w:val="clear" w:color="auto" w:fill="FFFFFF" w:themeFill="background1"/>
        <w:ind w:left="567"/>
        <w:jc w:val="both"/>
        <w:rPr>
          <w:rFonts w:ascii="Bookman Old Style" w:hAnsi="Bookman Old Style"/>
          <w:sz w:val="24"/>
        </w:rPr>
      </w:pPr>
      <w:r w:rsidRPr="004B4BFE">
        <w:rPr>
          <w:rFonts w:ascii="Bookman Old Style" w:hAnsi="Bookman Old Style"/>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0F5F13" w:rsidRPr="004B4BFE" w:rsidRDefault="000F5F13" w:rsidP="00EC35B2">
      <w:pPr>
        <w:pStyle w:val="af3"/>
        <w:numPr>
          <w:ilvl w:val="0"/>
          <w:numId w:val="6"/>
        </w:numPr>
        <w:shd w:val="clear" w:color="auto" w:fill="FFFFFF" w:themeFill="background1"/>
        <w:ind w:left="567"/>
        <w:jc w:val="both"/>
        <w:rPr>
          <w:rFonts w:ascii="Bookman Old Style" w:hAnsi="Bookman Old Style"/>
          <w:sz w:val="24"/>
        </w:rPr>
      </w:pPr>
      <w:r w:rsidRPr="004B4BFE">
        <w:rPr>
          <w:rFonts w:ascii="Bookman Old Style" w:hAnsi="Bookman Old Style"/>
          <w:sz w:val="24"/>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0F5F13" w:rsidRPr="004B4BFE" w:rsidRDefault="000F5F13" w:rsidP="00EC35B2">
      <w:pPr>
        <w:pStyle w:val="af3"/>
        <w:numPr>
          <w:ilvl w:val="0"/>
          <w:numId w:val="6"/>
        </w:numPr>
        <w:shd w:val="clear" w:color="auto" w:fill="FFFFFF" w:themeFill="background1"/>
        <w:ind w:left="567"/>
        <w:jc w:val="both"/>
        <w:rPr>
          <w:rFonts w:ascii="Bookman Old Style" w:hAnsi="Bookman Old Style"/>
          <w:sz w:val="24"/>
        </w:rPr>
      </w:pPr>
      <w:r w:rsidRPr="004B4BFE">
        <w:rPr>
          <w:rFonts w:ascii="Bookman Old Style" w:hAnsi="Bookman Old Style"/>
          <w:sz w:val="24"/>
        </w:rPr>
        <w:t xml:space="preserve">внедрение мероприятий по энергосбережению и повышению энергетической эффективности  систем водоснабжения,  включая </w:t>
      </w:r>
      <w:r w:rsidRPr="004B4BFE">
        <w:rPr>
          <w:rFonts w:ascii="Bookman Old Style" w:hAnsi="Bookman Old Style"/>
          <w:sz w:val="24"/>
        </w:rPr>
        <w:lastRenderedPageBreak/>
        <w:t>приборный учет количества воды, забираемый из источника питьевого водоснабжения, количества подаваемой и расходуемой воды.</w:t>
      </w:r>
    </w:p>
    <w:p w:rsidR="000F5F13" w:rsidRPr="00F84C55" w:rsidRDefault="000F5F13" w:rsidP="000F5F13">
      <w:pPr>
        <w:ind w:firstLine="0"/>
        <w:rPr>
          <w:rFonts w:ascii="Bookman Old Style" w:hAnsi="Bookman Old Style"/>
        </w:rPr>
      </w:pPr>
    </w:p>
    <w:p w:rsidR="000F5F13" w:rsidRPr="00F84C55" w:rsidRDefault="000F5F13" w:rsidP="00A91DA0">
      <w:pPr>
        <w:spacing w:after="0"/>
        <w:ind w:left="709" w:firstLine="0"/>
        <w:jc w:val="right"/>
        <w:rPr>
          <w:rFonts w:ascii="Bookman Old Style" w:hAnsi="Bookman Old Style"/>
        </w:rPr>
      </w:pPr>
      <w:r w:rsidRPr="00F84C55">
        <w:rPr>
          <w:rFonts w:ascii="Bookman Old Style" w:hAnsi="Bookman Old Style"/>
        </w:rPr>
        <w:t xml:space="preserve">Таблица </w:t>
      </w:r>
      <w:r w:rsidR="00D82D04" w:rsidRPr="00F84C55">
        <w:rPr>
          <w:rFonts w:ascii="Bookman Old Style" w:hAnsi="Bookman Old Style"/>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055"/>
        <w:gridCol w:w="4582"/>
        <w:gridCol w:w="1798"/>
      </w:tblGrid>
      <w:tr w:rsidR="000F5F13" w:rsidRPr="00F84C55" w:rsidTr="007B0F8E">
        <w:trPr>
          <w:trHeight w:val="521"/>
          <w:jc w:val="center"/>
        </w:trPr>
        <w:tc>
          <w:tcPr>
            <w:tcW w:w="1619"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center"/>
              <w:rPr>
                <w:rFonts w:ascii="Bookman Old Style" w:hAnsi="Bookman Old Style" w:cs="Times New Roman"/>
                <w:szCs w:val="24"/>
              </w:rPr>
            </w:pPr>
            <w:r w:rsidRPr="00F84C55">
              <w:rPr>
                <w:rFonts w:ascii="Bookman Old Style" w:hAnsi="Bookman Old Style" w:cs="Times New Roman"/>
                <w:sz w:val="20"/>
                <w:szCs w:val="20"/>
                <w:lang w:eastAsia="ru-RU"/>
              </w:rPr>
              <w:t>Группа</w:t>
            </w:r>
          </w:p>
        </w:tc>
        <w:tc>
          <w:tcPr>
            <w:tcW w:w="3381" w:type="pct"/>
            <w:gridSpan w:val="2"/>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Целевые показатели на 2012 год</w:t>
            </w:r>
          </w:p>
        </w:tc>
      </w:tr>
      <w:tr w:rsidR="000F5F13" w:rsidRPr="00F84C55" w:rsidTr="007B0F8E">
        <w:trPr>
          <w:trHeight w:val="315"/>
          <w:jc w:val="center"/>
        </w:trPr>
        <w:tc>
          <w:tcPr>
            <w:tcW w:w="1619" w:type="pct"/>
            <w:vMerge w:val="restart"/>
            <w:tcBorders>
              <w:top w:val="single" w:sz="4" w:space="0" w:color="auto"/>
              <w:left w:val="single" w:sz="4" w:space="0" w:color="auto"/>
              <w:bottom w:val="single" w:sz="4" w:space="0" w:color="auto"/>
              <w:right w:val="single" w:sz="4" w:space="0" w:color="auto"/>
            </w:tcBorders>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Cs w:val="24"/>
              </w:rPr>
            </w:pPr>
            <w:r w:rsidRPr="00F84C55">
              <w:rPr>
                <w:rFonts w:ascii="Bookman Old Style" w:hAnsi="Bookman Old Style" w:cs="Times New Roman"/>
                <w:sz w:val="20"/>
                <w:szCs w:val="20"/>
                <w:lang w:eastAsia="ru-RU"/>
              </w:rPr>
              <w:t>1. Показатели качества воды</w:t>
            </w: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F84C55">
            <w:pPr>
              <w:autoSpaceDE w:val="0"/>
              <w:autoSpaceDN w:val="0"/>
              <w:adjustRightInd w:val="0"/>
              <w:spacing w:after="0" w:line="240" w:lineRule="auto"/>
              <w:ind w:firstLine="0"/>
              <w:jc w:val="center"/>
              <w:rPr>
                <w:rFonts w:ascii="Bookman Old Style" w:hAnsi="Bookman Old Style" w:cs="Times New Roman"/>
                <w:szCs w:val="24"/>
              </w:rPr>
            </w:pPr>
            <w:r w:rsidRPr="00F84C55">
              <w:rPr>
                <w:rFonts w:ascii="Bookman Old Style" w:hAnsi="Bookman Old Style" w:cs="Times New Roman"/>
                <w:sz w:val="20"/>
                <w:szCs w:val="20"/>
                <w:lang w:eastAsia="ru-RU"/>
              </w:rPr>
              <w:t>100%</w:t>
            </w:r>
          </w:p>
        </w:tc>
      </w:tr>
      <w:tr w:rsidR="000F5F13" w:rsidRPr="00F84C55" w:rsidTr="007B0F8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spacing w:after="0" w:line="240" w:lineRule="auto"/>
              <w:ind w:firstLine="0"/>
              <w:jc w:val="left"/>
              <w:rPr>
                <w:rFonts w:ascii="Bookman Old Style" w:hAnsi="Bookman Old Style" w:cs="Times New Roman"/>
                <w:szCs w:val="24"/>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F84C55">
            <w:pPr>
              <w:autoSpaceDE w:val="0"/>
              <w:autoSpaceDN w:val="0"/>
              <w:adjustRightInd w:val="0"/>
              <w:spacing w:after="0" w:line="240" w:lineRule="auto"/>
              <w:ind w:firstLine="0"/>
              <w:jc w:val="center"/>
              <w:rPr>
                <w:rFonts w:ascii="Bookman Old Style" w:hAnsi="Bookman Old Style" w:cs="Times New Roman"/>
                <w:szCs w:val="24"/>
              </w:rPr>
            </w:pPr>
            <w:r w:rsidRPr="00F84C55">
              <w:rPr>
                <w:rFonts w:ascii="Bookman Old Style" w:hAnsi="Bookman Old Style" w:cs="Times New Roman"/>
                <w:sz w:val="20"/>
                <w:szCs w:val="20"/>
                <w:lang w:eastAsia="ru-RU"/>
              </w:rPr>
              <w:t>100%</w:t>
            </w:r>
          </w:p>
        </w:tc>
      </w:tr>
      <w:tr w:rsidR="000F5F13" w:rsidRPr="00F84C55" w:rsidTr="007B0F8E">
        <w:trPr>
          <w:trHeight w:val="465"/>
          <w:jc w:val="center"/>
        </w:trPr>
        <w:tc>
          <w:tcPr>
            <w:tcW w:w="1619" w:type="pct"/>
            <w:vMerge w:val="restart"/>
            <w:tcBorders>
              <w:top w:val="single" w:sz="4" w:space="0" w:color="auto"/>
              <w:left w:val="single" w:sz="4" w:space="0" w:color="auto"/>
              <w:bottom w:val="single" w:sz="4" w:space="0" w:color="auto"/>
              <w:right w:val="single" w:sz="4" w:space="0" w:color="auto"/>
            </w:tcBorders>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Cs w:val="24"/>
              </w:rPr>
            </w:pPr>
            <w:r w:rsidRPr="00F84C55">
              <w:rPr>
                <w:rFonts w:ascii="Bookman Old Style" w:hAnsi="Bookman Old Style" w:cs="Times New Roman"/>
                <w:sz w:val="20"/>
                <w:szCs w:val="20"/>
                <w:lang w:eastAsia="ru-RU"/>
              </w:rPr>
              <w:t>2. Показатели надежности и бесперебойности водоснабжения</w:t>
            </w:r>
          </w:p>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p>
          <w:p w:rsidR="000F5F13" w:rsidRPr="00F84C55" w:rsidRDefault="000F5F13">
            <w:pPr>
              <w:autoSpaceDE w:val="0"/>
              <w:autoSpaceDN w:val="0"/>
              <w:adjustRightInd w:val="0"/>
              <w:spacing w:after="0" w:line="240" w:lineRule="auto"/>
              <w:jc w:val="left"/>
              <w:rPr>
                <w:rFonts w:ascii="Bookman Old Style" w:hAnsi="Bookman Old Style" w:cs="Times New Roman"/>
                <w:szCs w:val="24"/>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1. Водопроводные сети, нуждающиеся в замене, км</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F84C5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w:t>
            </w:r>
          </w:p>
        </w:tc>
      </w:tr>
      <w:tr w:rsidR="000F5F13" w:rsidRPr="00F84C55" w:rsidTr="007B0F8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spacing w:after="0" w:line="240" w:lineRule="auto"/>
              <w:ind w:firstLine="0"/>
              <w:jc w:val="left"/>
              <w:rPr>
                <w:rFonts w:ascii="Bookman Old Style" w:hAnsi="Bookman Old Style" w:cs="Times New Roman"/>
                <w:szCs w:val="24"/>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2. Аварийность на сетях водопровода (ед/км)</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F84C5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2/0,09</w:t>
            </w:r>
          </w:p>
        </w:tc>
      </w:tr>
      <w:tr w:rsidR="000F5F13" w:rsidRPr="00F84C55" w:rsidTr="007B0F8E">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spacing w:after="0" w:line="240" w:lineRule="auto"/>
              <w:ind w:firstLine="0"/>
              <w:jc w:val="left"/>
              <w:rPr>
                <w:rFonts w:ascii="Bookman Old Style" w:hAnsi="Bookman Old Style" w:cs="Times New Roman"/>
                <w:szCs w:val="24"/>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3. Износ водопроводных сетей (в процентах),%</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F84C5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55%</w:t>
            </w:r>
          </w:p>
        </w:tc>
      </w:tr>
      <w:tr w:rsidR="000F5F13" w:rsidRPr="00F84C55" w:rsidTr="007B0F8E">
        <w:trPr>
          <w:trHeight w:val="255"/>
          <w:jc w:val="center"/>
        </w:trPr>
        <w:tc>
          <w:tcPr>
            <w:tcW w:w="1619" w:type="pct"/>
            <w:vMerge w:val="restart"/>
            <w:tcBorders>
              <w:top w:val="single" w:sz="4" w:space="0" w:color="auto"/>
              <w:left w:val="single" w:sz="4" w:space="0" w:color="auto"/>
              <w:bottom w:val="single" w:sz="4" w:space="0" w:color="auto"/>
              <w:right w:val="single" w:sz="4" w:space="0" w:color="auto"/>
            </w:tcBorders>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Cs w:val="24"/>
              </w:rPr>
            </w:pPr>
            <w:r w:rsidRPr="00F84C55">
              <w:rPr>
                <w:rFonts w:ascii="Bookman Old Style" w:hAnsi="Bookman Old Style" w:cs="Times New Roman"/>
                <w:sz w:val="20"/>
                <w:szCs w:val="20"/>
                <w:lang w:eastAsia="ru-RU"/>
              </w:rPr>
              <w:t>3. Показатели качества обслуживания абонентов</w:t>
            </w: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1. Количество жалоб абонентов на качество питьевой воды (в единицах)</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F84C55">
            <w:pPr>
              <w:autoSpaceDE w:val="0"/>
              <w:autoSpaceDN w:val="0"/>
              <w:adjustRightInd w:val="0"/>
              <w:spacing w:after="0" w:line="240" w:lineRule="auto"/>
              <w:ind w:firstLine="0"/>
              <w:jc w:val="center"/>
              <w:rPr>
                <w:rFonts w:ascii="Bookman Old Style" w:hAnsi="Bookman Old Style" w:cs="Times New Roman"/>
                <w:szCs w:val="24"/>
              </w:rPr>
            </w:pPr>
            <w:r w:rsidRPr="00F84C55">
              <w:rPr>
                <w:rFonts w:ascii="Bookman Old Style" w:hAnsi="Bookman Old Style" w:cs="Times New Roman"/>
                <w:sz w:val="20"/>
                <w:szCs w:val="20"/>
                <w:lang w:eastAsia="ru-RU"/>
              </w:rPr>
              <w:t>1</w:t>
            </w:r>
          </w:p>
        </w:tc>
      </w:tr>
      <w:tr w:rsidR="000F5F13" w:rsidRPr="00F84C55" w:rsidTr="007B0F8E">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spacing w:after="0" w:line="240" w:lineRule="auto"/>
              <w:ind w:firstLine="0"/>
              <w:jc w:val="left"/>
              <w:rPr>
                <w:rFonts w:ascii="Bookman Old Style" w:hAnsi="Bookman Old Style" w:cs="Times New Roman"/>
                <w:szCs w:val="24"/>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2. Обеспеченность населения централизованным водоснабжением (в процентах от численности населения)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F84C55">
            <w:pPr>
              <w:autoSpaceDE w:val="0"/>
              <w:autoSpaceDN w:val="0"/>
              <w:adjustRightInd w:val="0"/>
              <w:spacing w:after="0" w:line="240" w:lineRule="auto"/>
              <w:ind w:firstLine="0"/>
              <w:jc w:val="center"/>
              <w:rPr>
                <w:rFonts w:ascii="Bookman Old Style" w:hAnsi="Bookman Old Style" w:cs="Times New Roman"/>
                <w:szCs w:val="24"/>
              </w:rPr>
            </w:pPr>
            <w:r w:rsidRPr="00F84C55">
              <w:rPr>
                <w:rFonts w:ascii="Bookman Old Style" w:hAnsi="Bookman Old Style" w:cs="Times New Roman"/>
                <w:sz w:val="20"/>
                <w:szCs w:val="20"/>
                <w:lang w:eastAsia="ru-RU"/>
              </w:rPr>
              <w:t>100%</w:t>
            </w:r>
          </w:p>
        </w:tc>
      </w:tr>
      <w:tr w:rsidR="000F5F13" w:rsidRPr="00F84C55" w:rsidTr="007B0F8E">
        <w:trPr>
          <w:trHeight w:val="10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spacing w:after="0" w:line="240" w:lineRule="auto"/>
              <w:ind w:firstLine="0"/>
              <w:jc w:val="left"/>
              <w:rPr>
                <w:rFonts w:ascii="Bookman Old Style" w:hAnsi="Bookman Old Style" w:cs="Times New Roman"/>
                <w:szCs w:val="24"/>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F84C55">
            <w:pPr>
              <w:autoSpaceDE w:val="0"/>
              <w:autoSpaceDN w:val="0"/>
              <w:adjustRightInd w:val="0"/>
              <w:spacing w:after="0" w:line="240" w:lineRule="auto"/>
              <w:ind w:firstLine="0"/>
              <w:jc w:val="center"/>
              <w:rPr>
                <w:rFonts w:ascii="Bookman Old Style" w:hAnsi="Bookman Old Style" w:cs="Times New Roman"/>
                <w:sz w:val="20"/>
                <w:szCs w:val="20"/>
              </w:rPr>
            </w:pPr>
            <w:r w:rsidRPr="00F84C55">
              <w:rPr>
                <w:rFonts w:ascii="Bookman Old Style" w:hAnsi="Bookman Old Style" w:cs="Times New Roman"/>
                <w:sz w:val="20"/>
                <w:szCs w:val="20"/>
              </w:rPr>
              <w:t>70,18</w:t>
            </w:r>
            <w:r w:rsidR="00A037C2" w:rsidRPr="00F84C55">
              <w:rPr>
                <w:rFonts w:ascii="Bookman Old Style" w:hAnsi="Bookman Old Style" w:cs="Times New Roman"/>
                <w:sz w:val="20"/>
                <w:szCs w:val="20"/>
              </w:rPr>
              <w:t>%</w:t>
            </w:r>
          </w:p>
        </w:tc>
      </w:tr>
      <w:tr w:rsidR="000F5F13" w:rsidRPr="00F84C55" w:rsidTr="007B0F8E">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spacing w:after="0" w:line="240" w:lineRule="auto"/>
              <w:ind w:firstLine="0"/>
              <w:jc w:val="left"/>
              <w:rPr>
                <w:rFonts w:ascii="Bookman Old Style" w:hAnsi="Bookman Old Style" w:cs="Times New Roman"/>
                <w:szCs w:val="24"/>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население</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F84C5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30,54%</w:t>
            </w:r>
          </w:p>
        </w:tc>
      </w:tr>
      <w:tr w:rsidR="000F5F13" w:rsidRPr="00F84C55" w:rsidTr="007B0F8E">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spacing w:after="0" w:line="240" w:lineRule="auto"/>
              <w:ind w:firstLine="0"/>
              <w:jc w:val="left"/>
              <w:rPr>
                <w:rFonts w:ascii="Bookman Old Style" w:hAnsi="Bookman Old Style" w:cs="Times New Roman"/>
                <w:szCs w:val="24"/>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промышленные объекты</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540646">
            <w:pPr>
              <w:autoSpaceDE w:val="0"/>
              <w:autoSpaceDN w:val="0"/>
              <w:adjustRightInd w:val="0"/>
              <w:spacing w:after="0" w:line="240" w:lineRule="auto"/>
              <w:ind w:firstLine="0"/>
              <w:jc w:val="center"/>
              <w:rPr>
                <w:rFonts w:ascii="Bookman Old Style" w:hAnsi="Bookman Old Style" w:cs="Times New Roman"/>
                <w:sz w:val="20"/>
                <w:szCs w:val="20"/>
                <w:lang w:eastAsia="ru-RU"/>
              </w:rPr>
            </w:pPr>
            <w:r>
              <w:rPr>
                <w:rFonts w:ascii="Bookman Old Style" w:hAnsi="Bookman Old Style" w:cs="Times New Roman"/>
                <w:sz w:val="20"/>
                <w:szCs w:val="20"/>
                <w:lang w:eastAsia="ru-RU"/>
              </w:rPr>
              <w:t>40</w:t>
            </w:r>
            <w:r w:rsidR="00F84C55" w:rsidRPr="00F84C55">
              <w:rPr>
                <w:rFonts w:ascii="Bookman Old Style" w:hAnsi="Bookman Old Style" w:cs="Times New Roman"/>
                <w:sz w:val="20"/>
                <w:szCs w:val="20"/>
                <w:lang w:eastAsia="ru-RU"/>
              </w:rPr>
              <w:t>%</w:t>
            </w:r>
          </w:p>
        </w:tc>
      </w:tr>
      <w:tr w:rsidR="000F5F13" w:rsidRPr="00F84C55" w:rsidTr="007B0F8E">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spacing w:after="0" w:line="240" w:lineRule="auto"/>
              <w:ind w:firstLine="0"/>
              <w:jc w:val="left"/>
              <w:rPr>
                <w:rFonts w:ascii="Bookman Old Style" w:hAnsi="Bookman Old Style" w:cs="Times New Roman"/>
                <w:szCs w:val="24"/>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объекты социально-культурного и бытового назначения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F84C5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80</w:t>
            </w:r>
            <w:r w:rsidR="000F5F13" w:rsidRPr="00F84C55">
              <w:rPr>
                <w:rFonts w:ascii="Bookman Old Style" w:hAnsi="Bookman Old Style" w:cs="Times New Roman"/>
                <w:sz w:val="20"/>
                <w:szCs w:val="20"/>
                <w:lang w:eastAsia="ru-RU"/>
              </w:rPr>
              <w:t>%</w:t>
            </w:r>
          </w:p>
        </w:tc>
      </w:tr>
      <w:tr w:rsidR="000F5F13" w:rsidRPr="00F84C55" w:rsidTr="007B0F8E">
        <w:trPr>
          <w:trHeight w:val="270"/>
          <w:jc w:val="center"/>
        </w:trPr>
        <w:tc>
          <w:tcPr>
            <w:tcW w:w="1619" w:type="pct"/>
            <w:vMerge w:val="restart"/>
            <w:tcBorders>
              <w:top w:val="single" w:sz="4" w:space="0" w:color="auto"/>
              <w:left w:val="single" w:sz="4" w:space="0" w:color="auto"/>
              <w:bottom w:val="single" w:sz="4" w:space="0" w:color="auto"/>
              <w:right w:val="single" w:sz="4" w:space="0" w:color="auto"/>
            </w:tcBorders>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4. Показатели эффективности использования ресурсов, в том числе сокращения потерь воды при транспортировке</w:t>
            </w:r>
          </w:p>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1. Объем неоплаченной воды от общего объема подачи (в процентах)</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F84C5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15%</w:t>
            </w:r>
          </w:p>
        </w:tc>
      </w:tr>
      <w:tr w:rsidR="000F5F13" w:rsidRPr="00F84C55" w:rsidTr="007B0F8E">
        <w:trPr>
          <w:trHeight w:val="7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spacing w:after="0" w:line="240" w:lineRule="auto"/>
              <w:ind w:firstLine="0"/>
              <w:jc w:val="left"/>
              <w:rPr>
                <w:rFonts w:ascii="Bookman Old Style" w:hAnsi="Bookman Old Style" w:cs="Times New Roman"/>
                <w:sz w:val="20"/>
                <w:szCs w:val="20"/>
                <w:lang w:eastAsia="ru-RU"/>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2. Потери воды в кубометрах на километр трубопроводов.</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5B7F96">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9F66EB">
              <w:rPr>
                <w:rFonts w:ascii="Bookman Old Style" w:hAnsi="Bookman Old Style" w:cs="Times New Roman"/>
                <w:sz w:val="20"/>
                <w:szCs w:val="20"/>
                <w:lang w:eastAsia="ru-RU"/>
              </w:rPr>
              <w:t>4</w:t>
            </w:r>
            <w:r w:rsidR="0001524D" w:rsidRPr="009F66EB">
              <w:rPr>
                <w:rFonts w:ascii="Bookman Old Style" w:hAnsi="Bookman Old Style" w:cs="Times New Roman"/>
                <w:sz w:val="20"/>
                <w:szCs w:val="20"/>
                <w:lang w:eastAsia="ru-RU"/>
              </w:rPr>
              <w:t>03,9</w:t>
            </w:r>
            <w:r w:rsidR="00F84C55" w:rsidRPr="009F66EB">
              <w:rPr>
                <w:rFonts w:ascii="Bookman Old Style" w:hAnsi="Bookman Old Style" w:cs="Times New Roman"/>
                <w:sz w:val="20"/>
                <w:szCs w:val="20"/>
                <w:lang w:eastAsia="ru-RU"/>
              </w:rPr>
              <w:t xml:space="preserve"> м</w:t>
            </w:r>
            <w:r w:rsidR="00F84C55" w:rsidRPr="009F66EB">
              <w:rPr>
                <w:rFonts w:ascii="Bookman Old Style" w:hAnsi="Bookman Old Style" w:cs="Times New Roman"/>
                <w:sz w:val="20"/>
                <w:szCs w:val="20"/>
                <w:vertAlign w:val="superscript"/>
                <w:lang w:eastAsia="ru-RU"/>
              </w:rPr>
              <w:t>3</w:t>
            </w:r>
            <w:r w:rsidR="00F84C55" w:rsidRPr="009F66EB">
              <w:rPr>
                <w:rFonts w:ascii="Bookman Old Style" w:hAnsi="Bookman Old Style" w:cs="Times New Roman"/>
                <w:sz w:val="20"/>
                <w:szCs w:val="20"/>
                <w:lang w:eastAsia="ru-RU"/>
              </w:rPr>
              <w:t xml:space="preserve"> за год на  1 км трубопровода</w:t>
            </w:r>
          </w:p>
        </w:tc>
      </w:tr>
      <w:tr w:rsidR="000F5F13" w:rsidRPr="00CA4CE1" w:rsidTr="007B0F8E">
        <w:trPr>
          <w:trHeight w:val="992"/>
          <w:jc w:val="center"/>
        </w:trPr>
        <w:tc>
          <w:tcPr>
            <w:tcW w:w="1619" w:type="pct"/>
            <w:tcBorders>
              <w:top w:val="single" w:sz="4" w:space="0" w:color="auto"/>
              <w:left w:val="single" w:sz="4" w:space="0" w:color="auto"/>
              <w:bottom w:val="single" w:sz="4" w:space="0" w:color="auto"/>
              <w:right w:val="single" w:sz="4" w:space="0" w:color="auto"/>
            </w:tcBorders>
            <w:hideMark/>
          </w:tcPr>
          <w:p w:rsidR="000F5F13" w:rsidRPr="00F84C55" w:rsidRDefault="000F5F13">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5. Соотношение цены реализации мероприятий инвестиционной программы и эффективности (улучшения качества воды)</w:t>
            </w:r>
          </w:p>
        </w:tc>
        <w:tc>
          <w:tcPr>
            <w:tcW w:w="2428"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0F5F13">
            <w:pPr>
              <w:autoSpaceDE w:val="0"/>
              <w:autoSpaceDN w:val="0"/>
              <w:adjustRightInd w:val="0"/>
              <w:spacing w:after="0" w:line="240" w:lineRule="auto"/>
              <w:ind w:firstLine="0"/>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1. Доля расходов на оплату услуг в совокупном доходе населения (в процентах)</w:t>
            </w:r>
          </w:p>
        </w:tc>
        <w:tc>
          <w:tcPr>
            <w:tcW w:w="953" w:type="pct"/>
            <w:tcBorders>
              <w:top w:val="single" w:sz="4" w:space="0" w:color="auto"/>
              <w:left w:val="single" w:sz="4" w:space="0" w:color="auto"/>
              <w:bottom w:val="single" w:sz="4" w:space="0" w:color="auto"/>
              <w:right w:val="single" w:sz="4" w:space="0" w:color="auto"/>
            </w:tcBorders>
            <w:vAlign w:val="center"/>
            <w:hideMark/>
          </w:tcPr>
          <w:p w:rsidR="000F5F13" w:rsidRPr="00F84C55" w:rsidRDefault="00A037C2">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w:t>
            </w:r>
          </w:p>
        </w:tc>
      </w:tr>
      <w:tr w:rsidR="007B0F8E" w:rsidRPr="00CA4CE1" w:rsidTr="00B53DBC">
        <w:trPr>
          <w:trHeight w:val="825"/>
          <w:jc w:val="center"/>
        </w:trPr>
        <w:tc>
          <w:tcPr>
            <w:tcW w:w="1619" w:type="pct"/>
            <w:vMerge w:val="restart"/>
            <w:tcBorders>
              <w:top w:val="single" w:sz="4" w:space="0" w:color="auto"/>
              <w:left w:val="single" w:sz="4" w:space="0" w:color="auto"/>
              <w:bottom w:val="single" w:sz="4" w:space="0" w:color="auto"/>
              <w:right w:val="single" w:sz="4" w:space="0" w:color="auto"/>
            </w:tcBorders>
            <w:hideMark/>
          </w:tcPr>
          <w:p w:rsidR="007B0F8E" w:rsidRPr="00F97826" w:rsidRDefault="007B0F8E">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97826">
              <w:rPr>
                <w:rFonts w:ascii="Bookman Old Style" w:hAnsi="Bookman Old Style" w:cs="Times New Roman"/>
                <w:sz w:val="20"/>
                <w:szCs w:val="20"/>
                <w:lang w:eastAsia="ru-RU"/>
              </w:rPr>
              <w:t>6. Иные показатели</w:t>
            </w:r>
          </w:p>
        </w:tc>
        <w:tc>
          <w:tcPr>
            <w:tcW w:w="2428" w:type="pct"/>
            <w:vMerge w:val="restart"/>
            <w:tcBorders>
              <w:top w:val="single" w:sz="4" w:space="0" w:color="auto"/>
              <w:left w:val="single" w:sz="4" w:space="0" w:color="auto"/>
              <w:bottom w:val="single" w:sz="4" w:space="0" w:color="auto"/>
              <w:right w:val="single" w:sz="4" w:space="0" w:color="auto"/>
            </w:tcBorders>
            <w:vAlign w:val="center"/>
          </w:tcPr>
          <w:p w:rsidR="007B0F8E" w:rsidRPr="00F97826" w:rsidRDefault="007B0F8E">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97826">
              <w:rPr>
                <w:rFonts w:ascii="Bookman Old Style" w:hAnsi="Bookman Old Style" w:cs="Times New Roman"/>
                <w:sz w:val="20"/>
                <w:szCs w:val="20"/>
                <w:lang w:eastAsia="ru-RU"/>
              </w:rPr>
              <w:t>1. Удельное энергопотребление на водоподготовку и подачу 1 куб. м питьевой воды</w:t>
            </w:r>
          </w:p>
          <w:p w:rsidR="007B0F8E" w:rsidRPr="00F97826" w:rsidRDefault="007B0F8E">
            <w:pPr>
              <w:autoSpaceDE w:val="0"/>
              <w:autoSpaceDN w:val="0"/>
              <w:adjustRightInd w:val="0"/>
              <w:spacing w:after="0" w:line="240" w:lineRule="auto"/>
              <w:jc w:val="left"/>
              <w:rPr>
                <w:rFonts w:ascii="Bookman Old Style" w:hAnsi="Bookman Old Style" w:cs="Times New Roman"/>
                <w:sz w:val="20"/>
                <w:szCs w:val="20"/>
                <w:lang w:eastAsia="ru-RU"/>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0F8E" w:rsidRPr="00F97826" w:rsidRDefault="007B0F8E" w:rsidP="007B0F8E">
            <w:pPr>
              <w:autoSpaceDE w:val="0"/>
              <w:autoSpaceDN w:val="0"/>
              <w:adjustRightInd w:val="0"/>
              <w:spacing w:after="0"/>
              <w:ind w:firstLine="0"/>
              <w:jc w:val="center"/>
              <w:rPr>
                <w:sz w:val="20"/>
                <w:szCs w:val="20"/>
              </w:rPr>
            </w:pPr>
            <w:r w:rsidRPr="00F97826">
              <w:rPr>
                <w:sz w:val="20"/>
                <w:szCs w:val="20"/>
              </w:rPr>
              <w:t>На водо</w:t>
            </w:r>
            <w:r w:rsidRPr="00F97826">
              <w:rPr>
                <w:sz w:val="20"/>
                <w:szCs w:val="20"/>
              </w:rPr>
              <w:softHyphen/>
              <w:t xml:space="preserve">подготовку </w:t>
            </w:r>
            <w:r w:rsidR="00B53DBC" w:rsidRPr="00F97826">
              <w:rPr>
                <w:sz w:val="20"/>
                <w:szCs w:val="20"/>
              </w:rPr>
              <w:t xml:space="preserve">0 </w:t>
            </w:r>
            <w:r w:rsidRPr="00F97826">
              <w:rPr>
                <w:sz w:val="20"/>
                <w:szCs w:val="20"/>
              </w:rPr>
              <w:t>-  кВтч/м</w:t>
            </w:r>
            <w:r w:rsidRPr="00F97826">
              <w:rPr>
                <w:sz w:val="20"/>
                <w:szCs w:val="20"/>
                <w:vertAlign w:val="superscript"/>
              </w:rPr>
              <w:t>3</w:t>
            </w:r>
          </w:p>
        </w:tc>
      </w:tr>
      <w:tr w:rsidR="007B0F8E" w:rsidRPr="00CA4CE1" w:rsidTr="00CE471E">
        <w:trPr>
          <w:trHeight w:val="5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F8E" w:rsidRPr="00F97826" w:rsidRDefault="007B0F8E">
            <w:pPr>
              <w:spacing w:after="0" w:line="240" w:lineRule="auto"/>
              <w:ind w:firstLine="0"/>
              <w:jc w:val="left"/>
              <w:rPr>
                <w:rFonts w:ascii="Bookman Old Style" w:hAnsi="Bookman Old Style"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F8E" w:rsidRPr="00F97826" w:rsidRDefault="007B0F8E">
            <w:pPr>
              <w:spacing w:after="0" w:line="240" w:lineRule="auto"/>
              <w:ind w:firstLine="0"/>
              <w:jc w:val="left"/>
              <w:rPr>
                <w:rFonts w:ascii="Bookman Old Style" w:hAnsi="Bookman Old Style" w:cs="Times New Roman"/>
                <w:sz w:val="20"/>
                <w:szCs w:val="20"/>
                <w:lang w:eastAsia="ru-RU"/>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0F8E" w:rsidRPr="00F97826" w:rsidRDefault="007B0F8E" w:rsidP="00E10BC8">
            <w:pPr>
              <w:autoSpaceDE w:val="0"/>
              <w:autoSpaceDN w:val="0"/>
              <w:adjustRightInd w:val="0"/>
              <w:spacing w:after="0"/>
              <w:ind w:firstLine="0"/>
              <w:jc w:val="center"/>
              <w:rPr>
                <w:sz w:val="20"/>
                <w:szCs w:val="20"/>
              </w:rPr>
            </w:pPr>
            <w:r w:rsidRPr="00F97826">
              <w:rPr>
                <w:sz w:val="20"/>
                <w:szCs w:val="20"/>
              </w:rPr>
              <w:t>на подачу –</w:t>
            </w:r>
            <w:r w:rsidR="00CE471E" w:rsidRPr="00F97826">
              <w:rPr>
                <w:sz w:val="20"/>
                <w:szCs w:val="20"/>
              </w:rPr>
              <w:t xml:space="preserve"> </w:t>
            </w:r>
            <w:r w:rsidR="00F95BB3" w:rsidRPr="00F97826">
              <w:rPr>
                <w:sz w:val="20"/>
                <w:szCs w:val="20"/>
              </w:rPr>
              <w:t>0,</w:t>
            </w:r>
            <w:r w:rsidR="00E10BC8">
              <w:rPr>
                <w:sz w:val="20"/>
                <w:szCs w:val="20"/>
              </w:rPr>
              <w:t>652</w:t>
            </w:r>
            <w:r w:rsidR="00CE471E" w:rsidRPr="00F97826">
              <w:rPr>
                <w:sz w:val="20"/>
                <w:szCs w:val="20"/>
              </w:rPr>
              <w:t xml:space="preserve"> </w:t>
            </w:r>
            <w:r w:rsidRPr="00F97826">
              <w:rPr>
                <w:sz w:val="20"/>
                <w:szCs w:val="20"/>
              </w:rPr>
              <w:t>кВтч/м</w:t>
            </w:r>
            <w:r w:rsidRPr="00F97826">
              <w:rPr>
                <w:sz w:val="20"/>
                <w:szCs w:val="20"/>
                <w:vertAlign w:val="superscript"/>
              </w:rPr>
              <w:t>3</w:t>
            </w:r>
          </w:p>
        </w:tc>
      </w:tr>
    </w:tbl>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A91DA0" w:rsidRDefault="00A91DA0" w:rsidP="000F5F13">
      <w:pPr>
        <w:spacing w:after="0" w:line="240" w:lineRule="auto"/>
        <w:rPr>
          <w:rFonts w:ascii="Bookman Old Style" w:eastAsia="Times New Roman" w:hAnsi="Bookman Old Style" w:cs="Times New Roman"/>
          <w:b/>
          <w:color w:val="000000"/>
          <w:szCs w:val="24"/>
        </w:rPr>
      </w:pPr>
      <w:bookmarkStart w:id="54" w:name="XA00M4U2MM"/>
      <w:bookmarkStart w:id="55" w:name="ZAP30DK3QR"/>
      <w:bookmarkStart w:id="56" w:name="bssPhr91"/>
      <w:bookmarkEnd w:id="54"/>
      <w:bookmarkEnd w:id="55"/>
      <w:bookmarkEnd w:id="56"/>
    </w:p>
    <w:p w:rsidR="000F5F13" w:rsidRPr="00094A4B" w:rsidRDefault="000F5F13" w:rsidP="000F5F13">
      <w:pPr>
        <w:spacing w:after="0" w:line="240" w:lineRule="auto"/>
        <w:rPr>
          <w:rFonts w:ascii="Bookman Old Style" w:eastAsia="Times New Roman" w:hAnsi="Bookman Old Style" w:cs="Times New Roman"/>
          <w:b/>
          <w:color w:val="000000"/>
          <w:szCs w:val="24"/>
        </w:rPr>
      </w:pPr>
      <w:r w:rsidRPr="00094A4B">
        <w:rPr>
          <w:rFonts w:ascii="Bookman Old Style" w:eastAsia="Times New Roman" w:hAnsi="Bookman Old Style" w:cs="Times New Roman"/>
          <w:b/>
          <w:color w:val="000000"/>
          <w:szCs w:val="24"/>
        </w:rPr>
        <w:lastRenderedPageBreak/>
        <w:t>2.2 Различные сценарии развития централизованных систем водоснабжения в зависимости от различных сценариев развития поселений, городских округов</w:t>
      </w:r>
      <w:bookmarkStart w:id="57" w:name="ZAP1QAU39M"/>
      <w:bookmarkEnd w:id="57"/>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94A4B" w:rsidRPr="00094A4B" w:rsidRDefault="00094A4B" w:rsidP="00094A4B">
      <w:pPr>
        <w:rPr>
          <w:rFonts w:ascii="Bookman Old Style" w:hAnsi="Bookman Old Style"/>
        </w:rPr>
      </w:pPr>
      <w:r w:rsidRPr="00094A4B">
        <w:rPr>
          <w:rFonts w:ascii="Bookman Old Style" w:hAnsi="Bookman Old Style"/>
        </w:rPr>
        <w:t xml:space="preserve">Согласно утвержденному генеральному плану сельского поселения Светлый, разработанного ООО </w:t>
      </w:r>
      <w:r w:rsidRPr="00094A4B">
        <w:rPr>
          <w:rStyle w:val="a7"/>
          <w:rFonts w:ascii="Bookman Old Style" w:hAnsi="Bookman Old Style"/>
        </w:rPr>
        <w:t>«</w:t>
      </w:r>
      <w:r w:rsidRPr="00094A4B">
        <w:rPr>
          <w:rFonts w:ascii="Bookman Old Style" w:hAnsi="Bookman Old Style"/>
        </w:rPr>
        <w:t>ИТП «Град</w:t>
      </w:r>
      <w:r w:rsidRPr="00094A4B">
        <w:rPr>
          <w:rStyle w:val="a7"/>
          <w:rFonts w:ascii="Bookman Old Style" w:hAnsi="Bookman Old Style"/>
        </w:rPr>
        <w:t xml:space="preserve">» в 2012 году, </w:t>
      </w:r>
      <w:r w:rsidRPr="00094A4B">
        <w:rPr>
          <w:rFonts w:ascii="Bookman Old Style" w:hAnsi="Bookman Old Style"/>
          <w:szCs w:val="24"/>
        </w:rPr>
        <w:t>предусматривается дальнейшее развитие существующих сетей водопровода и водозаборных сооружений или строительство вновь</w:t>
      </w:r>
      <w:r w:rsidRPr="00094A4B">
        <w:rPr>
          <w:rFonts w:ascii="Bookman Old Style" w:hAnsi="Bookman Old Style"/>
        </w:rPr>
        <w:t>.</w:t>
      </w:r>
    </w:p>
    <w:p w:rsidR="00094A4B" w:rsidRPr="00094A4B" w:rsidRDefault="00094A4B" w:rsidP="00094A4B">
      <w:pPr>
        <w:pStyle w:val="aff1"/>
        <w:rPr>
          <w:rFonts w:ascii="Bookman Old Style" w:hAnsi="Bookman Old Style"/>
        </w:rPr>
      </w:pPr>
      <w:r w:rsidRPr="00094A4B">
        <w:rPr>
          <w:rFonts w:ascii="Bookman Old Style" w:hAnsi="Bookman Old Style"/>
        </w:rPr>
        <w:t>На территории п. Светлый предусматривается размещение водопроводных очистных сооружений. Общая производительность водозаборных сооружений принимается с учетом собственных нужд водопроводных очистных станций (ВОС) – 4% от объема суммарного водопотребления, при условии без повторного использования промывной воды. Вода после обработки и обеззараживания на станциях водоподготовки подается в водопроводную сеть для хозяйственно-питьевых нужд потребителей жилых и общественных зданий, предприятий.</w:t>
      </w:r>
    </w:p>
    <w:p w:rsidR="00094A4B" w:rsidRPr="00094A4B" w:rsidRDefault="00094A4B" w:rsidP="00094A4B">
      <w:pPr>
        <w:pStyle w:val="aff1"/>
        <w:rPr>
          <w:rFonts w:ascii="Bookman Old Style" w:hAnsi="Bookman Old Style"/>
        </w:rPr>
      </w:pPr>
      <w:r w:rsidRPr="00094A4B">
        <w:rPr>
          <w:rFonts w:ascii="Bookman Old Style" w:hAnsi="Bookman Old Style"/>
        </w:rPr>
        <w:t>Для обеспечения надежности работы комплекса водопроводных сооружений необходимо выполнить следующие мероприятия:</w:t>
      </w:r>
    </w:p>
    <w:p w:rsidR="00094A4B" w:rsidRPr="00094A4B" w:rsidRDefault="00094A4B" w:rsidP="00094A4B">
      <w:pPr>
        <w:pStyle w:val="a0"/>
        <w:ind w:left="0"/>
        <w:rPr>
          <w:rFonts w:ascii="Bookman Old Style" w:hAnsi="Bookman Old Style"/>
        </w:rPr>
      </w:pPr>
      <w:r w:rsidRPr="00094A4B">
        <w:rPr>
          <w:rFonts w:ascii="Bookman Old Style" w:hAnsi="Bookman Old Style"/>
        </w:rPr>
        <w:t>использовать средства автоматического регулирования, контроля, сигнализации, защиты и блокировок работы комплекса водоподготовки;</w:t>
      </w:r>
    </w:p>
    <w:p w:rsidR="00094A4B" w:rsidRPr="00094A4B" w:rsidRDefault="00094A4B" w:rsidP="00094A4B">
      <w:pPr>
        <w:pStyle w:val="a0"/>
        <w:ind w:left="0"/>
        <w:rPr>
          <w:rFonts w:ascii="Bookman Old Style" w:hAnsi="Bookman Old Style"/>
        </w:rPr>
      </w:pPr>
      <w:r w:rsidRPr="00094A4B">
        <w:rPr>
          <w:rFonts w:ascii="Bookman Old Style" w:hAnsi="Bookman Old Style"/>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094A4B" w:rsidRPr="00094A4B" w:rsidRDefault="00094A4B" w:rsidP="00094A4B">
      <w:pPr>
        <w:pStyle w:val="aff1"/>
        <w:rPr>
          <w:rFonts w:ascii="Bookman Old Style" w:hAnsi="Bookman Old Style"/>
        </w:rPr>
      </w:pPr>
      <w:r w:rsidRPr="00094A4B">
        <w:rPr>
          <w:rFonts w:ascii="Bookman Old Style" w:hAnsi="Bookman Old Style"/>
        </w:rPr>
        <w:t>Проектируемые сети предлагается выполнить из полимерных трубопроводов, с прокладкой их самостоятельно, вдоль дорог. Глубина заложения труб должна быть на 0,5 м больше расчетной глубины проникания в грунт нулевой температуры, согласно п.8.42 СНиП 2.04.02-84*.</w:t>
      </w:r>
    </w:p>
    <w:p w:rsidR="00094A4B" w:rsidRPr="00094A4B" w:rsidRDefault="00094A4B" w:rsidP="00094A4B">
      <w:pPr>
        <w:pStyle w:val="aff1"/>
        <w:rPr>
          <w:rFonts w:ascii="Bookman Old Style" w:hAnsi="Bookman Old Style"/>
        </w:rPr>
      </w:pPr>
      <w:r w:rsidRPr="00094A4B">
        <w:rPr>
          <w:rFonts w:ascii="Bookman Old Style" w:hAnsi="Bookman Old Style"/>
        </w:rPr>
        <w:t>Диаметры водопроводной сети рассчитаны из условия пропуска расчетного расхода с оптимальной скоростью. При рабочем проектировании выполнить расчет водопроводной сети с применением специализированных программных комплексов и уточнить диаметры по участкам.</w:t>
      </w:r>
    </w:p>
    <w:p w:rsidR="00094A4B" w:rsidRPr="00094A4B" w:rsidRDefault="00094A4B" w:rsidP="00094A4B">
      <w:pPr>
        <w:pStyle w:val="aff1"/>
        <w:rPr>
          <w:rFonts w:ascii="Bookman Old Style" w:hAnsi="Bookman Old Style"/>
        </w:rPr>
      </w:pPr>
      <w:r w:rsidRPr="00094A4B">
        <w:rPr>
          <w:rFonts w:ascii="Bookman Old Style" w:hAnsi="Bookman Old Style"/>
        </w:rPr>
        <w:t>Предусмотреть мероприятия по пожаротушению, согласно требованиям СНиП 2.04.02-84*.</w:t>
      </w:r>
    </w:p>
    <w:p w:rsidR="00094A4B" w:rsidRPr="00094A4B" w:rsidRDefault="00094A4B" w:rsidP="00094A4B">
      <w:pPr>
        <w:pStyle w:val="aff1"/>
        <w:rPr>
          <w:rFonts w:ascii="Bookman Old Style" w:hAnsi="Bookman Old Style"/>
        </w:rPr>
      </w:pPr>
      <w:r w:rsidRPr="00094A4B">
        <w:rPr>
          <w:rFonts w:ascii="Bookman Old Style" w:hAnsi="Bookman Old Style"/>
        </w:rPr>
        <w:t>Таким образом, для развития централизованной системой водоснабжения, обеспечения жителей водой надлежащего качества в п. Светлый необходимо выполнить следующие мероприятия:</w:t>
      </w:r>
    </w:p>
    <w:p w:rsidR="00094A4B" w:rsidRPr="00094A4B" w:rsidRDefault="00094A4B" w:rsidP="00094A4B">
      <w:pPr>
        <w:pStyle w:val="a0"/>
        <w:ind w:left="0"/>
        <w:rPr>
          <w:rFonts w:ascii="Bookman Old Style" w:hAnsi="Bookman Old Style"/>
        </w:rPr>
      </w:pPr>
      <w:r w:rsidRPr="00094A4B">
        <w:rPr>
          <w:rFonts w:ascii="Bookman Old Style" w:hAnsi="Bookman Old Style"/>
        </w:rPr>
        <w:t>строительство водопроводных очистных сооружений</w:t>
      </w:r>
      <w:r w:rsidRPr="00094A4B">
        <w:rPr>
          <w:rFonts w:ascii="Bookman Old Style" w:eastAsia="Calibri" w:hAnsi="Bookman Old Style"/>
        </w:rPr>
        <w:t xml:space="preserve"> общей производительностью 800 м</w:t>
      </w:r>
      <w:r w:rsidRPr="00094A4B">
        <w:rPr>
          <w:rFonts w:ascii="Bookman Old Style" w:eastAsia="Calibri" w:hAnsi="Bookman Old Style"/>
          <w:vertAlign w:val="superscript"/>
        </w:rPr>
        <w:t>3</w:t>
      </w:r>
      <w:r w:rsidRPr="00094A4B">
        <w:rPr>
          <w:rFonts w:ascii="Bookman Old Style" w:eastAsia="Calibri" w:hAnsi="Bookman Old Style"/>
        </w:rPr>
        <w:t>/сут;</w:t>
      </w:r>
    </w:p>
    <w:p w:rsidR="00094A4B" w:rsidRPr="00B70AE4" w:rsidRDefault="00094A4B" w:rsidP="00094A4B">
      <w:pPr>
        <w:pStyle w:val="a0"/>
        <w:ind w:left="0"/>
        <w:rPr>
          <w:rFonts w:ascii="Bookman Old Style" w:hAnsi="Bookman Old Style"/>
        </w:rPr>
      </w:pPr>
      <w:r w:rsidRPr="00B70AE4">
        <w:rPr>
          <w:rFonts w:ascii="Bookman Old Style" w:eastAsia="Calibri" w:hAnsi="Bookman Old Style"/>
        </w:rPr>
        <w:t xml:space="preserve">строительство </w:t>
      </w:r>
      <w:r w:rsidR="00061411" w:rsidRPr="00B70AE4">
        <w:rPr>
          <w:rFonts w:ascii="Bookman Old Style" w:eastAsia="Calibri" w:hAnsi="Bookman Old Style"/>
          <w:lang w:val="ru-RU"/>
        </w:rPr>
        <w:t xml:space="preserve">проектируемой </w:t>
      </w:r>
      <w:r w:rsidRPr="00B70AE4">
        <w:rPr>
          <w:rFonts w:ascii="Bookman Old Style" w:eastAsia="Calibri" w:hAnsi="Bookman Old Style"/>
        </w:rPr>
        <w:t>водопроводной сети</w:t>
      </w:r>
      <w:r w:rsidRPr="00B70AE4">
        <w:rPr>
          <w:rFonts w:ascii="Bookman Old Style" w:hAnsi="Bookman Old Style"/>
        </w:rPr>
        <w:t>, протяженностью</w:t>
      </w:r>
      <w:r w:rsidR="00B70AE4" w:rsidRPr="00B70AE4">
        <w:rPr>
          <w:rFonts w:ascii="Bookman Old Style" w:hAnsi="Bookman Old Style"/>
          <w:lang w:val="ru-RU"/>
        </w:rPr>
        <w:t xml:space="preserve"> приблизительно</w:t>
      </w:r>
      <w:r w:rsidRPr="00B70AE4">
        <w:rPr>
          <w:rFonts w:ascii="Bookman Old Style" w:hAnsi="Bookman Old Style"/>
        </w:rPr>
        <w:t xml:space="preserve"> 1,4 км;</w:t>
      </w:r>
    </w:p>
    <w:p w:rsidR="00094A4B" w:rsidRPr="00094A4B" w:rsidRDefault="00094A4B" w:rsidP="00094A4B">
      <w:pPr>
        <w:pStyle w:val="a0"/>
        <w:ind w:left="0"/>
        <w:rPr>
          <w:rFonts w:ascii="Bookman Old Style" w:hAnsi="Bookman Old Style"/>
        </w:rPr>
      </w:pPr>
      <w:r w:rsidRPr="00094A4B">
        <w:rPr>
          <w:rFonts w:ascii="Bookman Old Style" w:hAnsi="Bookman Old Style"/>
        </w:rPr>
        <w:lastRenderedPageBreak/>
        <w:t xml:space="preserve">ликвидация недействующих скважин </w:t>
      </w:r>
      <w:r w:rsidR="00BC6188">
        <w:rPr>
          <w:rFonts w:ascii="Bookman Old Style" w:hAnsi="Bookman Old Style"/>
          <w:lang w:val="ru-RU"/>
        </w:rPr>
        <w:t>(</w:t>
      </w:r>
      <w:r w:rsidRPr="00094A4B">
        <w:rPr>
          <w:rFonts w:ascii="Bookman Old Style" w:hAnsi="Bookman Old Style"/>
        </w:rPr>
        <w:t>№ 913, № 915) с обязательным их тампонированием в связи с отсутствием участия в водоснабжении поселка.</w:t>
      </w:r>
    </w:p>
    <w:p w:rsidR="00094A4B" w:rsidRPr="00BC6188" w:rsidRDefault="00094A4B" w:rsidP="00094A4B">
      <w:pPr>
        <w:pStyle w:val="aff1"/>
        <w:rPr>
          <w:rFonts w:ascii="Bookman Old Style" w:hAnsi="Bookman Old Style"/>
        </w:rPr>
      </w:pPr>
      <w:r w:rsidRPr="00094A4B">
        <w:rPr>
          <w:rFonts w:ascii="Bookman Old Style" w:hAnsi="Bookman Old Style"/>
        </w:rPr>
        <w:t xml:space="preserve">Для развития системы водоснабжения на территории </w:t>
      </w:r>
      <w:r w:rsidR="00BC6188" w:rsidRPr="00BC6188">
        <w:rPr>
          <w:rFonts w:ascii="Bookman Old Style" w:hAnsi="Bookman Old Style"/>
        </w:rPr>
        <w:t xml:space="preserve">Промышленной зоны №1 </w:t>
      </w:r>
      <w:r w:rsidRPr="00BC6188">
        <w:rPr>
          <w:rFonts w:ascii="Bookman Old Style" w:hAnsi="Bookman Old Style"/>
        </w:rPr>
        <w:t>сельского поселения Светлый проектом предусмотрена ликвидация недействующей скважины (№ 912) с обязательным ее тампонированием в связи с отсутствием участия в водоснабжении площадки.</w:t>
      </w:r>
    </w:p>
    <w:p w:rsidR="00BC6188" w:rsidRPr="00094A4B" w:rsidRDefault="00BC6188" w:rsidP="00BC6188">
      <w:pPr>
        <w:pStyle w:val="aff1"/>
        <w:rPr>
          <w:rFonts w:ascii="Bookman Old Style" w:hAnsi="Bookman Old Style"/>
        </w:rPr>
      </w:pPr>
      <w:r w:rsidRPr="00BC6188">
        <w:rPr>
          <w:rFonts w:ascii="Bookman Old Style" w:hAnsi="Bookman Old Style"/>
        </w:rPr>
        <w:t>Для развития системы водоснабжения на территории, расположенной между Промышленными зонами № 1 и № 2 сельского поселения Светлый, проектом предусмотрено строительство водозаборных сооружений ООО «Газпром ПХГ», представленного артезианскими скважинами для забора воды.</w:t>
      </w:r>
    </w:p>
    <w:p w:rsidR="00094A4B" w:rsidRPr="00094A4B" w:rsidRDefault="00094A4B" w:rsidP="00094A4B">
      <w:pPr>
        <w:pStyle w:val="aff1"/>
        <w:rPr>
          <w:rFonts w:ascii="Bookman Old Style" w:hAnsi="Bookman Old Style"/>
        </w:rPr>
      </w:pPr>
      <w:r w:rsidRPr="00094A4B">
        <w:rPr>
          <w:rFonts w:ascii="Bookman Old Style" w:hAnsi="Bookman Old Style"/>
        </w:rPr>
        <w:t>В соответствии с проектными решениями, учитывая объекты, запланированные к строительству и реконструкции, определен следующий перечень объектов местного значения, предусмотренных к размещению:</w:t>
      </w:r>
    </w:p>
    <w:p w:rsidR="00094A4B" w:rsidRPr="00094A4B" w:rsidRDefault="00094A4B" w:rsidP="00094A4B">
      <w:pPr>
        <w:pStyle w:val="a0"/>
        <w:ind w:left="0"/>
        <w:rPr>
          <w:rFonts w:ascii="Bookman Old Style" w:hAnsi="Bookman Old Style"/>
        </w:rPr>
      </w:pPr>
      <w:r w:rsidRPr="00094A4B">
        <w:rPr>
          <w:rFonts w:ascii="Bookman Old Style" w:hAnsi="Bookman Old Style"/>
        </w:rPr>
        <w:t>проектируемые водопроводные очистные сооружения – 1 объект;</w:t>
      </w:r>
    </w:p>
    <w:p w:rsidR="00094A4B" w:rsidRPr="00094A4B" w:rsidRDefault="00094A4B" w:rsidP="00094A4B">
      <w:pPr>
        <w:pStyle w:val="a0"/>
        <w:ind w:left="0"/>
        <w:rPr>
          <w:rFonts w:ascii="Bookman Old Style" w:hAnsi="Bookman Old Style"/>
        </w:rPr>
      </w:pPr>
      <w:r w:rsidRPr="00094A4B">
        <w:rPr>
          <w:rFonts w:ascii="Bookman Old Style" w:hAnsi="Bookman Old Style"/>
        </w:rPr>
        <w:t>проектируемые магистральные водопроводные сети – 1,4 км;</w:t>
      </w:r>
    </w:p>
    <w:p w:rsidR="00094A4B" w:rsidRPr="00094A4B" w:rsidRDefault="00094A4B" w:rsidP="00094A4B">
      <w:pPr>
        <w:pStyle w:val="a0"/>
        <w:ind w:left="0"/>
        <w:rPr>
          <w:rFonts w:ascii="Bookman Old Style" w:hAnsi="Bookman Old Style"/>
        </w:rPr>
      </w:pPr>
      <w:r w:rsidRPr="00094A4B">
        <w:rPr>
          <w:rFonts w:ascii="Bookman Old Style" w:hAnsi="Bookman Old Style"/>
        </w:rPr>
        <w:t>проектируемый куст артезианских скважин – 1 объект.</w:t>
      </w:r>
    </w:p>
    <w:p w:rsidR="00EC35B2" w:rsidRPr="00F97826" w:rsidRDefault="00EC35B2" w:rsidP="000F5F13">
      <w:pPr>
        <w:spacing w:after="0" w:line="240" w:lineRule="auto"/>
        <w:rPr>
          <w:rFonts w:ascii="Bookman Old Style" w:eastAsia="Times New Roman" w:hAnsi="Bookman Old Style" w:cs="Times New Roman"/>
          <w:b/>
          <w:color w:val="000000"/>
          <w:sz w:val="28"/>
          <w:szCs w:val="28"/>
        </w:rPr>
      </w:pPr>
      <w:bookmarkStart w:id="58" w:name="XA00M782N0"/>
      <w:bookmarkStart w:id="59" w:name="ZAP1VPG3B7"/>
      <w:bookmarkStart w:id="60" w:name="bssPhr92"/>
      <w:bookmarkEnd w:id="58"/>
      <w:bookmarkEnd w:id="59"/>
      <w:bookmarkEnd w:id="60"/>
    </w:p>
    <w:p w:rsidR="000F5F13" w:rsidRPr="00F97826" w:rsidRDefault="000F5F13" w:rsidP="000F5F13">
      <w:pPr>
        <w:spacing w:after="0" w:line="240" w:lineRule="auto"/>
        <w:rPr>
          <w:rFonts w:ascii="Bookman Old Style" w:eastAsia="Times New Roman" w:hAnsi="Bookman Old Style" w:cs="Times New Roman"/>
          <w:b/>
          <w:color w:val="000000"/>
          <w:sz w:val="28"/>
          <w:szCs w:val="28"/>
        </w:rPr>
      </w:pPr>
      <w:r w:rsidRPr="00F97826">
        <w:rPr>
          <w:rFonts w:ascii="Bookman Old Style" w:eastAsia="Times New Roman" w:hAnsi="Bookman Old Style" w:cs="Times New Roman"/>
          <w:b/>
          <w:color w:val="000000"/>
          <w:sz w:val="28"/>
          <w:szCs w:val="28"/>
        </w:rPr>
        <w:t xml:space="preserve">3. Баланс водоснабжения и потребления горячей, питьевой, технической воды </w:t>
      </w:r>
      <w:bookmarkStart w:id="61" w:name="ZAP2HFQ3KE"/>
      <w:bookmarkEnd w:id="61"/>
    </w:p>
    <w:p w:rsidR="000F5F13" w:rsidRPr="00F97826" w:rsidRDefault="000F5F13" w:rsidP="000F5F13">
      <w:pPr>
        <w:spacing w:after="0" w:line="240" w:lineRule="auto"/>
        <w:rPr>
          <w:rFonts w:ascii="Bookman Old Style" w:eastAsia="Times New Roman" w:hAnsi="Bookman Old Style" w:cs="Times New Roman"/>
          <w:b/>
          <w:color w:val="000000"/>
          <w:szCs w:val="24"/>
        </w:rPr>
      </w:pPr>
    </w:p>
    <w:p w:rsidR="000F5F13" w:rsidRPr="00F97826" w:rsidRDefault="000F5F13" w:rsidP="000F5F13">
      <w:pPr>
        <w:spacing w:after="0" w:line="240" w:lineRule="auto"/>
        <w:rPr>
          <w:rFonts w:ascii="Bookman Old Style" w:eastAsia="Times New Roman" w:hAnsi="Bookman Old Style" w:cs="Times New Roman"/>
          <w:b/>
          <w:color w:val="000000"/>
          <w:szCs w:val="24"/>
        </w:rPr>
      </w:pPr>
      <w:bookmarkStart w:id="62" w:name="XA00M7Q2N3"/>
      <w:bookmarkStart w:id="63" w:name="ZAP2MUC3LV"/>
      <w:bookmarkStart w:id="64" w:name="bssPhr93"/>
      <w:bookmarkEnd w:id="62"/>
      <w:bookmarkEnd w:id="63"/>
      <w:bookmarkEnd w:id="64"/>
      <w:r w:rsidRPr="00F97826">
        <w:rPr>
          <w:rFonts w:ascii="Bookman Old Style" w:eastAsia="Times New Roman" w:hAnsi="Bookman Old Style" w:cs="Times New Roman"/>
          <w:b/>
          <w:color w:val="000000"/>
          <w:szCs w:val="24"/>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Start w:id="65" w:name="ZAP2F923JO"/>
      <w:bookmarkEnd w:id="65"/>
    </w:p>
    <w:p w:rsidR="000F5F13" w:rsidRPr="00F97826" w:rsidRDefault="000F5F13" w:rsidP="000F5F13">
      <w:pPr>
        <w:spacing w:after="0" w:line="240" w:lineRule="auto"/>
        <w:rPr>
          <w:rFonts w:ascii="Bookman Old Style" w:eastAsia="Times New Roman" w:hAnsi="Bookman Old Style" w:cs="Times New Roman"/>
          <w:color w:val="000000"/>
          <w:szCs w:val="24"/>
        </w:rPr>
      </w:pPr>
    </w:p>
    <w:p w:rsidR="0085440C" w:rsidRPr="00F97826" w:rsidRDefault="000F5F13" w:rsidP="00BD431E">
      <w:pPr>
        <w:spacing w:after="0"/>
        <w:rPr>
          <w:rFonts w:ascii="Bookman Old Style" w:hAnsi="Bookman Old Style"/>
        </w:rPr>
      </w:pPr>
      <w:r w:rsidRPr="00F97826">
        <w:rPr>
          <w:rFonts w:ascii="Bookman Old Style" w:hAnsi="Bookman Old Style"/>
        </w:rPr>
        <w:t xml:space="preserve">Общий водный баланс подачи и реализации воды </w:t>
      </w:r>
      <w:r w:rsidR="00A552B9" w:rsidRPr="00F97826">
        <w:rPr>
          <w:rFonts w:ascii="Bookman Old Style" w:hAnsi="Bookman Old Style"/>
        </w:rPr>
        <w:fldChar w:fldCharType="begin"/>
      </w:r>
      <w:r w:rsidRPr="00F97826">
        <w:rPr>
          <w:rFonts w:ascii="Bookman Old Style" w:hAnsi="Bookman Old Style"/>
        </w:rPr>
        <w:instrText xml:space="preserve"> LINK Excel.Sheet.8 "D:\\Схемы\\МО Афанасьевское\\основа вода\\данные.xlsx" Лист1!R18C2 \a \f 4 \r  \* MERGEFORMAT </w:instrText>
      </w:r>
      <w:r w:rsidR="00A552B9" w:rsidRPr="00F97826">
        <w:rPr>
          <w:rFonts w:ascii="Bookman Old Style" w:hAnsi="Bookman Old Style"/>
        </w:rPr>
        <w:fldChar w:fldCharType="separate"/>
      </w:r>
      <w:r w:rsidRPr="00F97826">
        <w:rPr>
          <w:rFonts w:ascii="Bookman Old Style" w:eastAsiaTheme="minorEastAsia" w:hAnsi="Bookman Old Style" w:cs="Times New Roman"/>
          <w:color w:val="000000"/>
          <w:szCs w:val="24"/>
          <w:lang w:eastAsia="ru-RU"/>
        </w:rPr>
        <w:t>ООО «</w:t>
      </w:r>
      <w:r w:rsidR="00F97826" w:rsidRPr="00F97826">
        <w:rPr>
          <w:rFonts w:ascii="Bookman Old Style" w:eastAsiaTheme="minorEastAsia" w:hAnsi="Bookman Old Style" w:cs="Times New Roman"/>
          <w:color w:val="000000"/>
          <w:szCs w:val="24"/>
          <w:lang w:eastAsia="ru-RU"/>
        </w:rPr>
        <w:t>СКЭУ</w:t>
      </w:r>
      <w:r w:rsidRPr="00F97826">
        <w:rPr>
          <w:rFonts w:ascii="Bookman Old Style" w:eastAsiaTheme="minorEastAsia" w:hAnsi="Bookman Old Style" w:cs="Times New Roman"/>
          <w:color w:val="000000"/>
          <w:szCs w:val="24"/>
          <w:lang w:eastAsia="ru-RU"/>
        </w:rPr>
        <w:t>»</w:t>
      </w:r>
      <w:r w:rsidR="00A552B9" w:rsidRPr="00F97826">
        <w:rPr>
          <w:rFonts w:ascii="Bookman Old Style" w:hAnsi="Bookman Old Style"/>
        </w:rPr>
        <w:fldChar w:fldCharType="end"/>
      </w:r>
      <w:r w:rsidR="000E491A" w:rsidRPr="00F97826">
        <w:rPr>
          <w:rFonts w:ascii="Bookman Old Style" w:hAnsi="Bookman Old Style"/>
        </w:rPr>
        <w:t xml:space="preserve"> </w:t>
      </w:r>
      <w:r w:rsidR="00CC77EA" w:rsidRPr="00F97826">
        <w:rPr>
          <w:rFonts w:ascii="Bookman Old Style" w:hAnsi="Bookman Old Style"/>
        </w:rPr>
        <w:t>сельского поселения Светлый</w:t>
      </w:r>
      <w:r w:rsidRPr="00F97826">
        <w:rPr>
          <w:rFonts w:ascii="Bookman Old Style" w:hAnsi="Bookman Old Style"/>
        </w:rPr>
        <w:t xml:space="preserve"> представлен в Та</w:t>
      </w:r>
      <w:r w:rsidR="0085440C" w:rsidRPr="00F97826">
        <w:rPr>
          <w:rFonts w:ascii="Bookman Old Style" w:hAnsi="Bookman Old Style"/>
        </w:rPr>
        <w:t xml:space="preserve">блице </w:t>
      </w:r>
      <w:r w:rsidR="00A037C2" w:rsidRPr="00F97826">
        <w:rPr>
          <w:rFonts w:ascii="Bookman Old Style" w:hAnsi="Bookman Old Style"/>
        </w:rPr>
        <w:t>3.1</w:t>
      </w:r>
    </w:p>
    <w:p w:rsidR="000F5F13" w:rsidRPr="00F97826" w:rsidRDefault="000F5F13" w:rsidP="00BD431E">
      <w:pPr>
        <w:spacing w:after="0"/>
        <w:jc w:val="right"/>
        <w:rPr>
          <w:rFonts w:ascii="Bookman Old Style" w:hAnsi="Bookman Old Style"/>
        </w:rPr>
      </w:pPr>
      <w:r w:rsidRPr="00F97826">
        <w:rPr>
          <w:rFonts w:ascii="Bookman Old Style" w:hAnsi="Bookman Old Style"/>
        </w:rPr>
        <w:t xml:space="preserve">Таблица </w:t>
      </w:r>
      <w:r w:rsidR="00A037C2" w:rsidRPr="00F97826">
        <w:rPr>
          <w:rFonts w:ascii="Bookman Old Style" w:hAnsi="Bookman Old Style"/>
        </w:rPr>
        <w:t>3.1</w:t>
      </w:r>
    </w:p>
    <w:tbl>
      <w:tblPr>
        <w:tblW w:w="5000" w:type="pct"/>
        <w:jc w:val="center"/>
        <w:tblLayout w:type="fixed"/>
        <w:tblLook w:val="01E0" w:firstRow="1" w:lastRow="1" w:firstColumn="1" w:lastColumn="1" w:noHBand="0" w:noVBand="0"/>
      </w:tblPr>
      <w:tblGrid>
        <w:gridCol w:w="3916"/>
        <w:gridCol w:w="1185"/>
        <w:gridCol w:w="1053"/>
        <w:gridCol w:w="1053"/>
        <w:gridCol w:w="1183"/>
        <w:gridCol w:w="1181"/>
      </w:tblGrid>
      <w:tr w:rsidR="00CC77EA"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Статья расхода</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rPr>
                <w:rFonts w:asciiTheme="minorHAnsi" w:hAnsiTheme="minorHAnsi"/>
                <w:sz w:val="20"/>
                <w:szCs w:val="20"/>
              </w:rPr>
            </w:pPr>
            <w:r w:rsidRPr="00C52A34">
              <w:rPr>
                <w:rFonts w:asciiTheme="minorHAnsi" w:hAnsiTheme="minorHAnsi"/>
                <w:sz w:val="20"/>
                <w:szCs w:val="20"/>
              </w:rPr>
              <w:t>ед.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rPr>
                <w:rFonts w:asciiTheme="minorHAnsi" w:hAnsiTheme="minorHAnsi"/>
                <w:sz w:val="20"/>
                <w:szCs w:val="20"/>
              </w:rPr>
            </w:pPr>
            <w:r w:rsidRPr="00C52A34">
              <w:rPr>
                <w:rFonts w:asciiTheme="minorHAnsi" w:hAnsiTheme="minorHAnsi"/>
                <w:sz w:val="20"/>
                <w:szCs w:val="20"/>
              </w:rPr>
              <w:t>2010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rPr>
                <w:rFonts w:asciiTheme="minorHAnsi" w:hAnsiTheme="minorHAnsi"/>
                <w:sz w:val="20"/>
                <w:szCs w:val="20"/>
              </w:rPr>
            </w:pPr>
            <w:r w:rsidRPr="00C52A34">
              <w:rPr>
                <w:rFonts w:asciiTheme="minorHAnsi" w:hAnsiTheme="minorHAnsi"/>
                <w:sz w:val="20"/>
                <w:szCs w:val="20"/>
              </w:rPr>
              <w:t>2011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rPr>
                <w:rFonts w:asciiTheme="minorHAnsi" w:hAnsiTheme="minorHAnsi"/>
                <w:sz w:val="20"/>
                <w:szCs w:val="20"/>
              </w:rPr>
            </w:pPr>
            <w:r w:rsidRPr="00C52A34">
              <w:rPr>
                <w:rFonts w:asciiTheme="minorHAnsi" w:hAnsiTheme="minorHAnsi"/>
                <w:sz w:val="20"/>
                <w:szCs w:val="20"/>
              </w:rPr>
              <w:t>2012</w:t>
            </w:r>
          </w:p>
        </w:tc>
        <w:tc>
          <w:tcPr>
            <w:tcW w:w="617" w:type="pct"/>
            <w:tcBorders>
              <w:top w:val="single" w:sz="4" w:space="0" w:color="auto"/>
              <w:left w:val="single" w:sz="4" w:space="0" w:color="auto"/>
              <w:bottom w:val="single" w:sz="4" w:space="0" w:color="auto"/>
              <w:right w:val="single" w:sz="4" w:space="0" w:color="auto"/>
            </w:tcBorders>
          </w:tcPr>
          <w:p w:rsidR="00CC77EA" w:rsidRPr="00C52A34" w:rsidRDefault="00CC77EA" w:rsidP="00C52A34">
            <w:pPr>
              <w:pStyle w:val="ae"/>
              <w:spacing w:after="0" w:line="240" w:lineRule="auto"/>
              <w:ind w:firstLine="0"/>
              <w:rPr>
                <w:rFonts w:asciiTheme="minorHAnsi" w:hAnsiTheme="minorHAnsi"/>
                <w:sz w:val="20"/>
                <w:szCs w:val="20"/>
              </w:rPr>
            </w:pPr>
            <w:r>
              <w:rPr>
                <w:rFonts w:asciiTheme="minorHAnsi" w:hAnsiTheme="minorHAnsi"/>
                <w:sz w:val="20"/>
                <w:szCs w:val="20"/>
              </w:rPr>
              <w:t>2013</w:t>
            </w:r>
          </w:p>
        </w:tc>
      </w:tr>
      <w:tr w:rsidR="00CC77EA"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Объем воды забранный из всех видов собственных источников</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м</w:t>
            </w:r>
            <w:r w:rsidRPr="001F3F23">
              <w:rPr>
                <w:rFonts w:asciiTheme="minorHAnsi" w:hAnsiTheme="minorHAnsi"/>
                <w:sz w:val="20"/>
                <w:szCs w:val="20"/>
                <w:vertAlign w:val="superscript"/>
              </w:rPr>
              <w:t>3</w:t>
            </w:r>
            <w:r w:rsidRPr="00C52A34">
              <w:rPr>
                <w:rFonts w:asciiTheme="minorHAnsi" w:hAnsiTheme="minorHAnsi"/>
                <w:sz w:val="20"/>
                <w:szCs w:val="20"/>
              </w:rPr>
              <w:t>/год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260650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209147</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205290</w:t>
            </w:r>
          </w:p>
        </w:tc>
        <w:tc>
          <w:tcPr>
            <w:tcW w:w="617" w:type="pct"/>
            <w:tcBorders>
              <w:top w:val="single" w:sz="4" w:space="0" w:color="auto"/>
              <w:left w:val="single" w:sz="4" w:space="0" w:color="auto"/>
              <w:bottom w:val="single" w:sz="4" w:space="0" w:color="auto"/>
              <w:right w:val="single" w:sz="4" w:space="0" w:color="auto"/>
            </w:tcBorders>
            <w:vAlign w:val="center"/>
          </w:tcPr>
          <w:p w:rsidR="00CC77EA" w:rsidRPr="00C52A34" w:rsidRDefault="000F3493" w:rsidP="00F97826">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157868,65</w:t>
            </w:r>
          </w:p>
        </w:tc>
      </w:tr>
      <w:tr w:rsidR="00CC77EA"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покупная вода</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1F3F23"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м</w:t>
            </w:r>
            <w:r w:rsidRPr="001F3F23">
              <w:rPr>
                <w:rFonts w:asciiTheme="minorHAnsi" w:hAnsiTheme="minorHAnsi"/>
                <w:sz w:val="20"/>
                <w:szCs w:val="20"/>
                <w:vertAlign w:val="superscript"/>
              </w:rPr>
              <w:t>3</w:t>
            </w:r>
            <w:r w:rsidRPr="00C52A34">
              <w:rPr>
                <w:rFonts w:asciiTheme="minorHAnsi" w:hAnsiTheme="minorHAnsi"/>
                <w:sz w:val="20"/>
                <w:szCs w:val="20"/>
              </w:rPr>
              <w:t>/год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0</w:t>
            </w:r>
          </w:p>
        </w:tc>
        <w:tc>
          <w:tcPr>
            <w:tcW w:w="617" w:type="pct"/>
            <w:tcBorders>
              <w:top w:val="single" w:sz="4" w:space="0" w:color="auto"/>
              <w:left w:val="single" w:sz="4" w:space="0" w:color="auto"/>
              <w:bottom w:val="single" w:sz="4" w:space="0" w:color="auto"/>
              <w:right w:val="single" w:sz="4" w:space="0" w:color="auto"/>
            </w:tcBorders>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0</w:t>
            </w:r>
          </w:p>
        </w:tc>
      </w:tr>
      <w:tr w:rsidR="00CC77EA"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объем производства воды (водоподготовка)</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1F3F23"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м</w:t>
            </w:r>
            <w:r w:rsidRPr="001F3F23">
              <w:rPr>
                <w:rFonts w:asciiTheme="minorHAnsi" w:hAnsiTheme="minorHAnsi"/>
                <w:sz w:val="20"/>
                <w:szCs w:val="20"/>
                <w:vertAlign w:val="superscript"/>
              </w:rPr>
              <w:t>3</w:t>
            </w:r>
            <w:r w:rsidRPr="00C52A34">
              <w:rPr>
                <w:rFonts w:asciiTheme="minorHAnsi" w:hAnsiTheme="minorHAnsi"/>
                <w:sz w:val="20"/>
                <w:szCs w:val="20"/>
              </w:rPr>
              <w:t>/год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0</w:t>
            </w:r>
          </w:p>
        </w:tc>
        <w:tc>
          <w:tcPr>
            <w:tcW w:w="617" w:type="pct"/>
            <w:tcBorders>
              <w:top w:val="single" w:sz="4" w:space="0" w:color="auto"/>
              <w:left w:val="single" w:sz="4" w:space="0" w:color="auto"/>
              <w:bottom w:val="single" w:sz="4" w:space="0" w:color="auto"/>
              <w:right w:val="single" w:sz="4" w:space="0" w:color="auto"/>
            </w:tcBorders>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0</w:t>
            </w:r>
          </w:p>
        </w:tc>
      </w:tr>
      <w:tr w:rsidR="000F3493"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F3493" w:rsidRPr="00C52A34" w:rsidRDefault="000F3493" w:rsidP="000F3493">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Объем воды, поданной в сеть</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0F3493" w:rsidRPr="00C52A34" w:rsidRDefault="000F3493" w:rsidP="000F3493">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м</w:t>
            </w:r>
            <w:r w:rsidRPr="001F3F23">
              <w:rPr>
                <w:rFonts w:asciiTheme="minorHAnsi" w:hAnsiTheme="minorHAnsi"/>
                <w:sz w:val="20"/>
                <w:szCs w:val="20"/>
                <w:vertAlign w:val="superscript"/>
              </w:rPr>
              <w:t>3</w:t>
            </w:r>
            <w:r w:rsidRPr="00C52A34">
              <w:rPr>
                <w:rFonts w:asciiTheme="minorHAnsi" w:hAnsiTheme="minorHAnsi"/>
                <w:sz w:val="20"/>
                <w:szCs w:val="20"/>
              </w:rPr>
              <w:t>/год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0F3493" w:rsidRPr="00C52A34" w:rsidRDefault="000F3493" w:rsidP="000F3493">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260650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0F3493" w:rsidRPr="00C52A34" w:rsidRDefault="000F3493" w:rsidP="000F3493">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209147</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0F3493" w:rsidRPr="00C52A34" w:rsidRDefault="000F3493" w:rsidP="000F3493">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205290</w:t>
            </w:r>
          </w:p>
        </w:tc>
        <w:tc>
          <w:tcPr>
            <w:tcW w:w="617" w:type="pct"/>
            <w:tcBorders>
              <w:top w:val="single" w:sz="4" w:space="0" w:color="auto"/>
              <w:left w:val="single" w:sz="4" w:space="0" w:color="auto"/>
              <w:bottom w:val="single" w:sz="4" w:space="0" w:color="auto"/>
              <w:right w:val="single" w:sz="4" w:space="0" w:color="auto"/>
            </w:tcBorders>
            <w:vAlign w:val="center"/>
          </w:tcPr>
          <w:p w:rsidR="000F3493" w:rsidRPr="00C52A34" w:rsidRDefault="000F3493" w:rsidP="000F3493">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157868,65</w:t>
            </w:r>
          </w:p>
        </w:tc>
      </w:tr>
      <w:tr w:rsidR="00CC77EA"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Объем воды проданной потребителям</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1F3F23"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м</w:t>
            </w:r>
            <w:r w:rsidRPr="001F3F23">
              <w:rPr>
                <w:rFonts w:asciiTheme="minorHAnsi" w:hAnsiTheme="minorHAnsi"/>
                <w:sz w:val="20"/>
                <w:szCs w:val="20"/>
                <w:vertAlign w:val="superscript"/>
              </w:rPr>
              <w:t>3</w:t>
            </w:r>
            <w:r w:rsidRPr="00C52A34">
              <w:rPr>
                <w:rFonts w:asciiTheme="minorHAnsi" w:hAnsiTheme="minorHAnsi"/>
                <w:sz w:val="20"/>
                <w:szCs w:val="20"/>
              </w:rPr>
              <w:t>/год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260650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209147</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194500</w:t>
            </w:r>
          </w:p>
        </w:tc>
        <w:tc>
          <w:tcPr>
            <w:tcW w:w="617" w:type="pct"/>
            <w:tcBorders>
              <w:top w:val="single" w:sz="4" w:space="0" w:color="auto"/>
              <w:left w:val="single" w:sz="4" w:space="0" w:color="auto"/>
              <w:bottom w:val="single" w:sz="4" w:space="0" w:color="auto"/>
              <w:right w:val="single" w:sz="4" w:space="0" w:color="auto"/>
            </w:tcBorders>
            <w:vAlign w:val="center"/>
          </w:tcPr>
          <w:p w:rsidR="00CC77EA" w:rsidRPr="00C52A34" w:rsidRDefault="00CC77EA" w:rsidP="00CC77EA">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143840</w:t>
            </w:r>
          </w:p>
        </w:tc>
      </w:tr>
      <w:tr w:rsidR="00CC77EA"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 в т.ч. населению</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1F3F23"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м</w:t>
            </w:r>
            <w:r w:rsidRPr="001F3F23">
              <w:rPr>
                <w:rFonts w:asciiTheme="minorHAnsi" w:hAnsiTheme="minorHAnsi"/>
                <w:sz w:val="20"/>
                <w:szCs w:val="20"/>
                <w:vertAlign w:val="superscript"/>
              </w:rPr>
              <w:t>3</w:t>
            </w:r>
            <w:r w:rsidRPr="00C52A34">
              <w:rPr>
                <w:rFonts w:asciiTheme="minorHAnsi" w:hAnsiTheme="minorHAnsi"/>
                <w:sz w:val="20"/>
                <w:szCs w:val="20"/>
              </w:rPr>
              <w:t>/год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617" w:type="pct"/>
            <w:tcBorders>
              <w:top w:val="single" w:sz="4" w:space="0" w:color="auto"/>
              <w:left w:val="single" w:sz="4" w:space="0" w:color="auto"/>
              <w:bottom w:val="single" w:sz="4" w:space="0" w:color="auto"/>
              <w:right w:val="single" w:sz="4" w:space="0" w:color="auto"/>
            </w:tcBorders>
            <w:vAlign w:val="center"/>
          </w:tcPr>
          <w:p w:rsidR="00CC77EA" w:rsidRPr="00C52A34" w:rsidRDefault="00760585" w:rsidP="00CC77EA">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104460</w:t>
            </w:r>
          </w:p>
        </w:tc>
      </w:tr>
      <w:tr w:rsidR="00CC77EA"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 промышленным и коммерческим потребителям</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1F3F23"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м</w:t>
            </w:r>
            <w:r w:rsidRPr="001F3F23">
              <w:rPr>
                <w:rFonts w:asciiTheme="minorHAnsi" w:hAnsiTheme="minorHAnsi"/>
                <w:sz w:val="20"/>
                <w:szCs w:val="20"/>
                <w:vertAlign w:val="superscript"/>
              </w:rPr>
              <w:t>3</w:t>
            </w:r>
            <w:r w:rsidRPr="00C52A34">
              <w:rPr>
                <w:rFonts w:asciiTheme="minorHAnsi" w:hAnsiTheme="minorHAnsi"/>
                <w:sz w:val="20"/>
                <w:szCs w:val="20"/>
              </w:rPr>
              <w:t>/год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617" w:type="pct"/>
            <w:tcBorders>
              <w:top w:val="single" w:sz="4" w:space="0" w:color="auto"/>
              <w:left w:val="single" w:sz="4" w:space="0" w:color="auto"/>
              <w:bottom w:val="single" w:sz="4" w:space="0" w:color="auto"/>
              <w:right w:val="single" w:sz="4" w:space="0" w:color="auto"/>
            </w:tcBorders>
            <w:vAlign w:val="center"/>
          </w:tcPr>
          <w:p w:rsidR="00CC77EA" w:rsidRPr="00C52A34" w:rsidRDefault="00760585" w:rsidP="00CC77EA">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32690</w:t>
            </w:r>
          </w:p>
        </w:tc>
      </w:tr>
      <w:tr w:rsidR="00CC77EA"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 бюджетным организациям</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1F3F23"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м</w:t>
            </w:r>
            <w:r w:rsidRPr="001F3F23">
              <w:rPr>
                <w:rFonts w:asciiTheme="minorHAnsi" w:hAnsiTheme="minorHAnsi"/>
                <w:sz w:val="20"/>
                <w:szCs w:val="20"/>
                <w:vertAlign w:val="superscript"/>
              </w:rPr>
              <w:t>3</w:t>
            </w:r>
            <w:r w:rsidRPr="00C52A34">
              <w:rPr>
                <w:rFonts w:asciiTheme="minorHAnsi" w:hAnsiTheme="minorHAnsi"/>
                <w:sz w:val="20"/>
                <w:szCs w:val="20"/>
              </w:rPr>
              <w:t>/год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617" w:type="pct"/>
            <w:tcBorders>
              <w:top w:val="single" w:sz="4" w:space="0" w:color="auto"/>
              <w:left w:val="single" w:sz="4" w:space="0" w:color="auto"/>
              <w:bottom w:val="single" w:sz="4" w:space="0" w:color="auto"/>
              <w:right w:val="single" w:sz="4" w:space="0" w:color="auto"/>
            </w:tcBorders>
            <w:vAlign w:val="center"/>
          </w:tcPr>
          <w:p w:rsidR="00CC77EA" w:rsidRPr="00C52A34" w:rsidRDefault="00760585" w:rsidP="00CC77EA">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6690</w:t>
            </w:r>
          </w:p>
        </w:tc>
      </w:tr>
      <w:tr w:rsidR="00CC77EA"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реализация технической воды</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1F3F23"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м</w:t>
            </w:r>
            <w:r w:rsidRPr="001F3F23">
              <w:rPr>
                <w:rFonts w:asciiTheme="minorHAnsi" w:hAnsiTheme="minorHAnsi"/>
                <w:sz w:val="20"/>
                <w:szCs w:val="20"/>
                <w:vertAlign w:val="superscript"/>
              </w:rPr>
              <w:t>3</w:t>
            </w:r>
            <w:r w:rsidRPr="00C52A34">
              <w:rPr>
                <w:rFonts w:asciiTheme="minorHAnsi" w:hAnsiTheme="minorHAnsi"/>
                <w:sz w:val="20"/>
                <w:szCs w:val="20"/>
              </w:rPr>
              <w:t>/год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617" w:type="pct"/>
            <w:tcBorders>
              <w:top w:val="single" w:sz="4" w:space="0" w:color="auto"/>
              <w:left w:val="single" w:sz="4" w:space="0" w:color="auto"/>
              <w:bottom w:val="single" w:sz="4" w:space="0" w:color="auto"/>
              <w:right w:val="single" w:sz="4" w:space="0" w:color="auto"/>
            </w:tcBorders>
            <w:vAlign w:val="center"/>
          </w:tcPr>
          <w:p w:rsidR="00CC77EA" w:rsidRPr="00C52A34" w:rsidRDefault="00CC77EA" w:rsidP="00CC77EA">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r>
      <w:tr w:rsidR="00CC77EA"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потребление на собственные нужды (промывка и т.д.)</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1F3F23"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м</w:t>
            </w:r>
            <w:r w:rsidRPr="001F3F23">
              <w:rPr>
                <w:rFonts w:asciiTheme="minorHAnsi" w:hAnsiTheme="minorHAnsi"/>
                <w:sz w:val="20"/>
                <w:szCs w:val="20"/>
                <w:vertAlign w:val="superscript"/>
              </w:rPr>
              <w:t>3</w:t>
            </w:r>
            <w:r w:rsidRPr="00C52A34">
              <w:rPr>
                <w:rFonts w:asciiTheme="minorHAnsi" w:hAnsiTheme="minorHAnsi"/>
                <w:sz w:val="20"/>
                <w:szCs w:val="20"/>
              </w:rPr>
              <w:t>/год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617" w:type="pct"/>
            <w:tcBorders>
              <w:top w:val="single" w:sz="4" w:space="0" w:color="auto"/>
              <w:left w:val="single" w:sz="4" w:space="0" w:color="auto"/>
              <w:bottom w:val="single" w:sz="4" w:space="0" w:color="auto"/>
              <w:right w:val="single" w:sz="4" w:space="0" w:color="auto"/>
            </w:tcBorders>
            <w:vAlign w:val="center"/>
          </w:tcPr>
          <w:p w:rsidR="00CC77EA" w:rsidRPr="00C52A34" w:rsidRDefault="00CC77EA" w:rsidP="00CC77EA">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r>
      <w:tr w:rsidR="00CC77EA"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неучтенные расходы</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1F3F23"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м</w:t>
            </w:r>
            <w:r w:rsidRPr="001F3F23">
              <w:rPr>
                <w:rFonts w:asciiTheme="minorHAnsi" w:hAnsiTheme="minorHAnsi"/>
                <w:sz w:val="20"/>
                <w:szCs w:val="20"/>
                <w:vertAlign w:val="superscript"/>
              </w:rPr>
              <w:t>3</w:t>
            </w:r>
            <w:r w:rsidRPr="00C52A34">
              <w:rPr>
                <w:rFonts w:asciiTheme="minorHAnsi" w:hAnsiTheme="minorHAnsi"/>
                <w:sz w:val="20"/>
                <w:szCs w:val="20"/>
              </w:rPr>
              <w:t>/год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c>
          <w:tcPr>
            <w:tcW w:w="617" w:type="pct"/>
            <w:tcBorders>
              <w:top w:val="single" w:sz="4" w:space="0" w:color="auto"/>
              <w:left w:val="single" w:sz="4" w:space="0" w:color="auto"/>
              <w:bottom w:val="single" w:sz="4" w:space="0" w:color="auto"/>
              <w:right w:val="single" w:sz="4" w:space="0" w:color="auto"/>
            </w:tcBorders>
            <w:vAlign w:val="center"/>
          </w:tcPr>
          <w:p w:rsidR="00CC77EA" w:rsidRPr="00C52A34" w:rsidRDefault="00CC77EA" w:rsidP="00CC77EA">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w:t>
            </w:r>
          </w:p>
        </w:tc>
      </w:tr>
      <w:tr w:rsidR="00CC77EA"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Общая численность населения поселения</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человек</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1574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1531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1531</w:t>
            </w:r>
          </w:p>
        </w:tc>
        <w:tc>
          <w:tcPr>
            <w:tcW w:w="617" w:type="pct"/>
            <w:tcBorders>
              <w:top w:val="single" w:sz="4" w:space="0" w:color="auto"/>
              <w:left w:val="single" w:sz="4" w:space="0" w:color="auto"/>
              <w:bottom w:val="single" w:sz="4" w:space="0" w:color="auto"/>
              <w:right w:val="single" w:sz="4" w:space="0" w:color="auto"/>
            </w:tcBorders>
            <w:vAlign w:val="center"/>
          </w:tcPr>
          <w:p w:rsidR="00CC77EA" w:rsidRPr="00C52A34" w:rsidRDefault="00760585" w:rsidP="00CC77EA">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1488</w:t>
            </w:r>
          </w:p>
        </w:tc>
      </w:tr>
      <w:tr w:rsidR="00CC77EA" w:rsidRPr="00C52A34" w:rsidTr="00CC77EA">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C52A34">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Доля населения, имеющего доступ к услуге водоснабжения, оказываемой водоканалом от общей численности</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lang w:val="en-GB"/>
              </w:rPr>
            </w:pPr>
            <w:r w:rsidRPr="00C52A34">
              <w:rPr>
                <w:rFonts w:asciiTheme="minorHAnsi" w:hAnsiTheme="minorHAnsi"/>
                <w:sz w:val="20"/>
                <w:szCs w:val="20"/>
                <w:lang w:val="en-GB"/>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100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100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77EA" w:rsidRPr="00C52A34" w:rsidRDefault="00CC77EA" w:rsidP="00760585">
            <w:pPr>
              <w:pStyle w:val="ae"/>
              <w:spacing w:after="0" w:line="240" w:lineRule="auto"/>
              <w:ind w:left="0" w:firstLine="0"/>
              <w:jc w:val="center"/>
              <w:rPr>
                <w:rFonts w:asciiTheme="minorHAnsi" w:hAnsiTheme="minorHAnsi"/>
                <w:sz w:val="20"/>
                <w:szCs w:val="20"/>
              </w:rPr>
            </w:pPr>
            <w:r w:rsidRPr="00C52A34">
              <w:rPr>
                <w:rFonts w:asciiTheme="minorHAnsi" w:hAnsiTheme="minorHAnsi"/>
                <w:sz w:val="20"/>
                <w:szCs w:val="20"/>
              </w:rPr>
              <w:t>100</w:t>
            </w:r>
          </w:p>
        </w:tc>
        <w:tc>
          <w:tcPr>
            <w:tcW w:w="617" w:type="pct"/>
            <w:tcBorders>
              <w:top w:val="single" w:sz="4" w:space="0" w:color="auto"/>
              <w:left w:val="single" w:sz="4" w:space="0" w:color="auto"/>
              <w:bottom w:val="single" w:sz="4" w:space="0" w:color="auto"/>
              <w:right w:val="single" w:sz="4" w:space="0" w:color="auto"/>
            </w:tcBorders>
            <w:vAlign w:val="center"/>
          </w:tcPr>
          <w:p w:rsidR="00CC77EA" w:rsidRPr="00C52A34" w:rsidRDefault="00760585" w:rsidP="00760585">
            <w:pPr>
              <w:pStyle w:val="ae"/>
              <w:spacing w:after="0" w:line="240" w:lineRule="auto"/>
              <w:ind w:left="0" w:firstLine="0"/>
              <w:jc w:val="center"/>
              <w:rPr>
                <w:rFonts w:asciiTheme="minorHAnsi" w:hAnsiTheme="minorHAnsi"/>
                <w:sz w:val="20"/>
                <w:szCs w:val="20"/>
              </w:rPr>
            </w:pPr>
            <w:r>
              <w:rPr>
                <w:rFonts w:asciiTheme="minorHAnsi" w:hAnsiTheme="minorHAnsi"/>
                <w:sz w:val="20"/>
                <w:szCs w:val="20"/>
              </w:rPr>
              <w:t>100</w:t>
            </w:r>
          </w:p>
        </w:tc>
      </w:tr>
    </w:tbl>
    <w:p w:rsidR="000F2ADB" w:rsidRPr="000F2ADB" w:rsidRDefault="000F2ADB" w:rsidP="000F2ADB">
      <w:pPr>
        <w:pStyle w:val="a0"/>
        <w:numPr>
          <w:ilvl w:val="0"/>
          <w:numId w:val="0"/>
        </w:numPr>
        <w:ind w:firstLine="567"/>
        <w:rPr>
          <w:rFonts w:ascii="Bookman Old Style" w:hAnsi="Bookman Old Style"/>
          <w:sz w:val="20"/>
          <w:szCs w:val="20"/>
        </w:rPr>
      </w:pPr>
      <w:bookmarkStart w:id="66" w:name="XA00MBG2NC"/>
      <w:bookmarkStart w:id="67" w:name="ZAP2KNK3L9"/>
      <w:bookmarkStart w:id="68" w:name="bssPhr94"/>
      <w:bookmarkEnd w:id="66"/>
      <w:bookmarkEnd w:id="67"/>
      <w:bookmarkEnd w:id="68"/>
      <w:r w:rsidRPr="000F2ADB">
        <w:rPr>
          <w:rFonts w:ascii="Bookman Old Style" w:hAnsi="Bookman Old Style"/>
          <w:b/>
          <w:color w:val="000000"/>
          <w:sz w:val="20"/>
          <w:szCs w:val="20"/>
        </w:rPr>
        <w:lastRenderedPageBreak/>
        <w:t xml:space="preserve">Примечание: </w:t>
      </w:r>
      <w:r w:rsidRPr="000F2ADB">
        <w:rPr>
          <w:rFonts w:ascii="Bookman Old Style" w:hAnsi="Bookman Old Style"/>
          <w:sz w:val="20"/>
          <w:szCs w:val="20"/>
          <w:lang w:val="ru-RU" w:eastAsia="en-US"/>
        </w:rPr>
        <w:t xml:space="preserve">Объем </w:t>
      </w:r>
      <w:r>
        <w:rPr>
          <w:rFonts w:ascii="Bookman Old Style" w:hAnsi="Bookman Old Style"/>
          <w:sz w:val="20"/>
          <w:szCs w:val="20"/>
          <w:lang w:val="ru-RU" w:eastAsia="en-US"/>
        </w:rPr>
        <w:t xml:space="preserve">водоснабжения </w:t>
      </w:r>
      <w:r w:rsidRPr="000F2ADB">
        <w:rPr>
          <w:rFonts w:ascii="Bookman Old Style" w:hAnsi="Bookman Old Style"/>
          <w:sz w:val="20"/>
          <w:szCs w:val="20"/>
          <w:lang w:val="ru-RU" w:eastAsia="en-US"/>
        </w:rPr>
        <w:t xml:space="preserve">проставленный в таблице </w:t>
      </w:r>
      <w:r>
        <w:rPr>
          <w:rFonts w:ascii="Bookman Old Style" w:hAnsi="Bookman Old Style"/>
          <w:sz w:val="20"/>
          <w:szCs w:val="20"/>
          <w:lang w:val="ru-RU" w:eastAsia="en-US"/>
        </w:rPr>
        <w:t>3.1</w:t>
      </w:r>
      <w:r w:rsidRPr="000F2ADB">
        <w:rPr>
          <w:rFonts w:ascii="Bookman Old Style" w:hAnsi="Bookman Old Style"/>
          <w:sz w:val="20"/>
          <w:szCs w:val="20"/>
          <w:lang w:val="ru-RU" w:eastAsia="en-US"/>
        </w:rPr>
        <w:t xml:space="preserve"> за 201</w:t>
      </w:r>
      <w:r>
        <w:rPr>
          <w:rFonts w:ascii="Bookman Old Style" w:hAnsi="Bookman Old Style"/>
          <w:sz w:val="20"/>
          <w:szCs w:val="20"/>
          <w:lang w:val="ru-RU" w:eastAsia="en-US"/>
        </w:rPr>
        <w:t>0</w:t>
      </w:r>
      <w:r w:rsidRPr="000F2ADB">
        <w:rPr>
          <w:rFonts w:ascii="Bookman Old Style" w:hAnsi="Bookman Old Style"/>
          <w:sz w:val="20"/>
          <w:szCs w:val="20"/>
          <w:lang w:val="ru-RU" w:eastAsia="en-US"/>
        </w:rPr>
        <w:t>г</w:t>
      </w:r>
      <w:r>
        <w:rPr>
          <w:rFonts w:ascii="Bookman Old Style" w:hAnsi="Bookman Old Style"/>
          <w:sz w:val="20"/>
          <w:szCs w:val="20"/>
          <w:lang w:val="ru-RU" w:eastAsia="en-US"/>
        </w:rPr>
        <w:t>.</w:t>
      </w:r>
      <w:r w:rsidRPr="000F2ADB">
        <w:rPr>
          <w:rFonts w:ascii="Bookman Old Style" w:hAnsi="Bookman Old Style"/>
          <w:sz w:val="20"/>
          <w:szCs w:val="20"/>
          <w:lang w:val="ru-RU" w:eastAsia="en-US"/>
        </w:rPr>
        <w:t>,</w:t>
      </w:r>
      <w:r>
        <w:rPr>
          <w:rFonts w:ascii="Bookman Old Style" w:hAnsi="Bookman Old Style"/>
          <w:sz w:val="20"/>
          <w:szCs w:val="20"/>
          <w:lang w:val="ru-RU" w:eastAsia="en-US"/>
        </w:rPr>
        <w:t xml:space="preserve"> 2011г. и 2012</w:t>
      </w:r>
      <w:r w:rsidRPr="000F2ADB">
        <w:rPr>
          <w:rFonts w:ascii="Bookman Old Style" w:hAnsi="Bookman Old Style"/>
          <w:sz w:val="20"/>
          <w:szCs w:val="20"/>
          <w:lang w:val="ru-RU" w:eastAsia="en-US"/>
        </w:rPr>
        <w:t>г</w:t>
      </w:r>
      <w:r>
        <w:rPr>
          <w:rFonts w:ascii="Bookman Old Style" w:hAnsi="Bookman Old Style"/>
          <w:sz w:val="20"/>
          <w:szCs w:val="20"/>
          <w:lang w:val="ru-RU" w:eastAsia="en-US"/>
        </w:rPr>
        <w:t xml:space="preserve">. является общим по данным </w:t>
      </w:r>
      <w:r w:rsidRPr="000F2ADB">
        <w:rPr>
          <w:rFonts w:ascii="Bookman Old Style" w:hAnsi="Bookman Old Style"/>
          <w:sz w:val="20"/>
          <w:szCs w:val="20"/>
          <w:lang w:val="ru-RU" w:eastAsia="en-US"/>
        </w:rPr>
        <w:t>у Ресурсоснабжающей организации Пунгинского ЛПУ, но объем добычи воды   у Пунгинского ЛПУ отличается от проданного ООО» СКЭУ» объема воды, так как Пунгинское ЛПУ берет для своих нужд и организаций ОАО «Газпром трансгаз Югорск» (Югорское УТТ и СТ, Котельная, Пожарная охрана и т.п.) необходимое количество воды.</w:t>
      </w:r>
      <w:r>
        <w:rPr>
          <w:rFonts w:ascii="Bookman Old Style" w:hAnsi="Bookman Old Style"/>
          <w:sz w:val="20"/>
          <w:szCs w:val="20"/>
          <w:lang w:val="ru-RU" w:eastAsia="en-US"/>
        </w:rPr>
        <w:t xml:space="preserve"> За 2013г. объем водоснабжения фактический.</w:t>
      </w:r>
    </w:p>
    <w:p w:rsidR="000F2ADB" w:rsidRDefault="000F2ADB" w:rsidP="000F5F13">
      <w:pPr>
        <w:spacing w:after="0" w:line="240" w:lineRule="auto"/>
        <w:rPr>
          <w:rFonts w:ascii="Bookman Old Style" w:eastAsia="Times New Roman" w:hAnsi="Bookman Old Style" w:cs="Times New Roman"/>
          <w:b/>
          <w:color w:val="000000"/>
          <w:szCs w:val="24"/>
        </w:rPr>
      </w:pPr>
    </w:p>
    <w:p w:rsidR="000F5F13" w:rsidRPr="00DF7B5E" w:rsidRDefault="000F5F13" w:rsidP="000F5F13">
      <w:pPr>
        <w:spacing w:after="0" w:line="240" w:lineRule="auto"/>
        <w:rPr>
          <w:rFonts w:ascii="Bookman Old Style" w:eastAsia="Times New Roman" w:hAnsi="Bookman Old Style" w:cs="Times New Roman"/>
          <w:b/>
          <w:color w:val="000000"/>
          <w:szCs w:val="24"/>
        </w:rPr>
      </w:pPr>
      <w:r w:rsidRPr="00DF7B5E">
        <w:rPr>
          <w:rFonts w:ascii="Bookman Old Style" w:eastAsia="Times New Roman" w:hAnsi="Bookman Old Style" w:cs="Times New Roman"/>
          <w:b/>
          <w:color w:val="000000"/>
          <w:szCs w:val="24"/>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Start w:id="69" w:name="ZAP2NT83MO"/>
      <w:bookmarkEnd w:id="69"/>
    </w:p>
    <w:p w:rsidR="000F5F13" w:rsidRPr="00DF7B5E" w:rsidRDefault="000F5F13" w:rsidP="000F5F13">
      <w:pPr>
        <w:spacing w:after="0" w:line="240" w:lineRule="auto"/>
        <w:rPr>
          <w:rFonts w:ascii="Bookman Old Style" w:eastAsia="Times New Roman" w:hAnsi="Bookman Old Style" w:cs="Times New Roman"/>
          <w:color w:val="000000"/>
          <w:szCs w:val="24"/>
        </w:rPr>
      </w:pPr>
    </w:p>
    <w:p w:rsidR="00291A33" w:rsidRPr="00DF7B5E" w:rsidRDefault="000F5F13" w:rsidP="00291A33">
      <w:pPr>
        <w:spacing w:after="0" w:line="240" w:lineRule="auto"/>
        <w:rPr>
          <w:rFonts w:ascii="Bookman Old Style" w:eastAsia="Times New Roman" w:hAnsi="Bookman Old Style" w:cs="Times New Roman"/>
          <w:color w:val="000000"/>
          <w:szCs w:val="24"/>
        </w:rPr>
      </w:pPr>
      <w:r w:rsidRPr="00DF7B5E">
        <w:rPr>
          <w:rFonts w:ascii="Bookman Old Style" w:hAnsi="Bookman Old Style"/>
        </w:rPr>
        <w:t xml:space="preserve">Фактическое потребление воды за 2013 год составило </w:t>
      </w:r>
      <w:r w:rsidR="00291A33">
        <w:rPr>
          <w:rFonts w:ascii="Bookman Old Style" w:hAnsi="Bookman Old Style"/>
        </w:rPr>
        <w:t>157869</w:t>
      </w:r>
      <w:r w:rsidRPr="00DF7B5E">
        <w:rPr>
          <w:rFonts w:ascii="Bookman Old Style" w:hAnsi="Bookman Old Style"/>
        </w:rPr>
        <w:t xml:space="preserve"> м</w:t>
      </w:r>
      <w:r w:rsidRPr="00DF7B5E">
        <w:rPr>
          <w:rFonts w:ascii="Bookman Old Style" w:hAnsi="Bookman Old Style"/>
          <w:vertAlign w:val="superscript"/>
        </w:rPr>
        <w:t>3</w:t>
      </w:r>
      <w:r w:rsidRPr="00DF7B5E">
        <w:rPr>
          <w:rFonts w:ascii="Bookman Old Style" w:hAnsi="Bookman Old Style"/>
        </w:rPr>
        <w:t xml:space="preserve">/год, в сутки </w:t>
      </w:r>
      <w:r w:rsidR="00AA7CDE" w:rsidRPr="00DF7B5E">
        <w:rPr>
          <w:rFonts w:ascii="Bookman Old Style" w:hAnsi="Bookman Old Style"/>
        </w:rPr>
        <w:t xml:space="preserve">в среднем </w:t>
      </w:r>
      <w:r w:rsidR="007B0BDC" w:rsidRPr="00DF7B5E">
        <w:rPr>
          <w:rFonts w:ascii="Bookman Old Style" w:hAnsi="Bookman Old Style"/>
        </w:rPr>
        <w:t>–</w:t>
      </w:r>
      <w:r w:rsidR="00AA7CDE" w:rsidRPr="00DF7B5E">
        <w:rPr>
          <w:rFonts w:ascii="Bookman Old Style" w:hAnsi="Bookman Old Style"/>
        </w:rPr>
        <w:t xml:space="preserve"> </w:t>
      </w:r>
      <w:r w:rsidR="00291A33">
        <w:rPr>
          <w:rFonts w:ascii="Bookman Old Style" w:hAnsi="Bookman Old Style"/>
        </w:rPr>
        <w:t>432,5</w:t>
      </w:r>
      <w:r w:rsidR="00291A33" w:rsidRPr="00DF7B5E">
        <w:rPr>
          <w:rFonts w:ascii="Bookman Old Style" w:hAnsi="Bookman Old Style"/>
        </w:rPr>
        <w:t xml:space="preserve"> м</w:t>
      </w:r>
      <w:r w:rsidR="00291A33" w:rsidRPr="00DF7B5E">
        <w:rPr>
          <w:rFonts w:ascii="Bookman Old Style" w:hAnsi="Bookman Old Style"/>
          <w:vertAlign w:val="superscript"/>
        </w:rPr>
        <w:t>3</w:t>
      </w:r>
      <w:r w:rsidR="00291A33" w:rsidRPr="00DF7B5E">
        <w:rPr>
          <w:rFonts w:ascii="Bookman Old Style" w:hAnsi="Bookman Old Style"/>
        </w:rPr>
        <w:t xml:space="preserve">/сут., максимальный суточный водоразбор </w:t>
      </w:r>
      <w:r w:rsidR="00291A33">
        <w:rPr>
          <w:rFonts w:ascii="Bookman Old Style" w:hAnsi="Bookman Old Style"/>
        </w:rPr>
        <w:t>519,42</w:t>
      </w:r>
      <w:r w:rsidR="00291A33" w:rsidRPr="00DF7B5E">
        <w:rPr>
          <w:rFonts w:ascii="Bookman Old Style" w:hAnsi="Bookman Old Style"/>
        </w:rPr>
        <w:t xml:space="preserve"> м</w:t>
      </w:r>
      <w:r w:rsidR="00291A33" w:rsidRPr="00DF7B5E">
        <w:rPr>
          <w:rFonts w:ascii="Bookman Old Style" w:hAnsi="Bookman Old Style"/>
          <w:vertAlign w:val="superscript"/>
        </w:rPr>
        <w:t>3</w:t>
      </w:r>
      <w:r w:rsidR="00291A33" w:rsidRPr="00DF7B5E">
        <w:rPr>
          <w:rFonts w:ascii="Bookman Old Style" w:hAnsi="Bookman Old Style"/>
        </w:rPr>
        <w:t>/сут.</w:t>
      </w:r>
    </w:p>
    <w:p w:rsidR="00DF7B5E" w:rsidRPr="001B2F27" w:rsidRDefault="00DF7B5E" w:rsidP="000F2ADB">
      <w:pPr>
        <w:spacing w:after="0" w:line="240" w:lineRule="auto"/>
        <w:rPr>
          <w:rFonts w:ascii="Bookman Old Style" w:hAnsi="Bookman Old Style"/>
        </w:rPr>
      </w:pPr>
      <w:r w:rsidRPr="001B2F27">
        <w:rPr>
          <w:rFonts w:ascii="Bookman Old Style" w:hAnsi="Bookman Old Style"/>
        </w:rPr>
        <w:t xml:space="preserve">Структура территориального баланса </w:t>
      </w:r>
      <w:r>
        <w:rPr>
          <w:rFonts w:ascii="Bookman Old Style" w:hAnsi="Bookman Old Style"/>
        </w:rPr>
        <w:t xml:space="preserve">за 2013 год </w:t>
      </w:r>
      <w:r w:rsidRPr="001B2F27">
        <w:rPr>
          <w:rFonts w:ascii="Bookman Old Style" w:hAnsi="Bookman Old Style"/>
        </w:rPr>
        <w:t>представлена в таблице 3.2.</w:t>
      </w:r>
    </w:p>
    <w:p w:rsidR="00DF7B5E" w:rsidRPr="001B2F27" w:rsidRDefault="00DF7B5E" w:rsidP="000F2ADB">
      <w:pPr>
        <w:spacing w:after="0"/>
        <w:jc w:val="right"/>
        <w:rPr>
          <w:rFonts w:ascii="Bookman Old Style" w:hAnsi="Bookman Old Style"/>
        </w:rPr>
      </w:pPr>
      <w:bookmarkStart w:id="70" w:name="_Toc360699275"/>
      <w:bookmarkStart w:id="71" w:name="_Toc360699661"/>
      <w:bookmarkStart w:id="72" w:name="_Toc360700047"/>
      <w:r w:rsidRPr="001B2F27">
        <w:rPr>
          <w:rFonts w:ascii="Bookman Old Style" w:hAnsi="Bookman Old Style"/>
        </w:rPr>
        <w:t xml:space="preserve">Таблица </w:t>
      </w:r>
      <w:bookmarkEnd w:id="70"/>
      <w:bookmarkEnd w:id="71"/>
      <w:bookmarkEnd w:id="72"/>
      <w:r w:rsidRPr="001B2F27">
        <w:rPr>
          <w:rFonts w:ascii="Bookman Old Style" w:hAnsi="Bookman Old Style"/>
        </w:rPr>
        <w:t>3.2</w:t>
      </w:r>
    </w:p>
    <w:tbl>
      <w:tblPr>
        <w:tblStyle w:val="af8"/>
        <w:tblW w:w="5007" w:type="pct"/>
        <w:jc w:val="center"/>
        <w:tblLook w:val="01E0" w:firstRow="1" w:lastRow="1" w:firstColumn="1" w:lastColumn="1" w:noHBand="0" w:noVBand="0"/>
      </w:tblPr>
      <w:tblGrid>
        <w:gridCol w:w="1200"/>
        <w:gridCol w:w="3149"/>
        <w:gridCol w:w="2532"/>
        <w:gridCol w:w="2703"/>
      </w:tblGrid>
      <w:tr w:rsidR="00DF7B5E" w:rsidRPr="007A38B7" w:rsidTr="00DF7B5E">
        <w:trPr>
          <w:trHeight w:val="394"/>
          <w:jc w:val="center"/>
        </w:trPr>
        <w:tc>
          <w:tcPr>
            <w:tcW w:w="626" w:type="pct"/>
            <w:vMerge w:val="restart"/>
            <w:vAlign w:val="center"/>
          </w:tcPr>
          <w:p w:rsidR="00DF7B5E" w:rsidRPr="007A38B7" w:rsidRDefault="00DF7B5E" w:rsidP="00110F78">
            <w:pPr>
              <w:ind w:firstLine="0"/>
              <w:jc w:val="center"/>
              <w:rPr>
                <w:rFonts w:ascii="Bookman Old Style" w:hAnsi="Bookman Old Style" w:cs="Times New Roman"/>
                <w:sz w:val="20"/>
                <w:szCs w:val="20"/>
              </w:rPr>
            </w:pPr>
            <w:r w:rsidRPr="007A38B7">
              <w:rPr>
                <w:rFonts w:ascii="Bookman Old Style" w:hAnsi="Bookman Old Style" w:cs="Times New Roman"/>
                <w:sz w:val="20"/>
                <w:szCs w:val="20"/>
              </w:rPr>
              <w:t>№ п/п</w:t>
            </w:r>
          </w:p>
        </w:tc>
        <w:tc>
          <w:tcPr>
            <w:tcW w:w="1643" w:type="pct"/>
            <w:vMerge w:val="restart"/>
            <w:vAlign w:val="center"/>
          </w:tcPr>
          <w:p w:rsidR="00DF7B5E" w:rsidRPr="007A38B7" w:rsidRDefault="00DF7B5E" w:rsidP="00110F78">
            <w:pPr>
              <w:ind w:firstLine="0"/>
              <w:jc w:val="center"/>
              <w:rPr>
                <w:rFonts w:ascii="Bookman Old Style" w:hAnsi="Bookman Old Style" w:cs="Times New Roman"/>
                <w:sz w:val="20"/>
                <w:szCs w:val="20"/>
              </w:rPr>
            </w:pPr>
            <w:r w:rsidRPr="007A38B7">
              <w:rPr>
                <w:rFonts w:ascii="Bookman Old Style" w:hAnsi="Bookman Old Style" w:cs="Times New Roman"/>
                <w:sz w:val="20"/>
                <w:szCs w:val="20"/>
              </w:rPr>
              <w:t>Населенный пункт</w:t>
            </w:r>
          </w:p>
        </w:tc>
        <w:tc>
          <w:tcPr>
            <w:tcW w:w="2732" w:type="pct"/>
            <w:gridSpan w:val="2"/>
            <w:vAlign w:val="center"/>
          </w:tcPr>
          <w:p w:rsidR="00DF7B5E" w:rsidRPr="007A38B7" w:rsidRDefault="00DF7B5E" w:rsidP="00110F78">
            <w:pPr>
              <w:ind w:firstLine="0"/>
              <w:jc w:val="center"/>
              <w:rPr>
                <w:rFonts w:ascii="Bookman Old Style" w:hAnsi="Bookman Old Style" w:cs="Times New Roman"/>
                <w:sz w:val="20"/>
                <w:szCs w:val="20"/>
              </w:rPr>
            </w:pPr>
            <w:r>
              <w:rPr>
                <w:rFonts w:ascii="Bookman Old Style" w:hAnsi="Bookman Old Style" w:cs="Times New Roman"/>
                <w:sz w:val="20"/>
                <w:szCs w:val="20"/>
              </w:rPr>
              <w:t>В</w:t>
            </w:r>
            <w:r w:rsidRPr="007A38B7">
              <w:rPr>
                <w:rFonts w:ascii="Bookman Old Style" w:hAnsi="Bookman Old Style" w:cs="Times New Roman"/>
                <w:sz w:val="20"/>
                <w:szCs w:val="20"/>
              </w:rPr>
              <w:t>одопотребление</w:t>
            </w:r>
          </w:p>
        </w:tc>
      </w:tr>
      <w:tr w:rsidR="00DF7B5E" w:rsidRPr="007A38B7" w:rsidTr="00DF7B5E">
        <w:trPr>
          <w:trHeight w:val="440"/>
          <w:jc w:val="center"/>
        </w:trPr>
        <w:tc>
          <w:tcPr>
            <w:tcW w:w="626" w:type="pct"/>
            <w:vMerge/>
            <w:vAlign w:val="center"/>
          </w:tcPr>
          <w:p w:rsidR="00DF7B5E" w:rsidRPr="007A38B7" w:rsidRDefault="00DF7B5E" w:rsidP="00110F78">
            <w:pPr>
              <w:ind w:firstLine="0"/>
              <w:jc w:val="center"/>
              <w:rPr>
                <w:rFonts w:ascii="Bookman Old Style" w:hAnsi="Bookman Old Style" w:cs="Times New Roman"/>
                <w:sz w:val="20"/>
                <w:szCs w:val="20"/>
              </w:rPr>
            </w:pPr>
          </w:p>
        </w:tc>
        <w:tc>
          <w:tcPr>
            <w:tcW w:w="1643" w:type="pct"/>
            <w:vMerge/>
            <w:vAlign w:val="center"/>
          </w:tcPr>
          <w:p w:rsidR="00DF7B5E" w:rsidRPr="007A38B7" w:rsidRDefault="00DF7B5E" w:rsidP="00110F78">
            <w:pPr>
              <w:ind w:firstLine="0"/>
              <w:jc w:val="center"/>
              <w:rPr>
                <w:rFonts w:ascii="Bookman Old Style" w:hAnsi="Bookman Old Style" w:cs="Times New Roman"/>
                <w:sz w:val="20"/>
                <w:szCs w:val="20"/>
              </w:rPr>
            </w:pPr>
          </w:p>
        </w:tc>
        <w:tc>
          <w:tcPr>
            <w:tcW w:w="1321" w:type="pct"/>
            <w:vAlign w:val="center"/>
          </w:tcPr>
          <w:p w:rsidR="00DF7B5E" w:rsidRPr="004C5FD5" w:rsidRDefault="00DF7B5E" w:rsidP="00110F78">
            <w:pPr>
              <w:rPr>
                <w:rFonts w:ascii="Bookman Old Style" w:hAnsi="Bookman Old Style"/>
              </w:rPr>
            </w:pPr>
            <w:bookmarkStart w:id="73" w:name="_Toc373745167"/>
            <w:bookmarkStart w:id="74" w:name="_Toc373745422"/>
            <w:r w:rsidRPr="004C5FD5">
              <w:rPr>
                <w:rFonts w:ascii="Bookman Old Style" w:hAnsi="Bookman Old Style"/>
              </w:rPr>
              <w:t>м</w:t>
            </w:r>
            <w:r w:rsidRPr="00DF7B5E">
              <w:rPr>
                <w:rFonts w:ascii="Bookman Old Style" w:hAnsi="Bookman Old Style"/>
                <w:vertAlign w:val="superscript"/>
              </w:rPr>
              <w:t>3</w:t>
            </w:r>
            <w:r w:rsidRPr="004C5FD5">
              <w:rPr>
                <w:rFonts w:ascii="Bookman Old Style" w:hAnsi="Bookman Old Style"/>
              </w:rPr>
              <w:t>/ max сут</w:t>
            </w:r>
            <w:bookmarkEnd w:id="73"/>
            <w:bookmarkEnd w:id="74"/>
            <w:r w:rsidRPr="004C5FD5">
              <w:rPr>
                <w:rFonts w:ascii="Bookman Old Style" w:hAnsi="Bookman Old Style"/>
              </w:rPr>
              <w:t>.</w:t>
            </w:r>
          </w:p>
        </w:tc>
        <w:tc>
          <w:tcPr>
            <w:tcW w:w="1410" w:type="pct"/>
            <w:vAlign w:val="center"/>
          </w:tcPr>
          <w:p w:rsidR="00DF7B5E" w:rsidRPr="004C5FD5" w:rsidRDefault="00DF7B5E" w:rsidP="00DF7B5E">
            <w:pPr>
              <w:ind w:firstLine="0"/>
              <w:jc w:val="center"/>
              <w:rPr>
                <w:rFonts w:ascii="Bookman Old Style" w:hAnsi="Bookman Old Style"/>
              </w:rPr>
            </w:pPr>
            <w:bookmarkStart w:id="75" w:name="_Toc373745168"/>
            <w:bookmarkStart w:id="76" w:name="_Toc373745423"/>
            <w:r w:rsidRPr="004C5FD5">
              <w:rPr>
                <w:rFonts w:ascii="Bookman Old Style" w:hAnsi="Bookman Old Style"/>
              </w:rPr>
              <w:t>м</w:t>
            </w:r>
            <w:r w:rsidRPr="00DF7B5E">
              <w:rPr>
                <w:rFonts w:ascii="Bookman Old Style" w:hAnsi="Bookman Old Style"/>
                <w:vertAlign w:val="superscript"/>
              </w:rPr>
              <w:t>3</w:t>
            </w:r>
            <w:r w:rsidRPr="004C5FD5">
              <w:rPr>
                <w:rFonts w:ascii="Bookman Old Style" w:hAnsi="Bookman Old Style"/>
              </w:rPr>
              <w:t>/год</w:t>
            </w:r>
            <w:bookmarkEnd w:id="75"/>
            <w:bookmarkEnd w:id="76"/>
          </w:p>
        </w:tc>
      </w:tr>
      <w:tr w:rsidR="00DF7B5E" w:rsidRPr="007A38B7" w:rsidTr="00DF7B5E">
        <w:trPr>
          <w:trHeight w:val="371"/>
          <w:jc w:val="center"/>
        </w:trPr>
        <w:tc>
          <w:tcPr>
            <w:tcW w:w="626" w:type="pct"/>
            <w:vAlign w:val="center"/>
          </w:tcPr>
          <w:p w:rsidR="00DF7B5E" w:rsidRPr="007A38B7" w:rsidRDefault="00DF7B5E" w:rsidP="00110F78">
            <w:pPr>
              <w:ind w:firstLine="0"/>
              <w:jc w:val="center"/>
              <w:rPr>
                <w:rFonts w:ascii="Bookman Old Style" w:hAnsi="Bookman Old Style" w:cs="Times New Roman"/>
                <w:sz w:val="20"/>
                <w:szCs w:val="20"/>
              </w:rPr>
            </w:pPr>
            <w:r w:rsidRPr="007A38B7">
              <w:rPr>
                <w:rFonts w:ascii="Bookman Old Style" w:hAnsi="Bookman Old Style" w:cs="Times New Roman"/>
                <w:sz w:val="20"/>
                <w:szCs w:val="20"/>
              </w:rPr>
              <w:t>1</w:t>
            </w:r>
          </w:p>
        </w:tc>
        <w:tc>
          <w:tcPr>
            <w:tcW w:w="1643" w:type="pct"/>
            <w:vAlign w:val="center"/>
          </w:tcPr>
          <w:p w:rsidR="00DF7B5E" w:rsidRPr="007A38B7" w:rsidRDefault="00DF7B5E" w:rsidP="00110F78">
            <w:pPr>
              <w:ind w:firstLine="0"/>
              <w:jc w:val="center"/>
              <w:rPr>
                <w:rFonts w:ascii="Bookman Old Style" w:hAnsi="Bookman Old Style" w:cs="Times New Roman"/>
                <w:spacing w:val="-20"/>
                <w:sz w:val="20"/>
                <w:szCs w:val="20"/>
              </w:rPr>
            </w:pPr>
            <w:r>
              <w:rPr>
                <w:rFonts w:ascii="Bookman Old Style" w:hAnsi="Bookman Old Style" w:cs="Times New Roman"/>
                <w:spacing w:val="-20"/>
                <w:sz w:val="20"/>
                <w:szCs w:val="20"/>
              </w:rPr>
              <w:t>п. Светлый</w:t>
            </w:r>
          </w:p>
        </w:tc>
        <w:tc>
          <w:tcPr>
            <w:tcW w:w="1321" w:type="pct"/>
            <w:vAlign w:val="center"/>
          </w:tcPr>
          <w:p w:rsidR="00DF7B5E" w:rsidRPr="007A38B7" w:rsidRDefault="00291A33" w:rsidP="004F63A4">
            <w:pPr>
              <w:ind w:firstLine="0"/>
              <w:jc w:val="center"/>
              <w:rPr>
                <w:rFonts w:ascii="Bookman Old Style" w:hAnsi="Bookman Old Style" w:cs="Times New Roman"/>
                <w:sz w:val="20"/>
                <w:szCs w:val="20"/>
              </w:rPr>
            </w:pPr>
            <w:r>
              <w:rPr>
                <w:rFonts w:ascii="Bookman Old Style" w:hAnsi="Bookman Old Style" w:cs="Times New Roman"/>
                <w:sz w:val="20"/>
                <w:szCs w:val="20"/>
              </w:rPr>
              <w:t>519,42</w:t>
            </w:r>
          </w:p>
        </w:tc>
        <w:tc>
          <w:tcPr>
            <w:tcW w:w="1410" w:type="pct"/>
            <w:vAlign w:val="center"/>
          </w:tcPr>
          <w:p w:rsidR="00DF7B5E" w:rsidRPr="007A38B7" w:rsidRDefault="00291A33" w:rsidP="00110F78">
            <w:pPr>
              <w:ind w:firstLine="0"/>
              <w:jc w:val="center"/>
              <w:rPr>
                <w:rFonts w:ascii="Bookman Old Style" w:hAnsi="Bookman Old Style" w:cs="Times New Roman"/>
                <w:sz w:val="20"/>
                <w:szCs w:val="20"/>
              </w:rPr>
            </w:pPr>
            <w:r>
              <w:rPr>
                <w:rFonts w:ascii="Bookman Old Style" w:hAnsi="Bookman Old Style" w:cs="Times New Roman"/>
                <w:sz w:val="20"/>
                <w:szCs w:val="20"/>
              </w:rPr>
              <w:t>157869</w:t>
            </w:r>
          </w:p>
        </w:tc>
      </w:tr>
    </w:tbl>
    <w:p w:rsidR="00DF7B5E" w:rsidRDefault="00DF7B5E" w:rsidP="000F5F13">
      <w:pPr>
        <w:spacing w:after="0" w:line="240" w:lineRule="auto"/>
        <w:rPr>
          <w:rFonts w:ascii="Bookman Old Style" w:eastAsia="Times New Roman" w:hAnsi="Bookman Old Style" w:cs="Times New Roman"/>
          <w:b/>
          <w:color w:val="000000"/>
          <w:szCs w:val="24"/>
          <w:highlight w:val="yellow"/>
        </w:rPr>
      </w:pPr>
      <w:bookmarkStart w:id="77" w:name="XA00M2K2M9"/>
      <w:bookmarkStart w:id="78" w:name="ZAP2TBQ3O9"/>
      <w:bookmarkStart w:id="79" w:name="bssPhr95"/>
      <w:bookmarkEnd w:id="77"/>
      <w:bookmarkEnd w:id="78"/>
      <w:bookmarkEnd w:id="79"/>
    </w:p>
    <w:p w:rsidR="000F5F13" w:rsidRPr="003F5E1E" w:rsidRDefault="000F5F13" w:rsidP="000F5F13">
      <w:pPr>
        <w:spacing w:after="0" w:line="240" w:lineRule="auto"/>
        <w:rPr>
          <w:rFonts w:ascii="Bookman Old Style" w:eastAsia="Times New Roman" w:hAnsi="Bookman Old Style" w:cs="Times New Roman"/>
          <w:b/>
          <w:color w:val="000000"/>
          <w:szCs w:val="24"/>
        </w:rPr>
      </w:pPr>
      <w:r w:rsidRPr="003F5E1E">
        <w:rPr>
          <w:rFonts w:ascii="Bookman Old Style" w:eastAsia="Times New Roman" w:hAnsi="Bookman Old Style" w:cs="Times New Roman"/>
          <w:b/>
          <w:color w:val="000000"/>
          <w:szCs w:val="24"/>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Start w:id="80" w:name="ZAP2DH63GR"/>
      <w:bookmarkEnd w:id="80"/>
    </w:p>
    <w:p w:rsidR="000F5F13" w:rsidRPr="003F5E1E" w:rsidRDefault="000F5F13" w:rsidP="000F5F13">
      <w:pPr>
        <w:spacing w:after="0" w:line="240" w:lineRule="auto"/>
        <w:rPr>
          <w:rFonts w:ascii="Bookman Old Style" w:eastAsia="Times New Roman" w:hAnsi="Bookman Old Style" w:cs="Times New Roman"/>
          <w:color w:val="000000"/>
          <w:szCs w:val="24"/>
        </w:rPr>
      </w:pPr>
    </w:p>
    <w:p w:rsidR="000F5F13" w:rsidRPr="003F5E1E" w:rsidRDefault="000F5F13" w:rsidP="000F2ADB">
      <w:pPr>
        <w:spacing w:after="0"/>
        <w:rPr>
          <w:rFonts w:ascii="Bookman Old Style" w:hAnsi="Bookman Old Style"/>
        </w:rPr>
      </w:pPr>
      <w:r w:rsidRPr="003F5E1E">
        <w:rPr>
          <w:rFonts w:ascii="Bookman Old Style" w:hAnsi="Bookman Old Style"/>
          <w:bCs/>
          <w:szCs w:val="26"/>
        </w:rPr>
        <w:t>Структура водопотребления по группам потребителей</w:t>
      </w:r>
      <w:r w:rsidR="005872D7" w:rsidRPr="003F5E1E">
        <w:rPr>
          <w:rFonts w:ascii="Bookman Old Style" w:hAnsi="Bookman Old Style"/>
        </w:rPr>
        <w:t xml:space="preserve"> представлена в таблице </w:t>
      </w:r>
      <w:r w:rsidR="00EF778F" w:rsidRPr="003F5E1E">
        <w:rPr>
          <w:rFonts w:ascii="Bookman Old Style" w:hAnsi="Bookman Old Style"/>
        </w:rPr>
        <w:t>3.</w:t>
      </w:r>
      <w:r w:rsidR="00DF7B5E" w:rsidRPr="003F5E1E">
        <w:rPr>
          <w:rFonts w:ascii="Bookman Old Style" w:hAnsi="Bookman Old Style"/>
        </w:rPr>
        <w:t>3</w:t>
      </w:r>
      <w:r w:rsidR="005872D7" w:rsidRPr="003F5E1E">
        <w:rPr>
          <w:rFonts w:ascii="Bookman Old Style" w:hAnsi="Bookman Old Style"/>
        </w:rPr>
        <w:t>.</w:t>
      </w:r>
    </w:p>
    <w:p w:rsidR="000F5F13" w:rsidRPr="003F5E1E" w:rsidRDefault="000F5F13" w:rsidP="000F2ADB">
      <w:pPr>
        <w:spacing w:after="0"/>
        <w:jc w:val="right"/>
        <w:rPr>
          <w:rFonts w:ascii="Bookman Old Style" w:hAnsi="Bookman Old Style"/>
        </w:rPr>
      </w:pPr>
      <w:bookmarkStart w:id="81" w:name="_Toc360699353"/>
      <w:bookmarkStart w:id="82" w:name="_Toc360699739"/>
      <w:bookmarkStart w:id="83" w:name="_Toc360700125"/>
      <w:r w:rsidRPr="003F5E1E">
        <w:rPr>
          <w:rFonts w:ascii="Bookman Old Style" w:hAnsi="Bookman Old Style"/>
        </w:rPr>
        <w:t xml:space="preserve">Таблица </w:t>
      </w:r>
      <w:r w:rsidR="00EF778F" w:rsidRPr="003F5E1E">
        <w:rPr>
          <w:rFonts w:ascii="Bookman Old Style" w:hAnsi="Bookman Old Style"/>
        </w:rPr>
        <w:t>3.</w:t>
      </w:r>
      <w:r w:rsidR="00DF7B5E" w:rsidRPr="003F5E1E">
        <w:rPr>
          <w:rFonts w:ascii="Bookman Old Style" w:hAnsi="Bookman Old Style"/>
        </w:rPr>
        <w:t>3</w:t>
      </w: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284"/>
        <w:gridCol w:w="1813"/>
        <w:gridCol w:w="1660"/>
        <w:gridCol w:w="1659"/>
        <w:gridCol w:w="1573"/>
      </w:tblGrid>
      <w:tr w:rsidR="000F5F13" w:rsidRPr="003F5E1E" w:rsidTr="00EF778F">
        <w:trPr>
          <w:trHeight w:val="843"/>
        </w:trPr>
        <w:tc>
          <w:tcPr>
            <w:tcW w:w="317" w:type="pct"/>
            <w:tcBorders>
              <w:top w:val="single" w:sz="4" w:space="0" w:color="auto"/>
              <w:left w:val="single" w:sz="4" w:space="0" w:color="auto"/>
              <w:bottom w:val="single" w:sz="4" w:space="0" w:color="auto"/>
              <w:right w:val="single" w:sz="4" w:space="0" w:color="auto"/>
            </w:tcBorders>
            <w:textDirection w:val="btLr"/>
            <w:vAlign w:val="center"/>
            <w:hideMark/>
          </w:tcPr>
          <w:p w:rsidR="000F5F13" w:rsidRPr="003F5E1E" w:rsidRDefault="000F5F13">
            <w:pPr>
              <w:spacing w:after="0" w:line="240" w:lineRule="auto"/>
              <w:ind w:left="113" w:right="113" w:firstLine="0"/>
              <w:jc w:val="center"/>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Периоды</w:t>
            </w:r>
          </w:p>
        </w:tc>
        <w:tc>
          <w:tcPr>
            <w:tcW w:w="1206" w:type="pct"/>
            <w:tcBorders>
              <w:top w:val="single" w:sz="4" w:space="0" w:color="auto"/>
              <w:left w:val="single" w:sz="4" w:space="0" w:color="auto"/>
              <w:bottom w:val="single" w:sz="4" w:space="0" w:color="auto"/>
              <w:right w:val="single" w:sz="4" w:space="0" w:color="auto"/>
            </w:tcBorders>
            <w:vAlign w:val="center"/>
            <w:hideMark/>
          </w:tcPr>
          <w:p w:rsidR="000F5F13" w:rsidRPr="003F5E1E" w:rsidRDefault="000F5F13">
            <w:pPr>
              <w:spacing w:after="0" w:line="240" w:lineRule="auto"/>
              <w:ind w:firstLine="0"/>
              <w:jc w:val="center"/>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Группа потребителей</w:t>
            </w:r>
          </w:p>
        </w:tc>
        <w:tc>
          <w:tcPr>
            <w:tcW w:w="960" w:type="pct"/>
            <w:tcBorders>
              <w:top w:val="single" w:sz="4" w:space="0" w:color="auto"/>
              <w:left w:val="single" w:sz="4" w:space="0" w:color="auto"/>
              <w:bottom w:val="single" w:sz="4" w:space="0" w:color="auto"/>
              <w:right w:val="single" w:sz="4" w:space="0" w:color="auto"/>
            </w:tcBorders>
            <w:vAlign w:val="center"/>
            <w:hideMark/>
          </w:tcPr>
          <w:p w:rsidR="000F5F13" w:rsidRPr="003F5E1E" w:rsidRDefault="000F5F13">
            <w:pPr>
              <w:spacing w:after="0" w:line="240" w:lineRule="auto"/>
              <w:ind w:firstLine="0"/>
              <w:jc w:val="center"/>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Население (жилой фонд)</w:t>
            </w:r>
          </w:p>
        </w:tc>
        <w:tc>
          <w:tcPr>
            <w:tcW w:w="880" w:type="pct"/>
            <w:tcBorders>
              <w:top w:val="single" w:sz="4" w:space="0" w:color="auto"/>
              <w:left w:val="single" w:sz="4" w:space="0" w:color="auto"/>
              <w:bottom w:val="single" w:sz="4" w:space="0" w:color="auto"/>
              <w:right w:val="single" w:sz="4" w:space="0" w:color="auto"/>
            </w:tcBorders>
            <w:vAlign w:val="center"/>
            <w:hideMark/>
          </w:tcPr>
          <w:p w:rsidR="000F5F13" w:rsidRPr="003F5E1E" w:rsidRDefault="000F5F13">
            <w:pPr>
              <w:spacing w:after="0" w:line="240" w:lineRule="auto"/>
              <w:ind w:firstLine="0"/>
              <w:jc w:val="center"/>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Бюджетные организации</w:t>
            </w:r>
          </w:p>
        </w:tc>
        <w:tc>
          <w:tcPr>
            <w:tcW w:w="879" w:type="pct"/>
            <w:tcBorders>
              <w:top w:val="single" w:sz="4" w:space="0" w:color="auto"/>
              <w:left w:val="single" w:sz="4" w:space="0" w:color="auto"/>
              <w:bottom w:val="single" w:sz="4" w:space="0" w:color="auto"/>
              <w:right w:val="single" w:sz="4" w:space="0" w:color="auto"/>
            </w:tcBorders>
            <w:vAlign w:val="center"/>
            <w:hideMark/>
          </w:tcPr>
          <w:p w:rsidR="000F5F13" w:rsidRPr="003F5E1E" w:rsidRDefault="000F5F13">
            <w:pPr>
              <w:spacing w:after="0" w:line="240" w:lineRule="auto"/>
              <w:ind w:firstLine="0"/>
              <w:jc w:val="center"/>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Прочие организации</w:t>
            </w:r>
          </w:p>
        </w:tc>
        <w:tc>
          <w:tcPr>
            <w:tcW w:w="757" w:type="pct"/>
            <w:tcBorders>
              <w:top w:val="single" w:sz="4" w:space="0" w:color="auto"/>
              <w:left w:val="single" w:sz="4" w:space="0" w:color="auto"/>
              <w:bottom w:val="single" w:sz="4" w:space="0" w:color="auto"/>
              <w:right w:val="single" w:sz="4" w:space="0" w:color="auto"/>
            </w:tcBorders>
            <w:vAlign w:val="center"/>
            <w:hideMark/>
          </w:tcPr>
          <w:p w:rsidR="000F5F13" w:rsidRPr="003F5E1E" w:rsidRDefault="000F5F13">
            <w:pPr>
              <w:spacing w:after="0" w:line="240" w:lineRule="auto"/>
              <w:ind w:firstLine="0"/>
              <w:jc w:val="center"/>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Итого</w:t>
            </w:r>
          </w:p>
        </w:tc>
      </w:tr>
      <w:tr w:rsidR="00EF778F" w:rsidRPr="003F5E1E" w:rsidTr="00EF778F">
        <w:trPr>
          <w:trHeight w:val="823"/>
        </w:trPr>
        <w:tc>
          <w:tcPr>
            <w:tcW w:w="317" w:type="pct"/>
            <w:tcBorders>
              <w:top w:val="single" w:sz="4" w:space="0" w:color="auto"/>
              <w:left w:val="single" w:sz="4" w:space="0" w:color="auto"/>
              <w:bottom w:val="single" w:sz="4" w:space="0" w:color="auto"/>
              <w:right w:val="single" w:sz="4" w:space="0" w:color="auto"/>
            </w:tcBorders>
            <w:textDirection w:val="btLr"/>
            <w:vAlign w:val="center"/>
            <w:hideMark/>
          </w:tcPr>
          <w:p w:rsidR="00EF778F" w:rsidRPr="003F5E1E" w:rsidRDefault="00EF778F" w:rsidP="00EF778F">
            <w:pPr>
              <w:spacing w:after="0" w:line="240" w:lineRule="auto"/>
              <w:ind w:left="113" w:right="113" w:firstLine="0"/>
              <w:jc w:val="center"/>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2013г.</w:t>
            </w:r>
          </w:p>
        </w:tc>
        <w:tc>
          <w:tcPr>
            <w:tcW w:w="1206" w:type="pct"/>
            <w:tcBorders>
              <w:top w:val="single" w:sz="4" w:space="0" w:color="auto"/>
              <w:left w:val="single" w:sz="4" w:space="0" w:color="auto"/>
              <w:bottom w:val="single" w:sz="4" w:space="0" w:color="auto"/>
              <w:right w:val="single" w:sz="4" w:space="0" w:color="auto"/>
            </w:tcBorders>
            <w:vAlign w:val="center"/>
            <w:hideMark/>
          </w:tcPr>
          <w:p w:rsidR="00EF778F" w:rsidRPr="003F5E1E" w:rsidRDefault="00EF778F" w:rsidP="00EF778F">
            <w:pPr>
              <w:spacing w:after="0" w:line="240" w:lineRule="auto"/>
              <w:ind w:firstLine="0"/>
              <w:jc w:val="center"/>
              <w:rPr>
                <w:rFonts w:ascii="Bookman Old Style" w:hAnsi="Bookman Old Style"/>
                <w:sz w:val="20"/>
                <w:szCs w:val="20"/>
                <w:vertAlign w:val="superscript"/>
              </w:rPr>
            </w:pPr>
            <w:r w:rsidRPr="003F5E1E">
              <w:rPr>
                <w:rFonts w:ascii="Bookman Old Style" w:eastAsia="Times New Roman" w:hAnsi="Bookman Old Style" w:cs="Times New Roman"/>
                <w:color w:val="000000"/>
                <w:sz w:val="20"/>
                <w:szCs w:val="20"/>
                <w:lang w:eastAsia="ru-RU"/>
              </w:rPr>
              <w:t>натуральный объём</w:t>
            </w:r>
            <w:r w:rsidRPr="003F5E1E">
              <w:rPr>
                <w:rFonts w:ascii="Bookman Old Style" w:hAnsi="Bookman Old Style"/>
                <w:sz w:val="20"/>
                <w:szCs w:val="20"/>
              </w:rPr>
              <w:t xml:space="preserve"> тыс.м</w:t>
            </w:r>
            <w:r w:rsidRPr="003F5E1E">
              <w:rPr>
                <w:rFonts w:ascii="Bookman Old Style" w:hAnsi="Bookman Old Style"/>
                <w:sz w:val="20"/>
                <w:szCs w:val="20"/>
                <w:vertAlign w:val="superscript"/>
              </w:rPr>
              <w:t>3</w:t>
            </w:r>
          </w:p>
          <w:p w:rsidR="00EF778F" w:rsidRPr="003F5E1E" w:rsidRDefault="00EF778F" w:rsidP="00EF778F">
            <w:pPr>
              <w:spacing w:after="0" w:line="240" w:lineRule="auto"/>
              <w:ind w:firstLine="0"/>
              <w:jc w:val="center"/>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(удельный вес,%)</w:t>
            </w:r>
          </w:p>
        </w:tc>
        <w:tc>
          <w:tcPr>
            <w:tcW w:w="960" w:type="pct"/>
            <w:tcBorders>
              <w:top w:val="single" w:sz="4" w:space="0" w:color="auto"/>
              <w:left w:val="single" w:sz="4" w:space="0" w:color="auto"/>
              <w:bottom w:val="single" w:sz="4" w:space="0" w:color="auto"/>
              <w:right w:val="single" w:sz="4" w:space="0" w:color="auto"/>
            </w:tcBorders>
            <w:vAlign w:val="center"/>
            <w:hideMark/>
          </w:tcPr>
          <w:p w:rsidR="00EF778F" w:rsidRPr="003F5E1E" w:rsidRDefault="003F5E1E" w:rsidP="003F5E1E">
            <w:pPr>
              <w:spacing w:after="0" w:line="240" w:lineRule="auto"/>
              <w:ind w:firstLine="0"/>
              <w:jc w:val="center"/>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104,46</w:t>
            </w:r>
            <w:r w:rsidR="00EF778F" w:rsidRPr="003F5E1E">
              <w:rPr>
                <w:rFonts w:ascii="Bookman Old Style" w:eastAsia="Times New Roman" w:hAnsi="Bookman Old Style" w:cs="Times New Roman"/>
                <w:color w:val="000000"/>
                <w:sz w:val="20"/>
                <w:szCs w:val="20"/>
                <w:lang w:eastAsia="ru-RU"/>
              </w:rPr>
              <w:t xml:space="preserve"> (</w:t>
            </w:r>
            <w:r w:rsidRPr="003F5E1E">
              <w:rPr>
                <w:rFonts w:ascii="Bookman Old Style" w:eastAsia="Times New Roman" w:hAnsi="Bookman Old Style" w:cs="Times New Roman"/>
                <w:color w:val="000000"/>
                <w:sz w:val="20"/>
                <w:szCs w:val="20"/>
                <w:lang w:eastAsia="ru-RU"/>
              </w:rPr>
              <w:t>72</w:t>
            </w:r>
            <w:r w:rsidR="00EF778F" w:rsidRPr="003F5E1E">
              <w:rPr>
                <w:rFonts w:ascii="Bookman Old Style" w:eastAsia="Times New Roman" w:hAnsi="Bookman Old Style" w:cs="Times New Roman"/>
                <w:color w:val="000000"/>
                <w:sz w:val="20"/>
                <w:szCs w:val="20"/>
                <w:lang w:eastAsia="ru-RU"/>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EF778F" w:rsidRPr="003F5E1E" w:rsidRDefault="003F5E1E" w:rsidP="003F5E1E">
            <w:pPr>
              <w:spacing w:after="0" w:line="240" w:lineRule="auto"/>
              <w:ind w:firstLine="0"/>
              <w:jc w:val="center"/>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6,69</w:t>
            </w:r>
            <w:r w:rsidR="00EF778F" w:rsidRPr="003F5E1E">
              <w:rPr>
                <w:rFonts w:ascii="Bookman Old Style" w:eastAsia="Times New Roman" w:hAnsi="Bookman Old Style" w:cs="Times New Roman"/>
                <w:color w:val="000000"/>
                <w:sz w:val="20"/>
                <w:szCs w:val="20"/>
                <w:lang w:eastAsia="ru-RU"/>
              </w:rPr>
              <w:t xml:space="preserve"> (</w:t>
            </w:r>
            <w:r w:rsidRPr="003F5E1E">
              <w:rPr>
                <w:rFonts w:ascii="Bookman Old Style" w:eastAsia="Times New Roman" w:hAnsi="Bookman Old Style" w:cs="Times New Roman"/>
                <w:color w:val="000000"/>
                <w:sz w:val="20"/>
                <w:szCs w:val="20"/>
                <w:lang w:eastAsia="ru-RU"/>
              </w:rPr>
              <w:t>5</w:t>
            </w:r>
            <w:r w:rsidR="00EF778F" w:rsidRPr="003F5E1E">
              <w:rPr>
                <w:rFonts w:ascii="Bookman Old Style" w:eastAsia="Times New Roman" w:hAnsi="Bookman Old Style" w:cs="Times New Roman"/>
                <w:color w:val="000000"/>
                <w:sz w:val="20"/>
                <w:szCs w:val="20"/>
                <w:lang w:eastAsia="ru-RU"/>
              </w:rPr>
              <w:t>%)</w:t>
            </w:r>
          </w:p>
        </w:tc>
        <w:tc>
          <w:tcPr>
            <w:tcW w:w="879" w:type="pct"/>
            <w:tcBorders>
              <w:top w:val="single" w:sz="4" w:space="0" w:color="auto"/>
              <w:left w:val="single" w:sz="4" w:space="0" w:color="auto"/>
              <w:bottom w:val="single" w:sz="4" w:space="0" w:color="auto"/>
              <w:right w:val="single" w:sz="4" w:space="0" w:color="auto"/>
            </w:tcBorders>
            <w:vAlign w:val="center"/>
            <w:hideMark/>
          </w:tcPr>
          <w:p w:rsidR="00EF778F" w:rsidRPr="003F5E1E" w:rsidRDefault="003F5E1E" w:rsidP="003F5E1E">
            <w:pPr>
              <w:spacing w:after="0" w:line="240" w:lineRule="auto"/>
              <w:ind w:firstLine="0"/>
              <w:jc w:val="center"/>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32,69</w:t>
            </w:r>
            <w:r w:rsidR="00EF778F" w:rsidRPr="003F5E1E">
              <w:rPr>
                <w:rFonts w:ascii="Bookman Old Style" w:eastAsia="Times New Roman" w:hAnsi="Bookman Old Style" w:cs="Times New Roman"/>
                <w:color w:val="000000"/>
                <w:sz w:val="20"/>
                <w:szCs w:val="20"/>
                <w:lang w:eastAsia="ru-RU"/>
              </w:rPr>
              <w:t xml:space="preserve"> (</w:t>
            </w:r>
            <w:r w:rsidRPr="003F5E1E">
              <w:rPr>
                <w:rFonts w:ascii="Bookman Old Style" w:eastAsia="Times New Roman" w:hAnsi="Bookman Old Style" w:cs="Times New Roman"/>
                <w:color w:val="000000"/>
                <w:sz w:val="20"/>
                <w:szCs w:val="20"/>
                <w:lang w:eastAsia="ru-RU"/>
              </w:rPr>
              <w:t>23</w:t>
            </w:r>
            <w:r w:rsidR="00EF778F" w:rsidRPr="003F5E1E">
              <w:rPr>
                <w:rFonts w:ascii="Bookman Old Style" w:eastAsia="Times New Roman" w:hAnsi="Bookman Old Style" w:cs="Times New Roman"/>
                <w:color w:val="000000"/>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vAlign w:val="center"/>
            <w:hideMark/>
          </w:tcPr>
          <w:p w:rsidR="00EF778F" w:rsidRPr="003F5E1E" w:rsidRDefault="003F5E1E" w:rsidP="00EF778F">
            <w:pPr>
              <w:spacing w:after="0" w:line="240" w:lineRule="auto"/>
              <w:ind w:firstLine="0"/>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143,84</w:t>
            </w:r>
            <w:r w:rsidR="00EF778F" w:rsidRPr="003F5E1E">
              <w:rPr>
                <w:rFonts w:ascii="Bookman Old Style" w:eastAsia="Times New Roman" w:hAnsi="Bookman Old Style" w:cs="Times New Roman"/>
                <w:color w:val="000000"/>
                <w:sz w:val="20"/>
                <w:szCs w:val="20"/>
                <w:lang w:eastAsia="ru-RU"/>
              </w:rPr>
              <w:t>(100%)</w:t>
            </w:r>
          </w:p>
        </w:tc>
      </w:tr>
      <w:tr w:rsidR="000F5F13" w:rsidRPr="003F5E1E" w:rsidTr="00EF778F">
        <w:trPr>
          <w:trHeight w:val="835"/>
        </w:trPr>
        <w:tc>
          <w:tcPr>
            <w:tcW w:w="317" w:type="pct"/>
            <w:tcBorders>
              <w:top w:val="single" w:sz="4" w:space="0" w:color="auto"/>
              <w:left w:val="single" w:sz="4" w:space="0" w:color="auto"/>
              <w:bottom w:val="single" w:sz="4" w:space="0" w:color="auto"/>
              <w:right w:val="single" w:sz="4" w:space="0" w:color="auto"/>
            </w:tcBorders>
            <w:textDirection w:val="btLr"/>
            <w:vAlign w:val="center"/>
            <w:hideMark/>
          </w:tcPr>
          <w:p w:rsidR="000F5F13" w:rsidRPr="003F5E1E" w:rsidRDefault="000F5F13">
            <w:pPr>
              <w:spacing w:after="0" w:line="240" w:lineRule="auto"/>
              <w:ind w:left="113" w:right="113" w:firstLine="0"/>
              <w:jc w:val="center"/>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план 2014г.</w:t>
            </w:r>
          </w:p>
        </w:tc>
        <w:tc>
          <w:tcPr>
            <w:tcW w:w="1206" w:type="pct"/>
            <w:tcBorders>
              <w:top w:val="single" w:sz="4" w:space="0" w:color="auto"/>
              <w:left w:val="single" w:sz="4" w:space="0" w:color="auto"/>
              <w:bottom w:val="single" w:sz="4" w:space="0" w:color="auto"/>
              <w:right w:val="single" w:sz="4" w:space="0" w:color="auto"/>
            </w:tcBorders>
            <w:vAlign w:val="center"/>
            <w:hideMark/>
          </w:tcPr>
          <w:p w:rsidR="000F5F13" w:rsidRPr="003F5E1E" w:rsidRDefault="000F5F13">
            <w:pPr>
              <w:spacing w:after="0" w:line="240" w:lineRule="auto"/>
              <w:ind w:firstLine="0"/>
              <w:jc w:val="center"/>
              <w:rPr>
                <w:rFonts w:ascii="Bookman Old Style" w:hAnsi="Bookman Old Style"/>
                <w:sz w:val="20"/>
                <w:szCs w:val="20"/>
                <w:vertAlign w:val="superscript"/>
              </w:rPr>
            </w:pPr>
            <w:r w:rsidRPr="003F5E1E">
              <w:rPr>
                <w:rFonts w:ascii="Bookman Old Style" w:eastAsia="Times New Roman" w:hAnsi="Bookman Old Style" w:cs="Times New Roman"/>
                <w:color w:val="000000"/>
                <w:sz w:val="20"/>
                <w:szCs w:val="20"/>
                <w:lang w:eastAsia="ru-RU"/>
              </w:rPr>
              <w:t>натуральный объём</w:t>
            </w:r>
            <w:r w:rsidRPr="003F5E1E">
              <w:rPr>
                <w:rFonts w:ascii="Bookman Old Style" w:hAnsi="Bookman Old Style"/>
                <w:sz w:val="20"/>
                <w:szCs w:val="20"/>
              </w:rPr>
              <w:t xml:space="preserve"> тыс.м</w:t>
            </w:r>
            <w:r w:rsidRPr="003F5E1E">
              <w:rPr>
                <w:rFonts w:ascii="Bookman Old Style" w:hAnsi="Bookman Old Style"/>
                <w:sz w:val="20"/>
                <w:szCs w:val="20"/>
                <w:vertAlign w:val="superscript"/>
              </w:rPr>
              <w:t>3</w:t>
            </w:r>
          </w:p>
          <w:p w:rsidR="000F5F13" w:rsidRPr="003F5E1E" w:rsidRDefault="000F5F13">
            <w:pPr>
              <w:spacing w:after="0" w:line="240" w:lineRule="auto"/>
              <w:ind w:firstLine="0"/>
              <w:jc w:val="center"/>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(удельный вес,%)</w:t>
            </w:r>
          </w:p>
        </w:tc>
        <w:tc>
          <w:tcPr>
            <w:tcW w:w="960" w:type="pct"/>
            <w:tcBorders>
              <w:top w:val="single" w:sz="4" w:space="0" w:color="auto"/>
              <w:left w:val="single" w:sz="4" w:space="0" w:color="auto"/>
              <w:bottom w:val="single" w:sz="4" w:space="0" w:color="auto"/>
              <w:right w:val="single" w:sz="4" w:space="0" w:color="auto"/>
            </w:tcBorders>
            <w:vAlign w:val="center"/>
            <w:hideMark/>
          </w:tcPr>
          <w:p w:rsidR="000F5F13" w:rsidRPr="003F5E1E" w:rsidRDefault="009B6F65">
            <w:pPr>
              <w:spacing w:after="0" w:line="240" w:lineRule="auto"/>
              <w:ind w:firstLine="0"/>
              <w:jc w:val="center"/>
              <w:rPr>
                <w:rFonts w:ascii="Bookman Old Style" w:eastAsia="Times New Roman" w:hAnsi="Bookman Old Style" w:cs="Times New Roman"/>
                <w:color w:val="000000"/>
                <w:sz w:val="20"/>
                <w:szCs w:val="20"/>
                <w:lang w:eastAsia="ru-RU"/>
              </w:rPr>
            </w:pPr>
            <w:r>
              <w:rPr>
                <w:rFonts w:ascii="Bookman Old Style" w:eastAsia="Times New Roman" w:hAnsi="Bookman Old Style" w:cs="Times New Roman"/>
                <w:color w:val="000000"/>
                <w:sz w:val="20"/>
                <w:szCs w:val="20"/>
                <w:lang w:eastAsia="ru-RU"/>
              </w:rPr>
              <w:t>106,2 (72%)</w:t>
            </w:r>
          </w:p>
        </w:tc>
        <w:tc>
          <w:tcPr>
            <w:tcW w:w="880" w:type="pct"/>
            <w:tcBorders>
              <w:top w:val="single" w:sz="4" w:space="0" w:color="auto"/>
              <w:left w:val="single" w:sz="4" w:space="0" w:color="auto"/>
              <w:bottom w:val="single" w:sz="4" w:space="0" w:color="auto"/>
              <w:right w:val="single" w:sz="4" w:space="0" w:color="auto"/>
            </w:tcBorders>
            <w:vAlign w:val="center"/>
            <w:hideMark/>
          </w:tcPr>
          <w:p w:rsidR="000F5F13" w:rsidRPr="003F5E1E" w:rsidRDefault="009B6F65">
            <w:pPr>
              <w:spacing w:after="0" w:line="240" w:lineRule="auto"/>
              <w:ind w:firstLine="0"/>
              <w:jc w:val="center"/>
              <w:rPr>
                <w:rFonts w:ascii="Bookman Old Style" w:eastAsia="Times New Roman" w:hAnsi="Bookman Old Style" w:cs="Times New Roman"/>
                <w:color w:val="000000"/>
                <w:sz w:val="20"/>
                <w:szCs w:val="20"/>
                <w:lang w:eastAsia="ru-RU"/>
              </w:rPr>
            </w:pPr>
            <w:r>
              <w:rPr>
                <w:rFonts w:ascii="Bookman Old Style" w:eastAsia="Times New Roman" w:hAnsi="Bookman Old Style" w:cs="Times New Roman"/>
                <w:color w:val="000000"/>
                <w:sz w:val="20"/>
                <w:szCs w:val="20"/>
                <w:lang w:eastAsia="ru-RU"/>
              </w:rPr>
              <w:t>7,4 (5%)</w:t>
            </w:r>
          </w:p>
        </w:tc>
        <w:tc>
          <w:tcPr>
            <w:tcW w:w="879" w:type="pct"/>
            <w:tcBorders>
              <w:top w:val="single" w:sz="4" w:space="0" w:color="auto"/>
              <w:left w:val="single" w:sz="4" w:space="0" w:color="auto"/>
              <w:bottom w:val="single" w:sz="4" w:space="0" w:color="auto"/>
              <w:right w:val="single" w:sz="4" w:space="0" w:color="auto"/>
            </w:tcBorders>
            <w:vAlign w:val="center"/>
            <w:hideMark/>
          </w:tcPr>
          <w:p w:rsidR="000F5F13" w:rsidRPr="003F5E1E" w:rsidRDefault="009B6F65">
            <w:pPr>
              <w:spacing w:after="0" w:line="240" w:lineRule="auto"/>
              <w:ind w:firstLine="0"/>
              <w:jc w:val="center"/>
              <w:rPr>
                <w:rFonts w:ascii="Bookman Old Style" w:eastAsia="Times New Roman" w:hAnsi="Bookman Old Style" w:cs="Times New Roman"/>
                <w:color w:val="000000"/>
                <w:sz w:val="20"/>
                <w:szCs w:val="20"/>
                <w:lang w:eastAsia="ru-RU"/>
              </w:rPr>
            </w:pPr>
            <w:r>
              <w:rPr>
                <w:rFonts w:ascii="Bookman Old Style" w:eastAsia="Times New Roman" w:hAnsi="Bookman Old Style" w:cs="Times New Roman"/>
                <w:color w:val="000000"/>
                <w:sz w:val="20"/>
                <w:szCs w:val="20"/>
                <w:lang w:eastAsia="ru-RU"/>
              </w:rPr>
              <w:t>33,9 (23%)</w:t>
            </w:r>
          </w:p>
        </w:tc>
        <w:tc>
          <w:tcPr>
            <w:tcW w:w="757" w:type="pct"/>
            <w:tcBorders>
              <w:top w:val="single" w:sz="4" w:space="0" w:color="auto"/>
              <w:left w:val="single" w:sz="4" w:space="0" w:color="auto"/>
              <w:bottom w:val="single" w:sz="4" w:space="0" w:color="auto"/>
              <w:right w:val="single" w:sz="4" w:space="0" w:color="auto"/>
            </w:tcBorders>
            <w:vAlign w:val="center"/>
            <w:hideMark/>
          </w:tcPr>
          <w:p w:rsidR="000F5F13" w:rsidRPr="003F5E1E" w:rsidRDefault="003F5E1E">
            <w:pPr>
              <w:spacing w:after="0" w:line="240" w:lineRule="auto"/>
              <w:ind w:firstLine="0"/>
              <w:rPr>
                <w:rFonts w:ascii="Bookman Old Style" w:eastAsia="Times New Roman" w:hAnsi="Bookman Old Style" w:cs="Times New Roman"/>
                <w:color w:val="000000"/>
                <w:sz w:val="20"/>
                <w:szCs w:val="20"/>
                <w:lang w:eastAsia="ru-RU"/>
              </w:rPr>
            </w:pPr>
            <w:r w:rsidRPr="003F5E1E">
              <w:rPr>
                <w:rFonts w:ascii="Bookman Old Style" w:eastAsia="Times New Roman" w:hAnsi="Bookman Old Style" w:cs="Times New Roman"/>
                <w:color w:val="000000"/>
                <w:sz w:val="20"/>
                <w:szCs w:val="20"/>
                <w:lang w:eastAsia="ru-RU"/>
              </w:rPr>
              <w:t>147,5</w:t>
            </w:r>
            <w:r w:rsidR="000F5F13" w:rsidRPr="003F5E1E">
              <w:rPr>
                <w:rFonts w:ascii="Bookman Old Style" w:eastAsia="Times New Roman" w:hAnsi="Bookman Old Style" w:cs="Times New Roman"/>
                <w:color w:val="000000"/>
                <w:sz w:val="20"/>
                <w:szCs w:val="20"/>
                <w:lang w:eastAsia="ru-RU"/>
              </w:rPr>
              <w:t>(100</w:t>
            </w:r>
            <w:r w:rsidR="0085440C" w:rsidRPr="003F5E1E">
              <w:rPr>
                <w:rFonts w:ascii="Bookman Old Style" w:eastAsia="Times New Roman" w:hAnsi="Bookman Old Style" w:cs="Times New Roman"/>
                <w:color w:val="000000"/>
                <w:sz w:val="20"/>
                <w:szCs w:val="20"/>
                <w:lang w:eastAsia="ru-RU"/>
              </w:rPr>
              <w:t>%</w:t>
            </w:r>
            <w:r w:rsidR="000F5F13" w:rsidRPr="003F5E1E">
              <w:rPr>
                <w:rFonts w:ascii="Bookman Old Style" w:eastAsia="Times New Roman" w:hAnsi="Bookman Old Style" w:cs="Times New Roman"/>
                <w:color w:val="000000"/>
                <w:sz w:val="20"/>
                <w:szCs w:val="20"/>
                <w:lang w:eastAsia="ru-RU"/>
              </w:rPr>
              <w:t>)</w:t>
            </w:r>
          </w:p>
        </w:tc>
      </w:tr>
      <w:bookmarkEnd w:id="81"/>
      <w:bookmarkEnd w:id="82"/>
      <w:bookmarkEnd w:id="83"/>
    </w:tbl>
    <w:p w:rsidR="003F5E1E" w:rsidRPr="003F5E1E" w:rsidRDefault="003F5E1E" w:rsidP="000F5F13">
      <w:pPr>
        <w:spacing w:after="0" w:line="240" w:lineRule="auto"/>
        <w:rPr>
          <w:rFonts w:ascii="Bookman Old Style" w:eastAsia="Calibri" w:hAnsi="Bookman Old Style" w:cs="Times New Roman"/>
          <w:szCs w:val="24"/>
        </w:rPr>
      </w:pPr>
    </w:p>
    <w:p w:rsidR="0085440C" w:rsidRPr="003F5E1E" w:rsidRDefault="000E491A" w:rsidP="000F5F13">
      <w:pPr>
        <w:spacing w:after="0" w:line="240" w:lineRule="auto"/>
        <w:rPr>
          <w:rFonts w:ascii="Bookman Old Style" w:eastAsia="Calibri" w:hAnsi="Bookman Old Style" w:cs="Times New Roman"/>
          <w:szCs w:val="24"/>
        </w:rPr>
      </w:pPr>
      <w:r w:rsidRPr="003F5E1E">
        <w:rPr>
          <w:rFonts w:ascii="Bookman Old Style" w:eastAsia="Calibri" w:hAnsi="Bookman Old Style" w:cs="Times New Roman"/>
          <w:szCs w:val="24"/>
        </w:rPr>
        <w:t xml:space="preserve">Основным потребителем воды в </w:t>
      </w:r>
      <w:r w:rsidR="003F5E1E" w:rsidRPr="003F5E1E">
        <w:rPr>
          <w:rFonts w:ascii="Bookman Old Style" w:eastAsia="Calibri" w:hAnsi="Bookman Old Style" w:cs="Times New Roman"/>
          <w:szCs w:val="24"/>
        </w:rPr>
        <w:t>сельском поселении Светлый</w:t>
      </w:r>
      <w:r w:rsidRPr="003F5E1E">
        <w:rPr>
          <w:rFonts w:ascii="Bookman Old Style" w:eastAsia="Calibri" w:hAnsi="Bookman Old Style" w:cs="Times New Roman"/>
          <w:szCs w:val="24"/>
        </w:rPr>
        <w:t xml:space="preserve"> явля</w:t>
      </w:r>
      <w:r w:rsidR="00EF778F" w:rsidRPr="003F5E1E">
        <w:rPr>
          <w:rFonts w:ascii="Bookman Old Style" w:eastAsia="Calibri" w:hAnsi="Bookman Old Style" w:cs="Times New Roman"/>
          <w:szCs w:val="24"/>
        </w:rPr>
        <w:t>е</w:t>
      </w:r>
      <w:r w:rsidRPr="003F5E1E">
        <w:rPr>
          <w:rFonts w:ascii="Bookman Old Style" w:eastAsia="Calibri" w:hAnsi="Bookman Old Style" w:cs="Times New Roman"/>
          <w:szCs w:val="24"/>
        </w:rPr>
        <w:t xml:space="preserve">тся </w:t>
      </w:r>
      <w:r w:rsidR="00EF778F" w:rsidRPr="003F5E1E">
        <w:rPr>
          <w:rFonts w:ascii="Bookman Old Style" w:hAnsi="Bookman Old Style"/>
          <w:szCs w:val="24"/>
        </w:rPr>
        <w:t>население (жилой фонд)</w:t>
      </w:r>
      <w:r w:rsidRPr="003F5E1E">
        <w:rPr>
          <w:rFonts w:ascii="Bookman Old Style" w:eastAsia="Calibri" w:hAnsi="Bookman Old Style" w:cs="Times New Roman"/>
          <w:szCs w:val="24"/>
        </w:rPr>
        <w:t xml:space="preserve"> на </w:t>
      </w:r>
      <w:r w:rsidRPr="003F5E1E">
        <w:rPr>
          <w:rFonts w:ascii="Bookman Old Style" w:hAnsi="Bookman Old Style"/>
          <w:szCs w:val="24"/>
        </w:rPr>
        <w:t>их долю</w:t>
      </w:r>
      <w:r w:rsidRPr="003F5E1E">
        <w:rPr>
          <w:rFonts w:ascii="Bookman Old Style" w:eastAsia="Calibri" w:hAnsi="Bookman Old Style" w:cs="Times New Roman"/>
          <w:szCs w:val="24"/>
        </w:rPr>
        <w:t xml:space="preserve"> </w:t>
      </w:r>
      <w:r w:rsidRPr="003F5E1E">
        <w:rPr>
          <w:rFonts w:ascii="Bookman Old Style" w:hAnsi="Bookman Old Style"/>
          <w:szCs w:val="24"/>
        </w:rPr>
        <w:t>в</w:t>
      </w:r>
      <w:r w:rsidRPr="003F5E1E">
        <w:rPr>
          <w:rFonts w:ascii="Bookman Old Style" w:eastAsia="Calibri" w:hAnsi="Bookman Old Style" w:cs="Times New Roman"/>
          <w:szCs w:val="24"/>
        </w:rPr>
        <w:t xml:space="preserve"> 2013 год</w:t>
      </w:r>
      <w:r w:rsidRPr="003F5E1E">
        <w:rPr>
          <w:rFonts w:ascii="Bookman Old Style" w:hAnsi="Bookman Old Style"/>
          <w:szCs w:val="24"/>
        </w:rPr>
        <w:t>у</w:t>
      </w:r>
      <w:r w:rsidRPr="003F5E1E">
        <w:rPr>
          <w:rFonts w:ascii="Bookman Old Style" w:eastAsia="Calibri" w:hAnsi="Bookman Old Style" w:cs="Times New Roman"/>
          <w:szCs w:val="24"/>
        </w:rPr>
        <w:t xml:space="preserve"> приходится – </w:t>
      </w:r>
      <w:r w:rsidR="003F5E1E" w:rsidRPr="003F5E1E">
        <w:rPr>
          <w:rFonts w:ascii="Bookman Old Style" w:hAnsi="Bookman Old Style"/>
          <w:szCs w:val="24"/>
        </w:rPr>
        <w:t>72</w:t>
      </w:r>
      <w:r w:rsidR="00EF778F" w:rsidRPr="003F5E1E">
        <w:rPr>
          <w:rFonts w:ascii="Bookman Old Style" w:eastAsia="Calibri" w:hAnsi="Bookman Old Style" w:cs="Times New Roman"/>
          <w:szCs w:val="24"/>
        </w:rPr>
        <w:t>%</w:t>
      </w:r>
    </w:p>
    <w:p w:rsidR="003F5E1E" w:rsidRDefault="003F5E1E" w:rsidP="000F5F13">
      <w:pPr>
        <w:spacing w:after="0" w:line="240" w:lineRule="auto"/>
        <w:rPr>
          <w:rFonts w:ascii="Bookman Old Style" w:eastAsia="Calibri" w:hAnsi="Bookman Old Style" w:cs="Times New Roman"/>
          <w:szCs w:val="24"/>
          <w:highlight w:val="yellow"/>
        </w:rPr>
      </w:pPr>
    </w:p>
    <w:p w:rsidR="003F5E1E" w:rsidRDefault="003F5E1E" w:rsidP="000F5F13">
      <w:pPr>
        <w:spacing w:after="0" w:line="240" w:lineRule="auto"/>
        <w:rPr>
          <w:rFonts w:ascii="Bookman Old Style" w:eastAsia="Calibri" w:hAnsi="Bookman Old Style" w:cs="Times New Roman"/>
          <w:szCs w:val="24"/>
          <w:highlight w:val="yellow"/>
        </w:rPr>
      </w:pPr>
    </w:p>
    <w:p w:rsidR="003F5E1E" w:rsidRDefault="003F5E1E" w:rsidP="000F5F13">
      <w:pPr>
        <w:spacing w:after="0" w:line="240" w:lineRule="auto"/>
        <w:rPr>
          <w:rFonts w:ascii="Bookman Old Style" w:eastAsia="Calibri" w:hAnsi="Bookman Old Style" w:cs="Times New Roman"/>
          <w:szCs w:val="24"/>
          <w:highlight w:val="yellow"/>
        </w:rPr>
      </w:pPr>
    </w:p>
    <w:p w:rsidR="003F5E1E" w:rsidRDefault="003F5E1E" w:rsidP="000F5F13">
      <w:pPr>
        <w:spacing w:after="0" w:line="240" w:lineRule="auto"/>
        <w:rPr>
          <w:rFonts w:ascii="Bookman Old Style" w:eastAsia="Calibri" w:hAnsi="Bookman Old Style" w:cs="Times New Roman"/>
          <w:szCs w:val="24"/>
          <w:highlight w:val="yellow"/>
        </w:rPr>
      </w:pPr>
    </w:p>
    <w:p w:rsidR="000F2ADB" w:rsidRDefault="000F2ADB" w:rsidP="000F5F13">
      <w:pPr>
        <w:spacing w:after="0" w:line="240" w:lineRule="auto"/>
        <w:rPr>
          <w:rFonts w:ascii="Bookman Old Style" w:eastAsia="Calibri" w:hAnsi="Bookman Old Style" w:cs="Times New Roman"/>
          <w:szCs w:val="24"/>
          <w:highlight w:val="yellow"/>
        </w:rPr>
      </w:pPr>
    </w:p>
    <w:p w:rsidR="000F2ADB" w:rsidRDefault="000F2ADB" w:rsidP="000F5F13">
      <w:pPr>
        <w:spacing w:after="0" w:line="240" w:lineRule="auto"/>
        <w:rPr>
          <w:rFonts w:ascii="Bookman Old Style" w:eastAsia="Calibri" w:hAnsi="Bookman Old Style" w:cs="Times New Roman"/>
          <w:szCs w:val="24"/>
          <w:highlight w:val="yellow"/>
        </w:rPr>
      </w:pPr>
    </w:p>
    <w:p w:rsidR="003F5E1E" w:rsidRDefault="003F5E1E" w:rsidP="000F5F13">
      <w:pPr>
        <w:spacing w:after="0" w:line="240" w:lineRule="auto"/>
        <w:rPr>
          <w:rFonts w:ascii="Bookman Old Style" w:eastAsia="Calibri" w:hAnsi="Bookman Old Style" w:cs="Times New Roman"/>
          <w:szCs w:val="24"/>
          <w:highlight w:val="yellow"/>
        </w:rPr>
      </w:pPr>
    </w:p>
    <w:p w:rsidR="003F5E1E" w:rsidRPr="003F5E1E" w:rsidRDefault="003F5E1E" w:rsidP="003F5E1E">
      <w:pPr>
        <w:spacing w:after="0" w:line="240" w:lineRule="auto"/>
        <w:jc w:val="right"/>
        <w:rPr>
          <w:rFonts w:ascii="Bookman Old Style" w:eastAsia="Calibri" w:hAnsi="Bookman Old Style" w:cs="Times New Roman"/>
          <w:szCs w:val="24"/>
        </w:rPr>
      </w:pPr>
      <w:r w:rsidRPr="003F5E1E">
        <w:rPr>
          <w:rFonts w:ascii="Bookman Old Style" w:eastAsia="Calibri" w:hAnsi="Bookman Old Style" w:cs="Times New Roman"/>
          <w:szCs w:val="24"/>
        </w:rPr>
        <w:lastRenderedPageBreak/>
        <w:t>диаграмма 3.1</w:t>
      </w:r>
    </w:p>
    <w:p w:rsidR="003F5E1E" w:rsidRPr="00CA4CE1" w:rsidRDefault="003F5E1E" w:rsidP="003F5E1E">
      <w:pPr>
        <w:spacing w:after="0" w:line="240" w:lineRule="auto"/>
        <w:ind w:firstLine="0"/>
        <w:rPr>
          <w:rFonts w:ascii="Bookman Old Style" w:hAnsi="Bookman Old Style"/>
          <w:szCs w:val="24"/>
          <w:highlight w:val="yellow"/>
        </w:rPr>
      </w:pPr>
      <w:r>
        <w:rPr>
          <w:noProof/>
          <w:lang w:eastAsia="ru-RU"/>
        </w:rPr>
        <w:drawing>
          <wp:inline distT="0" distB="0" distL="0" distR="0" wp14:anchorId="3155842D" wp14:editId="38BC739C">
            <wp:extent cx="5876925"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440C" w:rsidRPr="00CA4CE1" w:rsidRDefault="0085440C" w:rsidP="000F5F13">
      <w:pPr>
        <w:spacing w:after="0" w:line="240" w:lineRule="auto"/>
        <w:rPr>
          <w:rFonts w:ascii="Bookman Old Style" w:eastAsia="Times New Roman" w:hAnsi="Bookman Old Style" w:cs="Times New Roman"/>
          <w:color w:val="000000"/>
          <w:szCs w:val="24"/>
          <w:highlight w:val="yellow"/>
        </w:rPr>
      </w:pPr>
    </w:p>
    <w:p w:rsidR="000F5F13" w:rsidRPr="00110F78" w:rsidRDefault="000F5F13" w:rsidP="000F5F13">
      <w:pPr>
        <w:spacing w:after="0" w:line="240" w:lineRule="auto"/>
        <w:rPr>
          <w:rFonts w:ascii="Bookman Old Style" w:eastAsia="Times New Roman" w:hAnsi="Bookman Old Style" w:cs="Times New Roman"/>
          <w:b/>
          <w:color w:val="000000"/>
          <w:szCs w:val="24"/>
        </w:rPr>
      </w:pPr>
      <w:bookmarkStart w:id="84" w:name="XA00M362MC"/>
      <w:bookmarkStart w:id="85" w:name="ZAP2IVO3IC"/>
      <w:bookmarkStart w:id="86" w:name="bssPhr96"/>
      <w:bookmarkEnd w:id="84"/>
      <w:bookmarkEnd w:id="85"/>
      <w:bookmarkEnd w:id="86"/>
      <w:r w:rsidRPr="00110F78">
        <w:rPr>
          <w:rFonts w:ascii="Bookman Old Style" w:eastAsia="Times New Roman" w:hAnsi="Bookman Old Style" w:cs="Times New Roman"/>
          <w:b/>
          <w:color w:val="000000"/>
          <w:szCs w:val="24"/>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Start w:id="87" w:name="ZAP27C83GM"/>
      <w:bookmarkEnd w:id="87"/>
    </w:p>
    <w:p w:rsidR="000F5F13" w:rsidRPr="00110F78" w:rsidRDefault="000F5F13" w:rsidP="000F5F13">
      <w:pPr>
        <w:spacing w:after="0" w:line="240" w:lineRule="auto"/>
        <w:rPr>
          <w:rFonts w:ascii="Bookman Old Style" w:eastAsia="Times New Roman" w:hAnsi="Bookman Old Style" w:cs="Times New Roman"/>
          <w:color w:val="000000"/>
          <w:szCs w:val="24"/>
        </w:rPr>
      </w:pPr>
    </w:p>
    <w:p w:rsidR="009F28C7" w:rsidRPr="00110F78" w:rsidRDefault="00110F78" w:rsidP="009F28C7">
      <w:pPr>
        <w:rPr>
          <w:rFonts w:ascii="Bookman Old Style" w:hAnsi="Bookman Old Style"/>
        </w:rPr>
      </w:pPr>
      <w:r w:rsidRPr="00110F78">
        <w:rPr>
          <w:rFonts w:ascii="Bookman Old Style" w:hAnsi="Bookman Old Style"/>
        </w:rPr>
        <w:t xml:space="preserve">В настоящее время в </w:t>
      </w:r>
      <w:r w:rsidR="000F2ADB">
        <w:rPr>
          <w:rFonts w:ascii="Bookman Old Style" w:hAnsi="Bookman Old Style"/>
        </w:rPr>
        <w:t>СП</w:t>
      </w:r>
      <w:r w:rsidR="009F28C7" w:rsidRPr="00110F78">
        <w:rPr>
          <w:rFonts w:ascii="Bookman Old Style" w:hAnsi="Bookman Old Style"/>
        </w:rPr>
        <w:t xml:space="preserve"> </w:t>
      </w:r>
      <w:r w:rsidR="003F5E1E" w:rsidRPr="00110F78">
        <w:rPr>
          <w:rFonts w:ascii="Bookman Old Style" w:hAnsi="Bookman Old Style"/>
        </w:rPr>
        <w:t>Светлый</w:t>
      </w:r>
      <w:r w:rsidR="009F28C7" w:rsidRPr="00110F78">
        <w:rPr>
          <w:rFonts w:ascii="Bookman Old Style" w:hAnsi="Bookman Old Style"/>
        </w:rPr>
        <w:t xml:space="preserve"> действуют нормы удельного водопотребления, установленные приказом </w:t>
      </w:r>
      <w:r w:rsidRPr="00110F78">
        <w:rPr>
          <w:rFonts w:ascii="Bookman Old Style" w:hAnsi="Bookman Old Style"/>
        </w:rPr>
        <w:t xml:space="preserve">Приказ департамента ЖКХ и энергетики ХМАО-Югры №22-нп от 11.11.2013 г. </w:t>
      </w:r>
      <w:r w:rsidR="009F28C7" w:rsidRPr="00110F78">
        <w:rPr>
          <w:rFonts w:ascii="Bookman Old Style" w:hAnsi="Bookman Old Style"/>
        </w:rPr>
        <w:t xml:space="preserve"> </w:t>
      </w:r>
      <w:r w:rsidRPr="00110F78">
        <w:rPr>
          <w:rFonts w:ascii="Bookman Old Style" w:hAnsi="Bookman Old Style"/>
        </w:rPr>
        <w:t>с</w:t>
      </w:r>
      <w:r w:rsidR="009F28C7" w:rsidRPr="00110F78">
        <w:rPr>
          <w:rFonts w:ascii="Bookman Old Style" w:hAnsi="Bookman Old Style"/>
        </w:rPr>
        <w:t xml:space="preserve">м. таблицу </w:t>
      </w:r>
      <w:r w:rsidR="00E867B4" w:rsidRPr="00110F78">
        <w:rPr>
          <w:rFonts w:ascii="Bookman Old Style" w:hAnsi="Bookman Old Style"/>
        </w:rPr>
        <w:t>3.</w:t>
      </w:r>
      <w:r w:rsidRPr="00110F78">
        <w:rPr>
          <w:rFonts w:ascii="Bookman Old Style" w:hAnsi="Bookman Old Style"/>
        </w:rPr>
        <w:t>4</w:t>
      </w:r>
      <w:r w:rsidR="009F28C7" w:rsidRPr="00110F78">
        <w:rPr>
          <w:rFonts w:ascii="Bookman Old Style" w:hAnsi="Bookman Old Style"/>
        </w:rPr>
        <w:t>.</w:t>
      </w:r>
    </w:p>
    <w:p w:rsidR="009F28C7" w:rsidRPr="00110F78" w:rsidRDefault="009F28C7" w:rsidP="009F28C7">
      <w:pPr>
        <w:pStyle w:val="afe"/>
        <w:rPr>
          <w:rFonts w:ascii="Bookman Old Style" w:hAnsi="Bookman Old Style"/>
        </w:rPr>
      </w:pPr>
      <w:bookmarkStart w:id="88" w:name="_Toc373745172"/>
      <w:r w:rsidRPr="00110F78">
        <w:rPr>
          <w:rFonts w:ascii="Bookman Old Style" w:hAnsi="Bookman Old Style"/>
        </w:rPr>
        <w:t xml:space="preserve">Таблица </w:t>
      </w:r>
      <w:bookmarkEnd w:id="88"/>
      <w:r w:rsidR="00E867B4" w:rsidRPr="00110F78">
        <w:rPr>
          <w:rFonts w:ascii="Bookman Old Style" w:hAnsi="Bookman Old Style"/>
        </w:rPr>
        <w:t>3.</w:t>
      </w:r>
      <w:r w:rsidR="00110F78" w:rsidRPr="00110F78">
        <w:rPr>
          <w:rFonts w:ascii="Bookman Old Style" w:hAnsi="Bookman Old Style"/>
        </w:rPr>
        <w:t>4</w:t>
      </w:r>
    </w:p>
    <w:tbl>
      <w:tblPr>
        <w:tblStyle w:val="af8"/>
        <w:tblW w:w="10456" w:type="dxa"/>
        <w:tblInd w:w="-601" w:type="dxa"/>
        <w:tblLayout w:type="fixed"/>
        <w:tblLook w:val="04A0" w:firstRow="1" w:lastRow="0" w:firstColumn="1" w:lastColumn="0" w:noHBand="0" w:noVBand="1"/>
      </w:tblPr>
      <w:tblGrid>
        <w:gridCol w:w="534"/>
        <w:gridCol w:w="2494"/>
        <w:gridCol w:w="2551"/>
        <w:gridCol w:w="1625"/>
        <w:gridCol w:w="1626"/>
        <w:gridCol w:w="1626"/>
      </w:tblGrid>
      <w:tr w:rsidR="009F28C7" w:rsidRPr="00CA4CE1" w:rsidTr="00E867B4">
        <w:tc>
          <w:tcPr>
            <w:tcW w:w="534" w:type="dxa"/>
            <w:vMerge w:val="restart"/>
            <w:vAlign w:val="center"/>
          </w:tcPr>
          <w:p w:rsidR="009F28C7" w:rsidRPr="00110F78" w:rsidRDefault="009F28C7" w:rsidP="009929BA">
            <w:pPr>
              <w:pStyle w:val="aff"/>
              <w:rPr>
                <w:rFonts w:ascii="Bookman Old Style" w:hAnsi="Bookman Old Style"/>
              </w:rPr>
            </w:pPr>
            <w:r w:rsidRPr="00110F78">
              <w:rPr>
                <w:rFonts w:ascii="Bookman Old Style" w:hAnsi="Bookman Old Style"/>
              </w:rPr>
              <w:t>№ п/п</w:t>
            </w:r>
          </w:p>
        </w:tc>
        <w:tc>
          <w:tcPr>
            <w:tcW w:w="2494" w:type="dxa"/>
            <w:vMerge w:val="restart"/>
            <w:vAlign w:val="center"/>
          </w:tcPr>
          <w:p w:rsidR="009F28C7" w:rsidRPr="00110F78" w:rsidRDefault="009F28C7" w:rsidP="009929BA">
            <w:pPr>
              <w:pStyle w:val="aff"/>
              <w:rPr>
                <w:rFonts w:ascii="Bookman Old Style" w:hAnsi="Bookman Old Style"/>
              </w:rPr>
            </w:pPr>
            <w:r w:rsidRPr="00110F78">
              <w:rPr>
                <w:rFonts w:ascii="Bookman Old Style" w:hAnsi="Bookman Old Style"/>
              </w:rPr>
              <w:t>Вид коммунальной услуги в жилом помещении</w:t>
            </w:r>
          </w:p>
        </w:tc>
        <w:tc>
          <w:tcPr>
            <w:tcW w:w="2551" w:type="dxa"/>
            <w:vMerge w:val="restart"/>
            <w:vAlign w:val="center"/>
          </w:tcPr>
          <w:p w:rsidR="009F28C7" w:rsidRPr="00110F78" w:rsidRDefault="009F28C7" w:rsidP="009929BA">
            <w:pPr>
              <w:pStyle w:val="aff"/>
              <w:rPr>
                <w:rFonts w:ascii="Bookman Old Style" w:hAnsi="Bookman Old Style"/>
              </w:rPr>
            </w:pPr>
            <w:r w:rsidRPr="00110F78">
              <w:rPr>
                <w:rFonts w:ascii="Bookman Old Style" w:hAnsi="Bookman Old Style"/>
              </w:rPr>
              <w:t>Водоразборные устройства и оборудование</w:t>
            </w:r>
          </w:p>
        </w:tc>
        <w:tc>
          <w:tcPr>
            <w:tcW w:w="4877" w:type="dxa"/>
            <w:gridSpan w:val="3"/>
            <w:vAlign w:val="center"/>
          </w:tcPr>
          <w:p w:rsidR="009F28C7" w:rsidRPr="00110F78" w:rsidRDefault="009F28C7" w:rsidP="009929BA">
            <w:pPr>
              <w:pStyle w:val="aff"/>
              <w:rPr>
                <w:rFonts w:ascii="Bookman Old Style" w:hAnsi="Bookman Old Style"/>
              </w:rPr>
            </w:pPr>
            <w:r w:rsidRPr="00110F78">
              <w:rPr>
                <w:rFonts w:ascii="Bookman Old Style" w:hAnsi="Bookman Old Style"/>
              </w:rPr>
              <w:t>Нормативы потребления коммунальных услуг в жилых помещениях, куб. м. на 1 человека в месяц</w:t>
            </w:r>
          </w:p>
        </w:tc>
      </w:tr>
      <w:tr w:rsidR="009F28C7" w:rsidRPr="00CA4CE1" w:rsidTr="00E867B4">
        <w:tc>
          <w:tcPr>
            <w:tcW w:w="534" w:type="dxa"/>
            <w:vMerge/>
          </w:tcPr>
          <w:p w:rsidR="009F28C7" w:rsidRPr="00110F78" w:rsidRDefault="009F28C7" w:rsidP="009929BA">
            <w:pPr>
              <w:pStyle w:val="aff"/>
              <w:rPr>
                <w:rFonts w:ascii="Bookman Old Style" w:hAnsi="Bookman Old Style"/>
              </w:rPr>
            </w:pPr>
          </w:p>
        </w:tc>
        <w:tc>
          <w:tcPr>
            <w:tcW w:w="2494" w:type="dxa"/>
            <w:vMerge/>
          </w:tcPr>
          <w:p w:rsidR="009F28C7" w:rsidRPr="00110F78" w:rsidRDefault="009F28C7" w:rsidP="009929BA">
            <w:pPr>
              <w:pStyle w:val="aff"/>
              <w:rPr>
                <w:rFonts w:ascii="Bookman Old Style" w:hAnsi="Bookman Old Style"/>
              </w:rPr>
            </w:pPr>
          </w:p>
        </w:tc>
        <w:tc>
          <w:tcPr>
            <w:tcW w:w="2551" w:type="dxa"/>
            <w:vMerge/>
          </w:tcPr>
          <w:p w:rsidR="009F28C7" w:rsidRPr="00110F78" w:rsidRDefault="009F28C7" w:rsidP="009929BA">
            <w:pPr>
              <w:pStyle w:val="aff"/>
              <w:rPr>
                <w:rFonts w:ascii="Bookman Old Style" w:hAnsi="Bookman Old Style"/>
              </w:rPr>
            </w:pPr>
          </w:p>
        </w:tc>
        <w:tc>
          <w:tcPr>
            <w:tcW w:w="1625" w:type="dxa"/>
          </w:tcPr>
          <w:p w:rsidR="009F28C7" w:rsidRPr="00110F78" w:rsidRDefault="009F28C7" w:rsidP="009929BA">
            <w:pPr>
              <w:pStyle w:val="aff"/>
              <w:rPr>
                <w:rFonts w:ascii="Bookman Old Style" w:hAnsi="Bookman Old Style"/>
              </w:rPr>
            </w:pPr>
            <w:r w:rsidRPr="00110F78">
              <w:rPr>
                <w:rFonts w:ascii="Bookman Old Style" w:hAnsi="Bookman Old Style"/>
              </w:rPr>
              <w:t>по горячему водоснабжению</w:t>
            </w:r>
          </w:p>
        </w:tc>
        <w:tc>
          <w:tcPr>
            <w:tcW w:w="1626" w:type="dxa"/>
          </w:tcPr>
          <w:p w:rsidR="009F28C7" w:rsidRPr="00110F78" w:rsidRDefault="009F28C7" w:rsidP="009929BA">
            <w:pPr>
              <w:pStyle w:val="aff"/>
              <w:rPr>
                <w:rFonts w:ascii="Bookman Old Style" w:hAnsi="Bookman Old Style"/>
              </w:rPr>
            </w:pPr>
            <w:r w:rsidRPr="00110F78">
              <w:rPr>
                <w:rFonts w:ascii="Bookman Old Style" w:hAnsi="Bookman Old Style"/>
              </w:rPr>
              <w:t>по холодному водоснабжению</w:t>
            </w:r>
          </w:p>
        </w:tc>
        <w:tc>
          <w:tcPr>
            <w:tcW w:w="1626" w:type="dxa"/>
          </w:tcPr>
          <w:p w:rsidR="009F28C7" w:rsidRPr="00110F78" w:rsidRDefault="009F28C7" w:rsidP="009929BA">
            <w:pPr>
              <w:pStyle w:val="aff"/>
              <w:rPr>
                <w:rFonts w:ascii="Bookman Old Style" w:hAnsi="Bookman Old Style"/>
              </w:rPr>
            </w:pPr>
            <w:r w:rsidRPr="00110F78">
              <w:rPr>
                <w:rFonts w:ascii="Bookman Old Style" w:hAnsi="Bookman Old Style"/>
              </w:rPr>
              <w:t>по водоотведению</w:t>
            </w:r>
          </w:p>
        </w:tc>
      </w:tr>
      <w:tr w:rsidR="009F28C7" w:rsidRPr="00CA4CE1" w:rsidTr="00E867B4">
        <w:tc>
          <w:tcPr>
            <w:tcW w:w="534" w:type="dxa"/>
            <w:vAlign w:val="center"/>
          </w:tcPr>
          <w:p w:rsidR="009F28C7" w:rsidRPr="00110F78" w:rsidRDefault="009F28C7" w:rsidP="009929BA">
            <w:pPr>
              <w:pStyle w:val="aff"/>
              <w:rPr>
                <w:rFonts w:ascii="Bookman Old Style" w:hAnsi="Bookman Old Style"/>
              </w:rPr>
            </w:pPr>
            <w:r w:rsidRPr="00110F78">
              <w:rPr>
                <w:rFonts w:ascii="Bookman Old Style" w:hAnsi="Bookman Old Style"/>
              </w:rPr>
              <w:t>1.</w:t>
            </w:r>
          </w:p>
        </w:tc>
        <w:tc>
          <w:tcPr>
            <w:tcW w:w="2494" w:type="dxa"/>
            <w:vAlign w:val="center"/>
          </w:tcPr>
          <w:p w:rsidR="009F28C7" w:rsidRPr="00110F78" w:rsidRDefault="009F28C7" w:rsidP="009929BA">
            <w:pPr>
              <w:pStyle w:val="aff"/>
              <w:jc w:val="both"/>
              <w:rPr>
                <w:rFonts w:ascii="Bookman Old Style" w:hAnsi="Bookman Old Style"/>
              </w:rPr>
            </w:pPr>
            <w:r w:rsidRPr="00110F78">
              <w:rPr>
                <w:rFonts w:ascii="Bookman Old Style" w:hAnsi="Bookman Old Style"/>
              </w:rPr>
              <w:t>Холодное водоснабжение, горячее водоснабжение, водоотведение</w:t>
            </w:r>
          </w:p>
        </w:tc>
        <w:tc>
          <w:tcPr>
            <w:tcW w:w="2551" w:type="dxa"/>
            <w:vAlign w:val="center"/>
          </w:tcPr>
          <w:p w:rsidR="009F28C7" w:rsidRPr="00110F78" w:rsidRDefault="00110F78" w:rsidP="009929BA">
            <w:pPr>
              <w:pStyle w:val="aff"/>
              <w:jc w:val="both"/>
              <w:rPr>
                <w:rFonts w:ascii="Bookman Old Style" w:hAnsi="Bookman Old Style"/>
              </w:rPr>
            </w:pPr>
            <w:r w:rsidRPr="00110F78">
              <w:rPr>
                <w:rFonts w:ascii="Bookman Old Style" w:hAnsi="Bookman Old Style"/>
              </w:rPr>
              <w:t>с централизованным горячим водоснабжением</w:t>
            </w:r>
          </w:p>
        </w:tc>
        <w:tc>
          <w:tcPr>
            <w:tcW w:w="1625" w:type="dxa"/>
            <w:vAlign w:val="center"/>
          </w:tcPr>
          <w:p w:rsidR="009F28C7" w:rsidRPr="00110F78" w:rsidRDefault="00110F78" w:rsidP="009929BA">
            <w:pPr>
              <w:pStyle w:val="aff"/>
              <w:rPr>
                <w:rFonts w:ascii="Bookman Old Style" w:hAnsi="Bookman Old Style"/>
              </w:rPr>
            </w:pPr>
            <w:r w:rsidRPr="00110F78">
              <w:rPr>
                <w:rFonts w:ascii="Bookman Old Style" w:hAnsi="Bookman Old Style"/>
              </w:rPr>
              <w:t>3,418</w:t>
            </w:r>
          </w:p>
        </w:tc>
        <w:tc>
          <w:tcPr>
            <w:tcW w:w="1626" w:type="dxa"/>
            <w:vAlign w:val="center"/>
          </w:tcPr>
          <w:p w:rsidR="009F28C7" w:rsidRPr="00110F78" w:rsidRDefault="00110F78" w:rsidP="009929BA">
            <w:pPr>
              <w:pStyle w:val="aff"/>
              <w:rPr>
                <w:rFonts w:ascii="Bookman Old Style" w:hAnsi="Bookman Old Style"/>
              </w:rPr>
            </w:pPr>
            <w:r w:rsidRPr="00110F78">
              <w:rPr>
                <w:rFonts w:ascii="Bookman Old Style" w:hAnsi="Bookman Old Style"/>
              </w:rPr>
              <w:t>3,901</w:t>
            </w:r>
          </w:p>
        </w:tc>
        <w:tc>
          <w:tcPr>
            <w:tcW w:w="1626" w:type="dxa"/>
            <w:vAlign w:val="center"/>
          </w:tcPr>
          <w:p w:rsidR="009F28C7" w:rsidRPr="00110F78" w:rsidRDefault="00110F78" w:rsidP="009929BA">
            <w:pPr>
              <w:pStyle w:val="aff"/>
              <w:rPr>
                <w:rFonts w:ascii="Bookman Old Style" w:hAnsi="Bookman Old Style"/>
              </w:rPr>
            </w:pPr>
            <w:r w:rsidRPr="00110F78">
              <w:rPr>
                <w:rFonts w:ascii="Bookman Old Style" w:hAnsi="Bookman Old Style"/>
              </w:rPr>
              <w:t>7,319</w:t>
            </w:r>
          </w:p>
        </w:tc>
      </w:tr>
      <w:tr w:rsidR="009F28C7" w:rsidRPr="00CA4CE1" w:rsidTr="00E867B4">
        <w:tc>
          <w:tcPr>
            <w:tcW w:w="534" w:type="dxa"/>
            <w:vAlign w:val="center"/>
          </w:tcPr>
          <w:p w:rsidR="009F28C7" w:rsidRPr="00110F78" w:rsidRDefault="009F28C7" w:rsidP="009929BA">
            <w:pPr>
              <w:pStyle w:val="aff"/>
              <w:rPr>
                <w:rFonts w:ascii="Bookman Old Style" w:hAnsi="Bookman Old Style"/>
              </w:rPr>
            </w:pPr>
            <w:r w:rsidRPr="00110F78">
              <w:rPr>
                <w:rFonts w:ascii="Bookman Old Style" w:hAnsi="Bookman Old Style"/>
              </w:rPr>
              <w:t>2.</w:t>
            </w:r>
          </w:p>
        </w:tc>
        <w:tc>
          <w:tcPr>
            <w:tcW w:w="2494" w:type="dxa"/>
            <w:vAlign w:val="center"/>
          </w:tcPr>
          <w:p w:rsidR="009F28C7" w:rsidRPr="00110F78" w:rsidRDefault="009F28C7" w:rsidP="009929BA">
            <w:pPr>
              <w:pStyle w:val="aff"/>
              <w:jc w:val="both"/>
              <w:rPr>
                <w:rFonts w:ascii="Bookman Old Style" w:hAnsi="Bookman Old Style"/>
              </w:rPr>
            </w:pPr>
            <w:r w:rsidRPr="00110F78">
              <w:rPr>
                <w:rFonts w:ascii="Bookman Old Style" w:hAnsi="Bookman Old Style"/>
              </w:rPr>
              <w:t>Холодное водоснабжение, водоотведение</w:t>
            </w:r>
          </w:p>
        </w:tc>
        <w:tc>
          <w:tcPr>
            <w:tcW w:w="2551" w:type="dxa"/>
            <w:vAlign w:val="center"/>
          </w:tcPr>
          <w:p w:rsidR="009F28C7" w:rsidRPr="00110F78" w:rsidRDefault="00110F78" w:rsidP="00110F78">
            <w:pPr>
              <w:pStyle w:val="aff"/>
              <w:jc w:val="both"/>
              <w:rPr>
                <w:rFonts w:ascii="Bookman Old Style" w:hAnsi="Bookman Old Style"/>
              </w:rPr>
            </w:pPr>
            <w:r w:rsidRPr="00110F78">
              <w:rPr>
                <w:rFonts w:ascii="Bookman Old Style" w:hAnsi="Bookman Old Style"/>
              </w:rPr>
              <w:t>без централизованного горячего водоснабжения</w:t>
            </w:r>
          </w:p>
        </w:tc>
        <w:tc>
          <w:tcPr>
            <w:tcW w:w="1625" w:type="dxa"/>
            <w:vAlign w:val="center"/>
          </w:tcPr>
          <w:p w:rsidR="009F28C7" w:rsidRPr="00110F78" w:rsidRDefault="009F28C7" w:rsidP="009929BA">
            <w:pPr>
              <w:pStyle w:val="aff"/>
              <w:rPr>
                <w:rFonts w:ascii="Bookman Old Style" w:hAnsi="Bookman Old Style"/>
              </w:rPr>
            </w:pPr>
            <w:r w:rsidRPr="00110F78">
              <w:rPr>
                <w:rFonts w:ascii="Bookman Old Style" w:hAnsi="Bookman Old Style"/>
              </w:rPr>
              <w:t>×</w:t>
            </w:r>
          </w:p>
        </w:tc>
        <w:tc>
          <w:tcPr>
            <w:tcW w:w="1626" w:type="dxa"/>
            <w:vAlign w:val="center"/>
          </w:tcPr>
          <w:p w:rsidR="009F28C7" w:rsidRPr="00110F78" w:rsidRDefault="00110F78" w:rsidP="009929BA">
            <w:pPr>
              <w:pStyle w:val="aff"/>
              <w:rPr>
                <w:rFonts w:ascii="Bookman Old Style" w:hAnsi="Bookman Old Style"/>
              </w:rPr>
            </w:pPr>
            <w:r w:rsidRPr="00110F78">
              <w:rPr>
                <w:rFonts w:ascii="Bookman Old Style" w:hAnsi="Bookman Old Style"/>
              </w:rPr>
              <w:t>6,704</w:t>
            </w:r>
          </w:p>
        </w:tc>
        <w:tc>
          <w:tcPr>
            <w:tcW w:w="1626" w:type="dxa"/>
            <w:vAlign w:val="center"/>
          </w:tcPr>
          <w:p w:rsidR="009F28C7" w:rsidRPr="00110F78" w:rsidRDefault="00110F78" w:rsidP="009929BA">
            <w:pPr>
              <w:pStyle w:val="aff"/>
              <w:rPr>
                <w:rFonts w:ascii="Bookman Old Style" w:hAnsi="Bookman Old Style"/>
              </w:rPr>
            </w:pPr>
            <w:r w:rsidRPr="00110F78">
              <w:rPr>
                <w:rFonts w:ascii="Bookman Old Style" w:hAnsi="Bookman Old Style"/>
              </w:rPr>
              <w:t>6,704</w:t>
            </w:r>
          </w:p>
        </w:tc>
      </w:tr>
    </w:tbl>
    <w:p w:rsidR="00110F78" w:rsidRDefault="00110F78" w:rsidP="00C52A34">
      <w:pPr>
        <w:spacing w:after="0"/>
        <w:rPr>
          <w:rFonts w:ascii="Bookman Old Style" w:hAnsi="Bookman Old Style"/>
          <w:highlight w:val="yellow"/>
        </w:rPr>
      </w:pPr>
      <w:bookmarkStart w:id="89" w:name="_Toc373745173"/>
      <w:bookmarkStart w:id="90" w:name="_Toc373745426"/>
      <w:bookmarkStart w:id="91" w:name="_Toc373745174"/>
      <w:bookmarkStart w:id="92" w:name="_Toc373745427"/>
    </w:p>
    <w:p w:rsidR="009F28C7" w:rsidRPr="004A0035" w:rsidRDefault="004A0035" w:rsidP="00C52A34">
      <w:pPr>
        <w:spacing w:after="0"/>
        <w:rPr>
          <w:rFonts w:ascii="Bookman Old Style" w:hAnsi="Bookman Old Style"/>
        </w:rPr>
      </w:pPr>
      <w:r w:rsidRPr="004A0035">
        <w:rPr>
          <w:rFonts w:ascii="Bookman Old Style" w:hAnsi="Bookman Old Style"/>
        </w:rPr>
        <w:t xml:space="preserve">Приборами учета охвачено 30,54% абонентов от общего количества, 100% промышленная зона </w:t>
      </w:r>
      <w:r w:rsidR="00291A33">
        <w:rPr>
          <w:rFonts w:ascii="Bookman Old Style" w:hAnsi="Bookman Old Style"/>
        </w:rPr>
        <w:t xml:space="preserve">(фактически 40%) </w:t>
      </w:r>
      <w:r w:rsidRPr="004A0035">
        <w:rPr>
          <w:rFonts w:ascii="Bookman Old Style" w:hAnsi="Bookman Old Style"/>
        </w:rPr>
        <w:t xml:space="preserve">и 80% </w:t>
      </w:r>
      <w:r w:rsidRPr="004A0035">
        <w:rPr>
          <w:rFonts w:ascii="Bookman Old Style" w:hAnsi="Bookman Old Style" w:cs="Times New Roman"/>
          <w:szCs w:val="24"/>
          <w:lang w:eastAsia="ru-RU"/>
        </w:rPr>
        <w:t>объекты социально-культурного и бытового назначения</w:t>
      </w:r>
      <w:r w:rsidR="00E32054" w:rsidRPr="004A0035">
        <w:rPr>
          <w:rFonts w:ascii="Bookman Old Style" w:hAnsi="Bookman Old Style"/>
        </w:rPr>
        <w:t>. По</w:t>
      </w:r>
      <w:r w:rsidR="009F28C7" w:rsidRPr="004A0035">
        <w:rPr>
          <w:rFonts w:ascii="Bookman Old Style" w:hAnsi="Bookman Old Style"/>
        </w:rPr>
        <w:t xml:space="preserve"> этой причине достоверный приборный мониторинг фактического водопотребления населением произвести не возможно.</w:t>
      </w:r>
      <w:bookmarkEnd w:id="89"/>
      <w:bookmarkEnd w:id="90"/>
    </w:p>
    <w:p w:rsidR="004A0035" w:rsidRDefault="009F28C7" w:rsidP="004A0035">
      <w:pPr>
        <w:spacing w:after="0"/>
        <w:rPr>
          <w:rFonts w:ascii="Bookman Old Style" w:hAnsi="Bookman Old Style"/>
          <w:bCs/>
          <w:szCs w:val="26"/>
        </w:rPr>
      </w:pPr>
      <w:r w:rsidRPr="004A0035">
        <w:rPr>
          <w:rFonts w:ascii="Bookman Old Style" w:hAnsi="Bookman Old Style"/>
          <w:bCs/>
          <w:szCs w:val="26"/>
        </w:rPr>
        <w:t xml:space="preserve">Величины удельного водопотребления лежат в пределах существующих </w:t>
      </w:r>
      <w:r w:rsidR="004A0035">
        <w:rPr>
          <w:rFonts w:ascii="Bookman Old Style" w:hAnsi="Bookman Old Style"/>
          <w:bCs/>
          <w:szCs w:val="26"/>
        </w:rPr>
        <w:t xml:space="preserve">норм. </w:t>
      </w:r>
    </w:p>
    <w:p w:rsidR="00BC6188" w:rsidRPr="004A0035" w:rsidRDefault="009F28C7" w:rsidP="00BC6188">
      <w:pPr>
        <w:spacing w:after="0"/>
        <w:rPr>
          <w:rFonts w:ascii="Bookman Old Style" w:hAnsi="Bookman Old Style"/>
        </w:rPr>
      </w:pPr>
      <w:r w:rsidRPr="004A0035">
        <w:rPr>
          <w:rFonts w:ascii="Bookman Old Style" w:hAnsi="Bookman Old Style"/>
        </w:rPr>
        <w:lastRenderedPageBreak/>
        <w:t xml:space="preserve">В период с 2014 по </w:t>
      </w:r>
      <w:r w:rsidRPr="00BC6188">
        <w:rPr>
          <w:rFonts w:ascii="Bookman Old Style" w:hAnsi="Bookman Old Style"/>
        </w:rPr>
        <w:t>203</w:t>
      </w:r>
      <w:r w:rsidR="004A0035" w:rsidRPr="00BC6188">
        <w:rPr>
          <w:rFonts w:ascii="Bookman Old Style" w:hAnsi="Bookman Old Style"/>
        </w:rPr>
        <w:t>2</w:t>
      </w:r>
      <w:r w:rsidRPr="00BC6188">
        <w:rPr>
          <w:rFonts w:ascii="Bookman Old Style" w:hAnsi="Bookman Old Style"/>
        </w:rPr>
        <w:t xml:space="preserve"> год ожидается тенденция к </w:t>
      </w:r>
      <w:r w:rsidR="004A0035" w:rsidRPr="00BC6188">
        <w:rPr>
          <w:rFonts w:ascii="Bookman Old Style" w:hAnsi="Bookman Old Style"/>
        </w:rPr>
        <w:t>росту</w:t>
      </w:r>
      <w:r w:rsidRPr="00BC6188">
        <w:rPr>
          <w:rFonts w:ascii="Bookman Old Style" w:hAnsi="Bookman Old Style"/>
        </w:rPr>
        <w:t xml:space="preserve"> удельного водопотребления жителями </w:t>
      </w:r>
      <w:r w:rsidR="000F2ADB">
        <w:rPr>
          <w:rFonts w:ascii="Bookman Old Style" w:hAnsi="Bookman Old Style"/>
        </w:rPr>
        <w:t>СП</w:t>
      </w:r>
      <w:r w:rsidR="004A0035" w:rsidRPr="00BC6188">
        <w:rPr>
          <w:rFonts w:ascii="Bookman Old Style" w:hAnsi="Bookman Old Style"/>
        </w:rPr>
        <w:t xml:space="preserve"> Светлый</w:t>
      </w:r>
      <w:r w:rsidRPr="00BC6188">
        <w:rPr>
          <w:rFonts w:ascii="Bookman Old Style" w:hAnsi="Bookman Old Style"/>
        </w:rPr>
        <w:t xml:space="preserve">, связанная с </w:t>
      </w:r>
      <w:r w:rsidR="004A0035" w:rsidRPr="00BC6188">
        <w:rPr>
          <w:rFonts w:ascii="Bookman Old Style" w:hAnsi="Bookman Old Style"/>
        </w:rPr>
        <w:t>ростом</w:t>
      </w:r>
      <w:r w:rsidR="00BC6188" w:rsidRPr="00BC6188">
        <w:rPr>
          <w:rFonts w:ascii="Bookman Old Style" w:hAnsi="Bookman Old Style"/>
        </w:rPr>
        <w:t xml:space="preserve"> населения, а также увеличением персонала </w:t>
      </w:r>
      <w:r w:rsidR="000F2ADB" w:rsidRPr="00BC6188">
        <w:rPr>
          <w:rFonts w:ascii="Bookman Old Style" w:hAnsi="Bookman Old Style"/>
        </w:rPr>
        <w:t>подрядных организаций,</w:t>
      </w:r>
      <w:r w:rsidR="00BC6188" w:rsidRPr="00BC6188">
        <w:rPr>
          <w:rFonts w:ascii="Bookman Old Style" w:hAnsi="Bookman Old Style"/>
        </w:rPr>
        <w:t xml:space="preserve"> участвующих в реконструкции Пунгинского ПХГ.</w:t>
      </w:r>
    </w:p>
    <w:bookmarkEnd w:id="91"/>
    <w:bookmarkEnd w:id="92"/>
    <w:p w:rsidR="000F5F13" w:rsidRPr="004A0035" w:rsidRDefault="000F5F13" w:rsidP="000F5F13">
      <w:pPr>
        <w:spacing w:after="0" w:line="240" w:lineRule="auto"/>
        <w:rPr>
          <w:rFonts w:ascii="Bookman Old Style" w:eastAsia="Times New Roman" w:hAnsi="Bookman Old Style" w:cs="Times New Roman"/>
          <w:color w:val="000000"/>
          <w:szCs w:val="24"/>
        </w:rPr>
      </w:pPr>
      <w:r w:rsidRPr="004A0035">
        <w:rPr>
          <w:rFonts w:ascii="Bookman Old Style" w:hAnsi="Bookman Old Style"/>
        </w:rPr>
        <w:t>Расчетные данные о нормативах потребления воды отсутствуют.</w:t>
      </w:r>
    </w:p>
    <w:p w:rsidR="000F5F13" w:rsidRPr="004A0035" w:rsidRDefault="000F5F13" w:rsidP="000F5F13">
      <w:pPr>
        <w:spacing w:after="0" w:line="240" w:lineRule="auto"/>
        <w:rPr>
          <w:rFonts w:ascii="Bookman Old Style" w:eastAsia="Times New Roman" w:hAnsi="Bookman Old Style" w:cs="Times New Roman"/>
          <w:color w:val="000000"/>
          <w:szCs w:val="24"/>
        </w:rPr>
      </w:pPr>
    </w:p>
    <w:p w:rsidR="000F5F13" w:rsidRPr="00B2267D" w:rsidRDefault="000F5F13" w:rsidP="000F5F13">
      <w:pPr>
        <w:spacing w:after="0" w:line="240" w:lineRule="auto"/>
        <w:rPr>
          <w:rFonts w:ascii="Bookman Old Style" w:eastAsia="Times New Roman" w:hAnsi="Bookman Old Style" w:cs="Times New Roman"/>
          <w:b/>
          <w:color w:val="000000"/>
          <w:szCs w:val="24"/>
        </w:rPr>
      </w:pPr>
      <w:bookmarkStart w:id="93" w:name="XA00M3O2MF"/>
      <w:bookmarkStart w:id="94" w:name="ZAP2CQQ3I7"/>
      <w:bookmarkStart w:id="95" w:name="bssPhr97"/>
      <w:bookmarkEnd w:id="93"/>
      <w:bookmarkEnd w:id="94"/>
      <w:bookmarkEnd w:id="95"/>
      <w:r w:rsidRPr="00B2267D">
        <w:rPr>
          <w:rFonts w:ascii="Bookman Old Style" w:eastAsia="Times New Roman" w:hAnsi="Bookman Old Style" w:cs="Times New Roman"/>
          <w:b/>
          <w:color w:val="000000"/>
          <w:szCs w:val="24"/>
        </w:rPr>
        <w:t>3.5 Описание существующей системы коммерческого учета горячей, питьевой, технической воды и планов по установке приборов учета</w:t>
      </w:r>
      <w:bookmarkStart w:id="96" w:name="ZAP1MP63A7"/>
      <w:bookmarkEnd w:id="96"/>
    </w:p>
    <w:p w:rsidR="000F5F13" w:rsidRPr="00B2267D" w:rsidRDefault="000F5F13" w:rsidP="000F5F13">
      <w:pPr>
        <w:spacing w:after="0" w:line="240" w:lineRule="auto"/>
        <w:rPr>
          <w:rFonts w:ascii="Bookman Old Style" w:eastAsia="Times New Roman" w:hAnsi="Bookman Old Style" w:cs="Times New Roman"/>
          <w:color w:val="000000"/>
          <w:szCs w:val="24"/>
        </w:rPr>
      </w:pPr>
    </w:p>
    <w:p w:rsidR="000F5F13" w:rsidRPr="00B2267D" w:rsidRDefault="000F5F13" w:rsidP="00806777">
      <w:pPr>
        <w:spacing w:after="0"/>
        <w:rPr>
          <w:rFonts w:ascii="Bookman Old Style" w:eastAsia="Times New Roman" w:hAnsi="Bookman Old Style" w:cs="Times New Roman"/>
          <w:szCs w:val="24"/>
          <w:lang w:eastAsia="ru-RU"/>
        </w:rPr>
      </w:pPr>
      <w:r w:rsidRPr="00806777">
        <w:rPr>
          <w:rFonts w:ascii="Bookman Old Style" w:hAnsi="Bookman Old Style"/>
        </w:rPr>
        <w:t>В соответствии с Федеральным законом Российской Федерации от 23 ноября 2009 года № 261-ФЗ «Об энергосбережен</w:t>
      </w:r>
      <w:r w:rsidR="00B56050" w:rsidRPr="00806777">
        <w:rPr>
          <w:rFonts w:ascii="Bookman Old Style" w:hAnsi="Bookman Old Style"/>
        </w:rPr>
        <w:t xml:space="preserve">ии и о повышении </w:t>
      </w:r>
      <w:r w:rsidR="000F2ADB" w:rsidRPr="00806777">
        <w:rPr>
          <w:rFonts w:ascii="Bookman Old Style" w:hAnsi="Bookman Old Style"/>
        </w:rPr>
        <w:t>энергетической эффективности,</w:t>
      </w:r>
      <w:r w:rsidR="00B56050" w:rsidRPr="00806777">
        <w:rPr>
          <w:rFonts w:ascii="Bookman Old Style" w:hAnsi="Bookman Old Style"/>
        </w:rPr>
        <w:t xml:space="preserve"> </w:t>
      </w:r>
      <w:r w:rsidRPr="00806777">
        <w:rPr>
          <w:rFonts w:ascii="Bookman Old Style" w:hAnsi="Bookman Old Style"/>
        </w:rPr>
        <w:t>и о внесении изменений в отдельные законодательные акты Российской Фед</w:t>
      </w:r>
      <w:r w:rsidR="00B2267D" w:rsidRPr="00806777">
        <w:rPr>
          <w:rFonts w:ascii="Bookman Old Style" w:hAnsi="Bookman Old Style"/>
        </w:rPr>
        <w:t xml:space="preserve">ерации» </w:t>
      </w:r>
      <w:r w:rsidRPr="00806777">
        <w:rPr>
          <w:rFonts w:ascii="Bookman Old Style" w:hAnsi="Bookman Old Style"/>
        </w:rPr>
        <w:t xml:space="preserve">в </w:t>
      </w:r>
      <w:r w:rsidR="00B2267D" w:rsidRPr="00806777">
        <w:rPr>
          <w:rFonts w:ascii="Bookman Old Style" w:hAnsi="Bookman Old Style"/>
        </w:rPr>
        <w:t>Тюменской</w:t>
      </w:r>
      <w:r w:rsidRPr="00806777">
        <w:rPr>
          <w:rFonts w:ascii="Bookman Old Style" w:hAnsi="Bookman Old Style"/>
        </w:rPr>
        <w:t xml:space="preserve"> области разработана долгосрочная целевая программа «Энергосбережение и повышение энергетической эффективности на территории </w:t>
      </w:r>
      <w:r w:rsidR="00780105" w:rsidRPr="00806777">
        <w:rPr>
          <w:rFonts w:ascii="Bookman Old Style" w:hAnsi="Bookman Old Style"/>
        </w:rPr>
        <w:t>Тюменской</w:t>
      </w:r>
      <w:r w:rsidRPr="00806777">
        <w:rPr>
          <w:rFonts w:ascii="Bookman Old Style" w:hAnsi="Bookman Old Style"/>
        </w:rPr>
        <w:t xml:space="preserve"> области». Программа утверждена </w:t>
      </w:r>
      <w:r w:rsidR="00A95744" w:rsidRPr="00806777">
        <w:rPr>
          <w:rFonts w:ascii="Bookman Old Style" w:hAnsi="Bookman Old Style"/>
        </w:rPr>
        <w:t>П</w:t>
      </w:r>
      <w:r w:rsidRPr="00806777">
        <w:rPr>
          <w:rFonts w:ascii="Bookman Old Style" w:hAnsi="Bookman Old Style"/>
        </w:rPr>
        <w:t xml:space="preserve">остановлением </w:t>
      </w:r>
      <w:r w:rsidR="00A95744" w:rsidRPr="00806777">
        <w:rPr>
          <w:rFonts w:ascii="Bookman Old Style" w:hAnsi="Bookman Old Style"/>
        </w:rPr>
        <w:t>П</w:t>
      </w:r>
      <w:r w:rsidRPr="00806777">
        <w:rPr>
          <w:rFonts w:ascii="Bookman Old Style" w:hAnsi="Bookman Old Style"/>
        </w:rPr>
        <w:t xml:space="preserve">равительства </w:t>
      </w:r>
      <w:r w:rsidR="00B2267D" w:rsidRPr="00806777">
        <w:rPr>
          <w:rFonts w:ascii="Bookman Old Style" w:hAnsi="Bookman Old Style"/>
        </w:rPr>
        <w:t>Тюменской</w:t>
      </w:r>
      <w:r w:rsidRPr="00806777">
        <w:rPr>
          <w:rFonts w:ascii="Bookman Old Style" w:hAnsi="Bookman Old Style"/>
        </w:rPr>
        <w:t xml:space="preserve"> области </w:t>
      </w:r>
      <w:r w:rsidR="00806777" w:rsidRPr="00806777">
        <w:rPr>
          <w:rFonts w:ascii="Bookman Old Style" w:hAnsi="Bookman Old Style" w:cs="Times New Roman"/>
          <w:color w:val="333333"/>
          <w:szCs w:val="24"/>
          <w:shd w:val="clear" w:color="auto" w:fill="FFFFFF"/>
        </w:rPr>
        <w:t>от 27.12.2013 года №110</w:t>
      </w:r>
      <w:r w:rsidRPr="00806777">
        <w:rPr>
          <w:rFonts w:ascii="Bookman Old Style" w:hAnsi="Bookman Old Style"/>
        </w:rPr>
        <w:t xml:space="preserve">. Программой предусмотрены </w:t>
      </w:r>
      <w:r w:rsidRPr="00806777">
        <w:rPr>
          <w:rFonts w:ascii="Bookman Old Style" w:eastAsia="Times New Roman" w:hAnsi="Bookman Old Style" w:cs="Times New Roman"/>
          <w:szCs w:val="24"/>
          <w:lang w:eastAsia="ru-RU"/>
        </w:rPr>
        <w:t>организационные мероприятия, обеспечивающие создание условий для повышения энергетической эффективности экономики области</w:t>
      </w:r>
      <w:r w:rsidR="00A95744" w:rsidRPr="00806777">
        <w:rPr>
          <w:rFonts w:ascii="Bookman Old Style" w:eastAsia="Times New Roman" w:hAnsi="Bookman Old Style" w:cs="Times New Roman"/>
          <w:szCs w:val="24"/>
          <w:lang w:eastAsia="ru-RU"/>
        </w:rPr>
        <w:t>,</w:t>
      </w:r>
      <w:r w:rsidRPr="00806777">
        <w:rPr>
          <w:rFonts w:ascii="Bookman Old Style" w:eastAsia="Times New Roman" w:hAnsi="Bookman Old Style" w:cs="Times New Roman"/>
          <w:szCs w:val="24"/>
          <w:lang w:eastAsia="ru-RU"/>
        </w:rPr>
        <w:t xml:space="preserve"> в числе которых </w:t>
      </w:r>
      <w:r w:rsidRPr="00806777">
        <w:rPr>
          <w:rFonts w:ascii="Bookman Old Style" w:hAnsi="Bookman Old Style"/>
        </w:rPr>
        <w:t xml:space="preserve">оснащение жилых домов в жилищном фонде области приборами </w:t>
      </w:r>
      <w:r w:rsidRPr="00806777">
        <w:rPr>
          <w:rStyle w:val="f"/>
          <w:rFonts w:ascii="Bookman Old Style" w:hAnsi="Bookman Old Style"/>
        </w:rPr>
        <w:t>учета</w:t>
      </w:r>
      <w:r w:rsidRPr="00806777">
        <w:rPr>
          <w:rFonts w:ascii="Bookman Old Style" w:hAnsi="Bookman Old Style"/>
        </w:rPr>
        <w:t xml:space="preserve"> воды, в том числе многоквартирных домов коллективными общедомовыми приборами </w:t>
      </w:r>
      <w:r w:rsidRPr="00806777">
        <w:rPr>
          <w:rStyle w:val="f"/>
          <w:rFonts w:ascii="Bookman Old Style" w:hAnsi="Bookman Old Style"/>
        </w:rPr>
        <w:t>учета</w:t>
      </w:r>
      <w:r w:rsidRPr="00806777">
        <w:rPr>
          <w:rFonts w:ascii="Bookman Old Style" w:hAnsi="Bookman Old Style"/>
        </w:rPr>
        <w:t xml:space="preserve"> воды.</w:t>
      </w:r>
    </w:p>
    <w:p w:rsidR="000F5F13" w:rsidRPr="00B56050" w:rsidRDefault="000F5F13" w:rsidP="00806777">
      <w:pPr>
        <w:spacing w:after="0"/>
        <w:rPr>
          <w:rFonts w:ascii="Bookman Old Style" w:hAnsi="Bookman Old Style"/>
        </w:rPr>
      </w:pPr>
      <w:r w:rsidRPr="00B56050">
        <w:rPr>
          <w:rFonts w:ascii="Bookman Old Style" w:hAnsi="Bookman Old Style"/>
        </w:rPr>
        <w:t xml:space="preserve">Оснащенность приборами учета многоквартирных жилых домов, имеющих техническую возможность установки общедомовых и индивидуальных приборов учета (ОДПУ, ИПУ) и частных домовладений, имеющих централизованное водоснабжение, представлена в таблице </w:t>
      </w:r>
      <w:r w:rsidR="004722C1" w:rsidRPr="00B56050">
        <w:rPr>
          <w:rFonts w:ascii="Bookman Old Style" w:hAnsi="Bookman Old Style"/>
        </w:rPr>
        <w:t>3.</w:t>
      </w:r>
      <w:r w:rsidR="00B56050">
        <w:rPr>
          <w:rFonts w:ascii="Bookman Old Style" w:hAnsi="Bookman Old Style"/>
        </w:rPr>
        <w:t>5</w:t>
      </w:r>
      <w:r w:rsidRPr="00B56050">
        <w:rPr>
          <w:rFonts w:ascii="Bookman Old Style" w:hAnsi="Bookman Old Style"/>
        </w:rPr>
        <w:t xml:space="preserve"> </w:t>
      </w:r>
    </w:p>
    <w:p w:rsidR="000F5F13" w:rsidRPr="00B56050" w:rsidRDefault="000F5F13" w:rsidP="00806777">
      <w:pPr>
        <w:spacing w:after="0"/>
        <w:jc w:val="right"/>
        <w:rPr>
          <w:rFonts w:ascii="Bookman Old Style" w:hAnsi="Bookman Old Style"/>
        </w:rPr>
      </w:pPr>
      <w:r w:rsidRPr="00B56050">
        <w:rPr>
          <w:rFonts w:ascii="Bookman Old Style" w:hAnsi="Bookman Old Style"/>
        </w:rPr>
        <w:t xml:space="preserve">Таблица </w:t>
      </w:r>
      <w:r w:rsidR="004722C1" w:rsidRPr="00B56050">
        <w:rPr>
          <w:rFonts w:ascii="Bookman Old Style" w:hAnsi="Bookman Old Style"/>
        </w:rPr>
        <w:t>3.</w:t>
      </w:r>
      <w:r w:rsidR="00B56050">
        <w:rPr>
          <w:rFonts w:ascii="Bookman Old Style" w:hAnsi="Bookman Old Style"/>
        </w:rPr>
        <w:t>5</w:t>
      </w:r>
    </w:p>
    <w:tbl>
      <w:tblPr>
        <w:tblW w:w="5000" w:type="pct"/>
        <w:jc w:val="center"/>
        <w:tblLook w:val="01E0" w:firstRow="1" w:lastRow="1" w:firstColumn="1" w:lastColumn="1" w:noHBand="0" w:noVBand="0"/>
      </w:tblPr>
      <w:tblGrid>
        <w:gridCol w:w="2232"/>
        <w:gridCol w:w="749"/>
        <w:gridCol w:w="1488"/>
        <w:gridCol w:w="1061"/>
        <w:gridCol w:w="1485"/>
        <w:gridCol w:w="968"/>
        <w:gridCol w:w="1588"/>
      </w:tblGrid>
      <w:tr w:rsidR="000F5F13" w:rsidRPr="00B56050" w:rsidTr="000F5F13">
        <w:trPr>
          <w:trHeight w:val="450"/>
          <w:jc w:val="center"/>
        </w:trPr>
        <w:tc>
          <w:tcPr>
            <w:tcW w:w="118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0F5F13" w:rsidP="00CD6067">
            <w:pPr>
              <w:spacing w:after="0"/>
              <w:ind w:firstLine="0"/>
              <w:jc w:val="center"/>
              <w:rPr>
                <w:rFonts w:ascii="Bookman Old Style" w:hAnsi="Bookman Old Style"/>
                <w:sz w:val="20"/>
                <w:szCs w:val="20"/>
              </w:rPr>
            </w:pPr>
            <w:r w:rsidRPr="00B56050">
              <w:rPr>
                <w:rFonts w:ascii="Bookman Old Style" w:hAnsi="Bookman Old Style"/>
                <w:sz w:val="20"/>
                <w:szCs w:val="20"/>
              </w:rPr>
              <w:t>Наименование эксплуатирующих предприятий и организаций</w:t>
            </w:r>
          </w:p>
        </w:tc>
        <w:tc>
          <w:tcPr>
            <w:tcW w:w="244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0F5F13" w:rsidP="00CD6067">
            <w:pPr>
              <w:spacing w:after="0"/>
              <w:ind w:firstLine="0"/>
              <w:jc w:val="center"/>
              <w:rPr>
                <w:rFonts w:ascii="Bookman Old Style" w:hAnsi="Bookman Old Style"/>
                <w:sz w:val="20"/>
                <w:szCs w:val="20"/>
              </w:rPr>
            </w:pPr>
            <w:r w:rsidRPr="00B56050">
              <w:rPr>
                <w:rFonts w:ascii="Bookman Old Style" w:hAnsi="Bookman Old Style"/>
                <w:sz w:val="20"/>
                <w:szCs w:val="20"/>
              </w:rPr>
              <w:t>Многоквартирные дома</w:t>
            </w:r>
          </w:p>
        </w:tc>
        <w:tc>
          <w:tcPr>
            <w:tcW w:w="137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0F5F13" w:rsidP="00CD6067">
            <w:pPr>
              <w:spacing w:after="0"/>
              <w:ind w:firstLine="0"/>
              <w:jc w:val="center"/>
              <w:rPr>
                <w:rFonts w:ascii="Bookman Old Style" w:hAnsi="Bookman Old Style"/>
                <w:sz w:val="20"/>
                <w:szCs w:val="20"/>
              </w:rPr>
            </w:pPr>
            <w:r w:rsidRPr="00B56050">
              <w:rPr>
                <w:rFonts w:ascii="Bookman Old Style" w:hAnsi="Bookman Old Style"/>
                <w:sz w:val="20"/>
                <w:szCs w:val="20"/>
              </w:rPr>
              <w:t>Частные домовладения</w:t>
            </w:r>
          </w:p>
        </w:tc>
      </w:tr>
      <w:tr w:rsidR="000F5F13" w:rsidRPr="00B56050" w:rsidTr="000F5F13">
        <w:trPr>
          <w:trHeight w:val="37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0F5F13" w:rsidP="00CD6067">
            <w:pPr>
              <w:spacing w:after="0"/>
              <w:ind w:firstLine="0"/>
              <w:jc w:val="left"/>
              <w:rPr>
                <w:rFonts w:ascii="Bookman Old Style" w:hAnsi="Bookman Old Style"/>
                <w:sz w:val="20"/>
                <w:szCs w:val="20"/>
              </w:rPr>
            </w:pP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0F5F13" w:rsidP="00CD6067">
            <w:pPr>
              <w:spacing w:after="0"/>
              <w:ind w:firstLine="0"/>
              <w:jc w:val="center"/>
              <w:rPr>
                <w:rFonts w:ascii="Bookman Old Style" w:hAnsi="Bookman Old Style"/>
                <w:sz w:val="20"/>
                <w:szCs w:val="20"/>
              </w:rPr>
            </w:pPr>
            <w:r w:rsidRPr="00B56050">
              <w:rPr>
                <w:rFonts w:ascii="Bookman Old Style" w:hAnsi="Bookman Old Style"/>
                <w:sz w:val="20"/>
                <w:szCs w:val="20"/>
              </w:rPr>
              <w:t>всего</w:t>
            </w:r>
          </w:p>
        </w:tc>
        <w:tc>
          <w:tcPr>
            <w:tcW w:w="8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0F5F13" w:rsidP="00CD6067">
            <w:pPr>
              <w:spacing w:after="0"/>
              <w:ind w:firstLine="0"/>
              <w:jc w:val="center"/>
              <w:rPr>
                <w:rFonts w:ascii="Bookman Old Style" w:hAnsi="Bookman Old Style"/>
                <w:sz w:val="20"/>
                <w:szCs w:val="20"/>
              </w:rPr>
            </w:pPr>
            <w:r w:rsidRPr="00B56050">
              <w:rPr>
                <w:rFonts w:ascii="Bookman Old Style" w:hAnsi="Bookman Old Style"/>
                <w:sz w:val="20"/>
                <w:szCs w:val="20"/>
              </w:rPr>
              <w:t>Установлено ОДПУ</w:t>
            </w: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0F5F13" w:rsidP="00CD6067">
            <w:pPr>
              <w:spacing w:after="0"/>
              <w:ind w:firstLine="0"/>
              <w:jc w:val="center"/>
              <w:rPr>
                <w:rFonts w:ascii="Bookman Old Style" w:hAnsi="Bookman Old Style"/>
                <w:sz w:val="20"/>
                <w:szCs w:val="20"/>
              </w:rPr>
            </w:pPr>
            <w:r w:rsidRPr="00B56050">
              <w:rPr>
                <w:rFonts w:ascii="Bookman Old Style" w:hAnsi="Bookman Old Style"/>
                <w:sz w:val="20"/>
                <w:szCs w:val="20"/>
              </w:rPr>
              <w:t>Кол-во квартир</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0F5F13" w:rsidP="00CD6067">
            <w:pPr>
              <w:spacing w:after="0"/>
              <w:ind w:firstLine="0"/>
              <w:jc w:val="center"/>
              <w:rPr>
                <w:rFonts w:ascii="Bookman Old Style" w:hAnsi="Bookman Old Style"/>
                <w:sz w:val="20"/>
                <w:szCs w:val="20"/>
              </w:rPr>
            </w:pPr>
            <w:r w:rsidRPr="00B56050">
              <w:rPr>
                <w:rFonts w:ascii="Bookman Old Style" w:hAnsi="Bookman Old Style"/>
                <w:sz w:val="20"/>
                <w:szCs w:val="20"/>
              </w:rPr>
              <w:t>Установлено ИПУ</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0F5F13" w:rsidP="00CD6067">
            <w:pPr>
              <w:spacing w:after="0"/>
              <w:ind w:firstLine="0"/>
              <w:jc w:val="center"/>
              <w:rPr>
                <w:rFonts w:ascii="Bookman Old Style" w:hAnsi="Bookman Old Style"/>
                <w:sz w:val="20"/>
                <w:szCs w:val="20"/>
              </w:rPr>
            </w:pPr>
            <w:r w:rsidRPr="00B56050">
              <w:rPr>
                <w:rFonts w:ascii="Bookman Old Style" w:hAnsi="Bookman Old Style"/>
                <w:sz w:val="20"/>
                <w:szCs w:val="20"/>
              </w:rPr>
              <w:t>всего</w:t>
            </w:r>
          </w:p>
        </w:tc>
        <w:tc>
          <w:tcPr>
            <w:tcW w:w="8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0F5F13" w:rsidP="00CD6067">
            <w:pPr>
              <w:spacing w:after="0"/>
              <w:ind w:firstLine="0"/>
              <w:jc w:val="center"/>
              <w:rPr>
                <w:rFonts w:ascii="Bookman Old Style" w:hAnsi="Bookman Old Style"/>
                <w:sz w:val="20"/>
                <w:szCs w:val="20"/>
              </w:rPr>
            </w:pPr>
            <w:r w:rsidRPr="00B56050">
              <w:rPr>
                <w:rFonts w:ascii="Bookman Old Style" w:hAnsi="Bookman Old Style"/>
                <w:sz w:val="20"/>
                <w:szCs w:val="20"/>
              </w:rPr>
              <w:t>Установлено ИПУ</w:t>
            </w:r>
          </w:p>
        </w:tc>
      </w:tr>
      <w:tr w:rsidR="000F5F13" w:rsidRPr="00B56050" w:rsidTr="000F5F13">
        <w:trPr>
          <w:jc w:val="center"/>
        </w:trPr>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B56050" w:rsidP="00CD6067">
            <w:pPr>
              <w:spacing w:after="0"/>
              <w:ind w:firstLine="0"/>
              <w:jc w:val="center"/>
              <w:rPr>
                <w:rFonts w:ascii="Bookman Old Style" w:hAnsi="Bookman Old Style"/>
                <w:sz w:val="20"/>
                <w:szCs w:val="20"/>
              </w:rPr>
            </w:pPr>
            <w:r w:rsidRPr="00B56050">
              <w:rPr>
                <w:rFonts w:ascii="Bookman Old Style" w:hAnsi="Bookman Old Style"/>
                <w:sz w:val="20"/>
                <w:szCs w:val="20"/>
              </w:rPr>
              <w:t>ГВС</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B56050" w:rsidP="00CD6067">
            <w:pPr>
              <w:spacing w:after="0"/>
              <w:ind w:firstLine="0"/>
              <w:jc w:val="center"/>
              <w:rPr>
                <w:rFonts w:ascii="Bookman Old Style" w:hAnsi="Bookman Old Style"/>
                <w:sz w:val="20"/>
                <w:szCs w:val="20"/>
              </w:rPr>
            </w:pPr>
            <w:r w:rsidRPr="00B56050">
              <w:rPr>
                <w:rFonts w:ascii="Bookman Old Style" w:hAnsi="Bookman Old Style"/>
                <w:sz w:val="20"/>
                <w:szCs w:val="20"/>
              </w:rPr>
              <w:t>44</w:t>
            </w:r>
          </w:p>
        </w:tc>
        <w:tc>
          <w:tcPr>
            <w:tcW w:w="8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B56050" w:rsidP="00CD6067">
            <w:pPr>
              <w:spacing w:after="0"/>
              <w:ind w:firstLine="0"/>
              <w:jc w:val="center"/>
              <w:rPr>
                <w:rFonts w:ascii="Bookman Old Style" w:hAnsi="Bookman Old Style"/>
                <w:sz w:val="20"/>
                <w:szCs w:val="20"/>
              </w:rPr>
            </w:pPr>
            <w:r w:rsidRPr="00B56050">
              <w:rPr>
                <w:rFonts w:ascii="Bookman Old Style" w:hAnsi="Bookman Old Style"/>
                <w:sz w:val="20"/>
                <w:szCs w:val="20"/>
              </w:rPr>
              <w:t>38</w:t>
            </w: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B56050" w:rsidP="00CD6067">
            <w:pPr>
              <w:spacing w:after="0"/>
              <w:ind w:firstLine="0"/>
              <w:jc w:val="center"/>
              <w:rPr>
                <w:rFonts w:ascii="Bookman Old Style" w:hAnsi="Bookman Old Style"/>
                <w:sz w:val="20"/>
                <w:szCs w:val="20"/>
              </w:rPr>
            </w:pPr>
            <w:r w:rsidRPr="00B56050">
              <w:rPr>
                <w:rFonts w:ascii="Bookman Old Style" w:hAnsi="Bookman Old Style"/>
                <w:sz w:val="20"/>
                <w:szCs w:val="20"/>
              </w:rPr>
              <w:t>671</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B56050" w:rsidP="00CD6067">
            <w:pPr>
              <w:spacing w:after="0"/>
              <w:ind w:firstLine="0"/>
              <w:jc w:val="center"/>
              <w:rPr>
                <w:rFonts w:ascii="Bookman Old Style" w:hAnsi="Bookman Old Style"/>
                <w:sz w:val="20"/>
                <w:szCs w:val="20"/>
              </w:rPr>
            </w:pPr>
            <w:r w:rsidRPr="00B56050">
              <w:rPr>
                <w:rFonts w:ascii="Bookman Old Style" w:hAnsi="Bookman Old Style"/>
                <w:sz w:val="20"/>
                <w:szCs w:val="20"/>
              </w:rPr>
              <w:t>189</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CD6067" w:rsidP="00CD6067">
            <w:pPr>
              <w:spacing w:after="0"/>
              <w:ind w:firstLine="0"/>
              <w:jc w:val="center"/>
              <w:rPr>
                <w:rFonts w:ascii="Bookman Old Style" w:hAnsi="Bookman Old Style"/>
                <w:sz w:val="20"/>
                <w:szCs w:val="20"/>
              </w:rPr>
            </w:pPr>
            <w:r w:rsidRPr="00B56050">
              <w:rPr>
                <w:rFonts w:ascii="Bookman Old Style" w:hAnsi="Bookman Old Style"/>
                <w:sz w:val="20"/>
                <w:szCs w:val="20"/>
              </w:rPr>
              <w:t>-</w:t>
            </w:r>
          </w:p>
        </w:tc>
        <w:tc>
          <w:tcPr>
            <w:tcW w:w="8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F13" w:rsidRPr="00B56050" w:rsidRDefault="000F5F13" w:rsidP="00CD6067">
            <w:pPr>
              <w:spacing w:after="0"/>
              <w:ind w:firstLine="0"/>
              <w:jc w:val="center"/>
              <w:rPr>
                <w:rFonts w:ascii="Bookman Old Style" w:hAnsi="Bookman Old Style"/>
                <w:sz w:val="20"/>
                <w:szCs w:val="20"/>
              </w:rPr>
            </w:pPr>
            <w:r w:rsidRPr="00B56050">
              <w:rPr>
                <w:rFonts w:ascii="Bookman Old Style" w:hAnsi="Bookman Old Style"/>
                <w:sz w:val="20"/>
                <w:szCs w:val="20"/>
              </w:rPr>
              <w:t>-</w:t>
            </w:r>
          </w:p>
        </w:tc>
      </w:tr>
      <w:tr w:rsidR="00B56050" w:rsidRPr="00CA4CE1" w:rsidTr="000F5F13">
        <w:trPr>
          <w:jc w:val="center"/>
        </w:trPr>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6050" w:rsidRPr="00B56050" w:rsidRDefault="00B56050" w:rsidP="00CD6067">
            <w:pPr>
              <w:spacing w:after="0"/>
              <w:ind w:firstLine="0"/>
              <w:jc w:val="center"/>
              <w:rPr>
                <w:rFonts w:ascii="Bookman Old Style" w:hAnsi="Bookman Old Style"/>
                <w:sz w:val="20"/>
                <w:szCs w:val="20"/>
              </w:rPr>
            </w:pPr>
            <w:r w:rsidRPr="00B56050">
              <w:rPr>
                <w:rFonts w:ascii="Bookman Old Style" w:hAnsi="Bookman Old Style"/>
                <w:sz w:val="20"/>
                <w:szCs w:val="20"/>
              </w:rPr>
              <w:t>ХВС</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6050" w:rsidRPr="00B56050" w:rsidRDefault="00B56050" w:rsidP="00CD6067">
            <w:pPr>
              <w:spacing w:after="0"/>
              <w:ind w:firstLine="0"/>
              <w:jc w:val="center"/>
              <w:rPr>
                <w:rFonts w:ascii="Bookman Old Style" w:hAnsi="Bookman Old Style"/>
                <w:sz w:val="20"/>
                <w:szCs w:val="20"/>
              </w:rPr>
            </w:pPr>
            <w:r w:rsidRPr="00B56050">
              <w:rPr>
                <w:rFonts w:ascii="Bookman Old Style" w:hAnsi="Bookman Old Style"/>
                <w:sz w:val="20"/>
                <w:szCs w:val="20"/>
              </w:rPr>
              <w:t>44</w:t>
            </w:r>
          </w:p>
        </w:tc>
        <w:tc>
          <w:tcPr>
            <w:tcW w:w="8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6050" w:rsidRPr="00B56050" w:rsidRDefault="00B56050" w:rsidP="00CD6067">
            <w:pPr>
              <w:spacing w:after="0"/>
              <w:ind w:firstLine="0"/>
              <w:jc w:val="center"/>
              <w:rPr>
                <w:rFonts w:ascii="Bookman Old Style" w:hAnsi="Bookman Old Style"/>
                <w:sz w:val="20"/>
                <w:szCs w:val="20"/>
              </w:rPr>
            </w:pPr>
            <w:r w:rsidRPr="00B56050">
              <w:rPr>
                <w:rFonts w:ascii="Bookman Old Style" w:hAnsi="Bookman Old Style"/>
                <w:sz w:val="20"/>
                <w:szCs w:val="20"/>
              </w:rPr>
              <w:t>38</w:t>
            </w:r>
          </w:p>
        </w:tc>
        <w:tc>
          <w:tcPr>
            <w:tcW w:w="5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6050" w:rsidRPr="00B56050" w:rsidRDefault="00B56050" w:rsidP="00CD6067">
            <w:pPr>
              <w:spacing w:after="0"/>
              <w:ind w:firstLine="0"/>
              <w:jc w:val="center"/>
              <w:rPr>
                <w:rFonts w:ascii="Bookman Old Style" w:hAnsi="Bookman Old Style"/>
                <w:sz w:val="20"/>
                <w:szCs w:val="20"/>
              </w:rPr>
            </w:pPr>
            <w:r w:rsidRPr="00B56050">
              <w:rPr>
                <w:rFonts w:ascii="Bookman Old Style" w:hAnsi="Bookman Old Style"/>
                <w:sz w:val="20"/>
                <w:szCs w:val="20"/>
              </w:rPr>
              <w:t>671</w:t>
            </w:r>
          </w:p>
        </w:tc>
        <w:tc>
          <w:tcPr>
            <w:tcW w:w="7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6050" w:rsidRPr="00B56050" w:rsidRDefault="00B56050" w:rsidP="00CD6067">
            <w:pPr>
              <w:spacing w:after="0"/>
              <w:ind w:firstLine="0"/>
              <w:jc w:val="center"/>
              <w:rPr>
                <w:rFonts w:ascii="Bookman Old Style" w:hAnsi="Bookman Old Style"/>
                <w:sz w:val="20"/>
                <w:szCs w:val="20"/>
              </w:rPr>
            </w:pPr>
            <w:r w:rsidRPr="00B56050">
              <w:rPr>
                <w:rFonts w:ascii="Bookman Old Style" w:hAnsi="Bookman Old Style"/>
                <w:sz w:val="20"/>
                <w:szCs w:val="20"/>
              </w:rPr>
              <w:t>189</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6050" w:rsidRPr="00B56050" w:rsidRDefault="00B56050" w:rsidP="00CD6067">
            <w:pPr>
              <w:spacing w:after="0"/>
              <w:ind w:firstLine="0"/>
              <w:jc w:val="center"/>
              <w:rPr>
                <w:rFonts w:ascii="Bookman Old Style" w:hAnsi="Bookman Old Style"/>
                <w:sz w:val="20"/>
                <w:szCs w:val="20"/>
              </w:rPr>
            </w:pPr>
            <w:r w:rsidRPr="00B56050">
              <w:rPr>
                <w:rFonts w:ascii="Bookman Old Style" w:hAnsi="Bookman Old Style"/>
                <w:sz w:val="20"/>
                <w:szCs w:val="20"/>
              </w:rPr>
              <w:t>-</w:t>
            </w:r>
          </w:p>
        </w:tc>
        <w:tc>
          <w:tcPr>
            <w:tcW w:w="8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6050" w:rsidRPr="00B56050" w:rsidRDefault="00B56050" w:rsidP="00CD6067">
            <w:pPr>
              <w:spacing w:after="0"/>
              <w:ind w:firstLine="0"/>
              <w:jc w:val="center"/>
              <w:rPr>
                <w:rFonts w:ascii="Bookman Old Style" w:hAnsi="Bookman Old Style"/>
                <w:sz w:val="20"/>
                <w:szCs w:val="20"/>
              </w:rPr>
            </w:pPr>
            <w:r w:rsidRPr="00B56050">
              <w:rPr>
                <w:rFonts w:ascii="Bookman Old Style" w:hAnsi="Bookman Old Style"/>
                <w:sz w:val="20"/>
                <w:szCs w:val="20"/>
              </w:rPr>
              <w:t>-</w:t>
            </w:r>
          </w:p>
        </w:tc>
      </w:tr>
    </w:tbl>
    <w:p w:rsidR="000F5F13" w:rsidRPr="00B56050" w:rsidRDefault="000F5F13" w:rsidP="00CD6067">
      <w:pPr>
        <w:rPr>
          <w:rFonts w:ascii="Bookman Old Style" w:hAnsi="Bookman Old Style"/>
        </w:rPr>
      </w:pPr>
    </w:p>
    <w:p w:rsidR="000F5F13" w:rsidRPr="00B56050" w:rsidRDefault="00B56050" w:rsidP="00CD6067">
      <w:pPr>
        <w:rPr>
          <w:rFonts w:ascii="Bookman Old Style" w:hAnsi="Bookman Old Style"/>
        </w:rPr>
      </w:pPr>
      <w:r w:rsidRPr="00B56050">
        <w:rPr>
          <w:rFonts w:ascii="Bookman Old Style" w:hAnsi="Bookman Old Style"/>
        </w:rPr>
        <w:t>Планируемое количество приборов, которые планируется установить до 01.06.2014г: 6шт ХВС, 6шт ГВС – общедомовые приборы учета и 223шт ХВС, 228шт ГВС – индивидуальные приборы учета.</w:t>
      </w:r>
    </w:p>
    <w:p w:rsidR="000F5F13" w:rsidRPr="00E8207C" w:rsidRDefault="000F5F13" w:rsidP="000F5F13">
      <w:pPr>
        <w:spacing w:after="0" w:line="240" w:lineRule="auto"/>
        <w:rPr>
          <w:rFonts w:ascii="Bookman Old Style" w:eastAsia="Times New Roman" w:hAnsi="Bookman Old Style" w:cs="Times New Roman"/>
          <w:b/>
          <w:color w:val="000000"/>
          <w:szCs w:val="24"/>
        </w:rPr>
      </w:pPr>
      <w:bookmarkStart w:id="97" w:name="XA00M4A2MI"/>
      <w:bookmarkStart w:id="98" w:name="ZAP1S7O3BO"/>
      <w:bookmarkStart w:id="99" w:name="bssPhr98"/>
      <w:bookmarkEnd w:id="97"/>
      <w:bookmarkEnd w:id="98"/>
      <w:bookmarkEnd w:id="99"/>
      <w:r w:rsidRPr="00E8207C">
        <w:rPr>
          <w:rFonts w:ascii="Bookman Old Style" w:eastAsia="Times New Roman" w:hAnsi="Bookman Old Style" w:cs="Times New Roman"/>
          <w:b/>
          <w:color w:val="000000"/>
          <w:szCs w:val="24"/>
        </w:rPr>
        <w:t>3.6 Анализ резервов и дефицитов производственных мощностей системы водоснабжения поселения, городского округа</w:t>
      </w:r>
      <w:bookmarkStart w:id="100" w:name="ZAP21MU3GK"/>
      <w:bookmarkEnd w:id="100"/>
    </w:p>
    <w:p w:rsidR="000F5F13" w:rsidRPr="00E8207C" w:rsidRDefault="000F5F13" w:rsidP="000F5F13">
      <w:pPr>
        <w:spacing w:after="0" w:line="240" w:lineRule="auto"/>
        <w:rPr>
          <w:rFonts w:ascii="Bookman Old Style" w:eastAsia="Times New Roman" w:hAnsi="Bookman Old Style" w:cs="Times New Roman"/>
          <w:color w:val="000000"/>
          <w:szCs w:val="24"/>
        </w:rPr>
      </w:pPr>
    </w:p>
    <w:p w:rsidR="000F5F13" w:rsidRDefault="000F5F13" w:rsidP="00BD431E">
      <w:pPr>
        <w:spacing w:after="0"/>
        <w:rPr>
          <w:rFonts w:ascii="Bookman Old Style" w:eastAsia="Calibri" w:hAnsi="Bookman Old Style" w:cs="Times New Roman"/>
        </w:rPr>
      </w:pPr>
      <w:r w:rsidRPr="00E8207C">
        <w:rPr>
          <w:rFonts w:ascii="Bookman Old Style" w:eastAsia="Calibri" w:hAnsi="Bookman Old Style" w:cs="Times New Roman"/>
        </w:rPr>
        <w:t xml:space="preserve">Запас производственной мощности водозаборных сооружений представлен в таблице </w:t>
      </w:r>
      <w:r w:rsidR="00CD6067" w:rsidRPr="00E8207C">
        <w:rPr>
          <w:rFonts w:ascii="Bookman Old Style" w:eastAsia="Calibri" w:hAnsi="Bookman Old Style" w:cs="Times New Roman"/>
        </w:rPr>
        <w:t>3.5</w:t>
      </w:r>
      <w:r w:rsidRPr="00E8207C">
        <w:rPr>
          <w:rFonts w:ascii="Bookman Old Style" w:eastAsia="Calibri" w:hAnsi="Bookman Old Style" w:cs="Times New Roman"/>
        </w:rPr>
        <w:t xml:space="preserve">. </w:t>
      </w:r>
    </w:p>
    <w:p w:rsidR="00EA6CE4" w:rsidRDefault="00EA6CE4" w:rsidP="00BD431E">
      <w:pPr>
        <w:spacing w:after="0"/>
        <w:rPr>
          <w:rFonts w:ascii="Bookman Old Style" w:eastAsia="Calibri" w:hAnsi="Bookman Old Style" w:cs="Times New Roman"/>
        </w:rPr>
      </w:pPr>
    </w:p>
    <w:p w:rsidR="00EA6CE4" w:rsidRPr="00E8207C" w:rsidRDefault="00EA6CE4" w:rsidP="00BD431E">
      <w:pPr>
        <w:spacing w:after="0"/>
        <w:rPr>
          <w:rFonts w:ascii="Bookman Old Style" w:eastAsia="Calibri" w:hAnsi="Bookman Old Style" w:cs="Times New Roman"/>
        </w:rPr>
      </w:pPr>
    </w:p>
    <w:p w:rsidR="000F5F13" w:rsidRPr="00E8207C" w:rsidRDefault="000F5F13" w:rsidP="00BD431E">
      <w:pPr>
        <w:spacing w:after="0"/>
        <w:jc w:val="right"/>
        <w:rPr>
          <w:rFonts w:ascii="Bookman Old Style" w:eastAsia="Calibri" w:hAnsi="Bookman Old Style" w:cs="Times New Roman"/>
        </w:rPr>
      </w:pPr>
      <w:r w:rsidRPr="00E8207C">
        <w:rPr>
          <w:rFonts w:ascii="Bookman Old Style" w:eastAsia="Calibri" w:hAnsi="Bookman Old Style" w:cs="Times New Roman"/>
        </w:rPr>
        <w:lastRenderedPageBreak/>
        <w:t xml:space="preserve">Таблица </w:t>
      </w:r>
      <w:r w:rsidR="00CD6067" w:rsidRPr="00E8207C">
        <w:rPr>
          <w:rFonts w:ascii="Bookman Old Style" w:eastAsia="Calibri" w:hAnsi="Bookman Old Style" w:cs="Times New Roman"/>
        </w:rPr>
        <w:t>3.</w:t>
      </w:r>
      <w:r w:rsidR="00AF2FDF">
        <w:rPr>
          <w:rFonts w:ascii="Bookman Old Style" w:eastAsia="Calibri" w:hAnsi="Bookman Old Style" w:cs="Times New Roman"/>
        </w:rPr>
        <w:t>6</w:t>
      </w:r>
    </w:p>
    <w:tbl>
      <w:tblPr>
        <w:tblStyle w:val="af8"/>
        <w:tblW w:w="5111" w:type="pct"/>
        <w:jc w:val="center"/>
        <w:tblLook w:val="04A0" w:firstRow="1" w:lastRow="0" w:firstColumn="1" w:lastColumn="0" w:noHBand="0" w:noVBand="1"/>
      </w:tblPr>
      <w:tblGrid>
        <w:gridCol w:w="3176"/>
        <w:gridCol w:w="1166"/>
        <w:gridCol w:w="1172"/>
        <w:gridCol w:w="2195"/>
        <w:gridCol w:w="2074"/>
      </w:tblGrid>
      <w:tr w:rsidR="00CD6067" w:rsidRPr="00E8207C" w:rsidTr="00AF2FDF">
        <w:trPr>
          <w:jc w:val="center"/>
        </w:trPr>
        <w:tc>
          <w:tcPr>
            <w:tcW w:w="1623" w:type="pct"/>
            <w:tcMar>
              <w:top w:w="9" w:type="dxa"/>
              <w:bottom w:w="9" w:type="dxa"/>
            </w:tcMar>
            <w:vAlign w:val="center"/>
          </w:tcPr>
          <w:p w:rsidR="00CD6067" w:rsidRPr="00E8207C" w:rsidRDefault="00CD6067" w:rsidP="009929BA">
            <w:pPr>
              <w:pStyle w:val="aff"/>
              <w:spacing w:line="264" w:lineRule="auto"/>
              <w:rPr>
                <w:rFonts w:ascii="Bookman Old Style" w:hAnsi="Bookman Old Style"/>
              </w:rPr>
            </w:pPr>
            <w:r w:rsidRPr="00E8207C">
              <w:rPr>
                <w:rFonts w:ascii="Bookman Old Style" w:hAnsi="Bookman Old Style"/>
              </w:rPr>
              <w:t>Наименование источника водоснабжения</w:t>
            </w:r>
          </w:p>
        </w:tc>
        <w:tc>
          <w:tcPr>
            <w:tcW w:w="1195" w:type="pct"/>
            <w:gridSpan w:val="2"/>
            <w:tcMar>
              <w:top w:w="9" w:type="dxa"/>
              <w:bottom w:w="9" w:type="dxa"/>
            </w:tcMar>
            <w:vAlign w:val="center"/>
          </w:tcPr>
          <w:p w:rsidR="00CD6067" w:rsidRPr="00E8207C" w:rsidRDefault="00CD6067" w:rsidP="004D3B4E">
            <w:pPr>
              <w:pStyle w:val="aff"/>
              <w:spacing w:line="264" w:lineRule="auto"/>
              <w:rPr>
                <w:rFonts w:ascii="Bookman Old Style" w:hAnsi="Bookman Old Style"/>
              </w:rPr>
            </w:pPr>
            <w:r w:rsidRPr="00E8207C">
              <w:rPr>
                <w:rFonts w:ascii="Bookman Old Style" w:hAnsi="Bookman Old Style"/>
              </w:rPr>
              <w:t xml:space="preserve">Установленная производительность существ. сооружения, </w:t>
            </w:r>
            <w:r w:rsidR="003873D9">
              <w:rPr>
                <w:rFonts w:ascii="Bookman Old Style" w:hAnsi="Bookman Old Style"/>
              </w:rPr>
              <w:t xml:space="preserve"> </w:t>
            </w:r>
            <w:r w:rsidRPr="00E8207C">
              <w:rPr>
                <w:rFonts w:ascii="Bookman Old Style" w:hAnsi="Bookman Old Style"/>
              </w:rPr>
              <w:t>м</w:t>
            </w:r>
            <w:r w:rsidRPr="00E8207C">
              <w:rPr>
                <w:rFonts w:ascii="Bookman Old Style" w:hAnsi="Bookman Old Style"/>
                <w:vertAlign w:val="superscript"/>
              </w:rPr>
              <w:t>3</w:t>
            </w:r>
            <w:r w:rsidRPr="00E8207C">
              <w:rPr>
                <w:rFonts w:ascii="Bookman Old Style" w:hAnsi="Bookman Old Style"/>
              </w:rPr>
              <w:t>/сут</w:t>
            </w:r>
          </w:p>
        </w:tc>
        <w:tc>
          <w:tcPr>
            <w:tcW w:w="1122" w:type="pct"/>
            <w:tcMar>
              <w:top w:w="9" w:type="dxa"/>
              <w:bottom w:w="9" w:type="dxa"/>
            </w:tcMar>
            <w:vAlign w:val="center"/>
          </w:tcPr>
          <w:p w:rsidR="00CD6067" w:rsidRPr="00E8207C" w:rsidRDefault="00CD6067" w:rsidP="009929BA">
            <w:pPr>
              <w:pStyle w:val="aff"/>
              <w:spacing w:line="264" w:lineRule="auto"/>
              <w:rPr>
                <w:rFonts w:ascii="Bookman Old Style" w:hAnsi="Bookman Old Style"/>
              </w:rPr>
            </w:pPr>
            <w:r w:rsidRPr="00E8207C">
              <w:rPr>
                <w:rFonts w:ascii="Bookman Old Style" w:hAnsi="Bookman Old Style"/>
              </w:rPr>
              <w:t>Среднесуточный</w:t>
            </w:r>
          </w:p>
          <w:p w:rsidR="00CD6067" w:rsidRPr="00E8207C" w:rsidRDefault="00CD6067" w:rsidP="009929BA">
            <w:pPr>
              <w:pStyle w:val="aff"/>
              <w:spacing w:line="264" w:lineRule="auto"/>
              <w:rPr>
                <w:rFonts w:ascii="Bookman Old Style" w:hAnsi="Bookman Old Style"/>
              </w:rPr>
            </w:pPr>
            <w:r w:rsidRPr="00E8207C">
              <w:rPr>
                <w:rFonts w:ascii="Bookman Old Style" w:hAnsi="Bookman Old Style"/>
              </w:rPr>
              <w:t>объем потребляемой воды, м</w:t>
            </w:r>
            <w:r w:rsidRPr="00E8207C">
              <w:rPr>
                <w:rFonts w:ascii="Bookman Old Style" w:hAnsi="Bookman Old Style"/>
                <w:vertAlign w:val="superscript"/>
              </w:rPr>
              <w:t>3</w:t>
            </w:r>
            <w:r w:rsidRPr="00E8207C">
              <w:rPr>
                <w:rFonts w:ascii="Bookman Old Style" w:hAnsi="Bookman Old Style"/>
              </w:rPr>
              <w:t>/сут</w:t>
            </w:r>
          </w:p>
        </w:tc>
        <w:tc>
          <w:tcPr>
            <w:tcW w:w="1060" w:type="pct"/>
            <w:tcMar>
              <w:top w:w="9" w:type="dxa"/>
              <w:bottom w:w="9" w:type="dxa"/>
            </w:tcMar>
          </w:tcPr>
          <w:p w:rsidR="00CD6067" w:rsidRPr="00E8207C" w:rsidRDefault="00CD6067" w:rsidP="009929BA">
            <w:pPr>
              <w:pStyle w:val="aff"/>
              <w:spacing w:line="264" w:lineRule="auto"/>
              <w:rPr>
                <w:rFonts w:ascii="Bookman Old Style" w:hAnsi="Bookman Old Style"/>
                <w:b/>
              </w:rPr>
            </w:pPr>
            <w:r w:rsidRPr="00E8207C">
              <w:rPr>
                <w:rStyle w:val="FontStyle162"/>
                <w:rFonts w:ascii="Bookman Old Style" w:hAnsi="Bookman Old Style"/>
                <w:bCs/>
              </w:rPr>
              <w:t>Резерв производственной мощности</w:t>
            </w:r>
          </w:p>
          <w:p w:rsidR="00CD6067" w:rsidRPr="00E8207C" w:rsidRDefault="00CD6067" w:rsidP="009929BA">
            <w:pPr>
              <w:pStyle w:val="aff"/>
              <w:spacing w:line="264" w:lineRule="auto"/>
              <w:rPr>
                <w:rFonts w:ascii="Bookman Old Style" w:hAnsi="Bookman Old Style"/>
              </w:rPr>
            </w:pPr>
            <w:r w:rsidRPr="00E8207C">
              <w:rPr>
                <w:rFonts w:ascii="Bookman Old Style" w:hAnsi="Bookman Old Style"/>
              </w:rPr>
              <w:t>м</w:t>
            </w:r>
            <w:r w:rsidRPr="00E8207C">
              <w:rPr>
                <w:rFonts w:ascii="Bookman Old Style" w:hAnsi="Bookman Old Style"/>
                <w:vertAlign w:val="superscript"/>
              </w:rPr>
              <w:t>3</w:t>
            </w:r>
            <w:r w:rsidRPr="00E8207C">
              <w:rPr>
                <w:rFonts w:ascii="Bookman Old Style" w:hAnsi="Bookman Old Style"/>
              </w:rPr>
              <w:t>/сут (%)</w:t>
            </w:r>
          </w:p>
        </w:tc>
      </w:tr>
      <w:tr w:rsidR="00F97826" w:rsidRPr="00E8207C" w:rsidTr="00AF2FDF">
        <w:trPr>
          <w:jc w:val="center"/>
        </w:trPr>
        <w:tc>
          <w:tcPr>
            <w:tcW w:w="1623" w:type="pct"/>
            <w:tcMar>
              <w:top w:w="9" w:type="dxa"/>
              <w:bottom w:w="9" w:type="dxa"/>
            </w:tcMar>
            <w:vAlign w:val="center"/>
          </w:tcPr>
          <w:p w:rsidR="00F97826" w:rsidRPr="00E8207C" w:rsidRDefault="00F97826" w:rsidP="00F97826">
            <w:pPr>
              <w:ind w:firstLine="0"/>
              <w:jc w:val="center"/>
              <w:rPr>
                <w:rFonts w:ascii="Bookman Old Style" w:hAnsi="Bookman Old Style" w:cs="Times New Roman"/>
                <w:sz w:val="20"/>
                <w:szCs w:val="20"/>
              </w:rPr>
            </w:pPr>
            <w:r w:rsidRPr="00E8207C">
              <w:rPr>
                <w:rFonts w:ascii="Bookman Old Style" w:hAnsi="Bookman Old Style" w:cs="Times New Roman"/>
                <w:sz w:val="20"/>
                <w:szCs w:val="20"/>
              </w:rPr>
              <w:t>Арт.скважина  п. Светлый №906</w:t>
            </w:r>
          </w:p>
        </w:tc>
        <w:tc>
          <w:tcPr>
            <w:tcW w:w="596" w:type="pct"/>
            <w:tcMar>
              <w:top w:w="9" w:type="dxa"/>
              <w:bottom w:w="9" w:type="dxa"/>
            </w:tcMar>
            <w:vAlign w:val="center"/>
          </w:tcPr>
          <w:p w:rsidR="00F97826" w:rsidRPr="00E8207C" w:rsidRDefault="004D3B4E" w:rsidP="00F97826">
            <w:pPr>
              <w:ind w:firstLine="0"/>
              <w:jc w:val="center"/>
              <w:rPr>
                <w:rFonts w:ascii="Bookman Old Style" w:hAnsi="Bookman Old Style"/>
                <w:color w:val="000000"/>
                <w:sz w:val="20"/>
                <w:szCs w:val="20"/>
              </w:rPr>
            </w:pPr>
            <w:r>
              <w:rPr>
                <w:rFonts w:ascii="Bookman Old Style" w:hAnsi="Bookman Old Style"/>
                <w:color w:val="000000"/>
                <w:sz w:val="20"/>
                <w:szCs w:val="20"/>
              </w:rPr>
              <w:t>240</w:t>
            </w:r>
          </w:p>
        </w:tc>
        <w:tc>
          <w:tcPr>
            <w:tcW w:w="599" w:type="pct"/>
            <w:vMerge w:val="restart"/>
            <w:vAlign w:val="center"/>
          </w:tcPr>
          <w:p w:rsidR="00F97826" w:rsidRPr="00E8207C" w:rsidRDefault="004D3B4E" w:rsidP="00F97826">
            <w:pPr>
              <w:ind w:firstLine="0"/>
              <w:jc w:val="center"/>
              <w:rPr>
                <w:rFonts w:ascii="Bookman Old Style" w:hAnsi="Bookman Old Style"/>
                <w:color w:val="000000"/>
                <w:sz w:val="20"/>
                <w:szCs w:val="20"/>
              </w:rPr>
            </w:pPr>
            <w:r>
              <w:rPr>
                <w:rFonts w:ascii="Bookman Old Style" w:hAnsi="Bookman Old Style"/>
                <w:color w:val="000000"/>
                <w:sz w:val="20"/>
                <w:szCs w:val="20"/>
              </w:rPr>
              <w:t>1212</w:t>
            </w:r>
          </w:p>
        </w:tc>
        <w:tc>
          <w:tcPr>
            <w:tcW w:w="1122" w:type="pct"/>
            <w:vMerge w:val="restart"/>
            <w:tcMar>
              <w:top w:w="9" w:type="dxa"/>
              <w:bottom w:w="9" w:type="dxa"/>
            </w:tcMar>
            <w:vAlign w:val="center"/>
          </w:tcPr>
          <w:p w:rsidR="00F97826" w:rsidRPr="00E8207C" w:rsidRDefault="00291A33" w:rsidP="004F63A4">
            <w:pPr>
              <w:pStyle w:val="aff"/>
              <w:spacing w:line="264" w:lineRule="auto"/>
              <w:rPr>
                <w:rFonts w:ascii="Bookman Old Style" w:hAnsi="Bookman Old Style"/>
              </w:rPr>
            </w:pPr>
            <w:r>
              <w:rPr>
                <w:rFonts w:ascii="Bookman Old Style" w:hAnsi="Bookman Old Style"/>
              </w:rPr>
              <w:t>432,5</w:t>
            </w:r>
          </w:p>
        </w:tc>
        <w:tc>
          <w:tcPr>
            <w:tcW w:w="1060" w:type="pct"/>
            <w:vMerge w:val="restart"/>
            <w:tcMar>
              <w:top w:w="9" w:type="dxa"/>
              <w:bottom w:w="9" w:type="dxa"/>
            </w:tcMar>
            <w:vAlign w:val="center"/>
          </w:tcPr>
          <w:p w:rsidR="00F97826" w:rsidRPr="00E8207C" w:rsidRDefault="00291A33" w:rsidP="00291A33">
            <w:pPr>
              <w:pStyle w:val="aff"/>
              <w:spacing w:line="264" w:lineRule="auto"/>
              <w:rPr>
                <w:rFonts w:ascii="Bookman Old Style" w:hAnsi="Bookman Old Style"/>
                <w:color w:val="000000"/>
              </w:rPr>
            </w:pPr>
            <w:r>
              <w:rPr>
                <w:rFonts w:ascii="Bookman Old Style" w:hAnsi="Bookman Old Style"/>
                <w:color w:val="000000"/>
              </w:rPr>
              <w:t>779,5</w:t>
            </w:r>
            <w:r w:rsidR="00F97826" w:rsidRPr="00E8207C">
              <w:rPr>
                <w:rFonts w:ascii="Bookman Old Style" w:hAnsi="Bookman Old Style"/>
                <w:color w:val="000000"/>
              </w:rPr>
              <w:t>(</w:t>
            </w:r>
            <w:r>
              <w:rPr>
                <w:rFonts w:ascii="Bookman Old Style" w:hAnsi="Bookman Old Style"/>
                <w:color w:val="000000"/>
              </w:rPr>
              <w:t>55</w:t>
            </w:r>
            <w:r w:rsidR="00F97826" w:rsidRPr="00E8207C">
              <w:rPr>
                <w:rFonts w:ascii="Bookman Old Style" w:hAnsi="Bookman Old Style"/>
                <w:color w:val="000000"/>
              </w:rPr>
              <w:t>%)</w:t>
            </w:r>
          </w:p>
        </w:tc>
      </w:tr>
      <w:tr w:rsidR="00F97826" w:rsidRPr="00E8207C" w:rsidTr="00AF2FDF">
        <w:trPr>
          <w:jc w:val="center"/>
        </w:trPr>
        <w:tc>
          <w:tcPr>
            <w:tcW w:w="1623" w:type="pct"/>
            <w:tcMar>
              <w:top w:w="9" w:type="dxa"/>
              <w:bottom w:w="9" w:type="dxa"/>
            </w:tcMar>
            <w:vAlign w:val="center"/>
          </w:tcPr>
          <w:p w:rsidR="00F97826" w:rsidRPr="00E8207C" w:rsidRDefault="00F97826" w:rsidP="00F97826">
            <w:pPr>
              <w:ind w:firstLine="0"/>
              <w:jc w:val="center"/>
              <w:rPr>
                <w:rFonts w:ascii="Bookman Old Style" w:hAnsi="Bookman Old Style" w:cs="Times New Roman"/>
                <w:sz w:val="20"/>
                <w:szCs w:val="20"/>
              </w:rPr>
            </w:pPr>
            <w:r w:rsidRPr="00E8207C">
              <w:rPr>
                <w:rFonts w:ascii="Bookman Old Style" w:hAnsi="Bookman Old Style" w:cs="Times New Roman"/>
                <w:sz w:val="20"/>
                <w:szCs w:val="20"/>
              </w:rPr>
              <w:t>Арт.скважина  п. Светлый №907</w:t>
            </w:r>
          </w:p>
        </w:tc>
        <w:tc>
          <w:tcPr>
            <w:tcW w:w="596" w:type="pct"/>
            <w:tcMar>
              <w:top w:w="9" w:type="dxa"/>
              <w:bottom w:w="9" w:type="dxa"/>
            </w:tcMar>
            <w:vAlign w:val="center"/>
          </w:tcPr>
          <w:p w:rsidR="00F97826" w:rsidRPr="00E8207C" w:rsidRDefault="004D3B4E" w:rsidP="00F97826">
            <w:pPr>
              <w:pStyle w:val="aff"/>
              <w:spacing w:line="264" w:lineRule="auto"/>
              <w:rPr>
                <w:rFonts w:ascii="Bookman Old Style" w:hAnsi="Bookman Old Style"/>
              </w:rPr>
            </w:pPr>
            <w:r>
              <w:rPr>
                <w:rFonts w:ascii="Bookman Old Style" w:hAnsi="Bookman Old Style"/>
              </w:rPr>
              <w:t>240</w:t>
            </w:r>
          </w:p>
        </w:tc>
        <w:tc>
          <w:tcPr>
            <w:tcW w:w="599" w:type="pct"/>
            <w:vMerge/>
            <w:vAlign w:val="center"/>
          </w:tcPr>
          <w:p w:rsidR="00F97826" w:rsidRPr="00E8207C" w:rsidRDefault="00F97826" w:rsidP="00F97826">
            <w:pPr>
              <w:pStyle w:val="aff"/>
              <w:spacing w:line="264" w:lineRule="auto"/>
              <w:rPr>
                <w:rFonts w:ascii="Bookman Old Style" w:hAnsi="Bookman Old Style"/>
              </w:rPr>
            </w:pPr>
          </w:p>
        </w:tc>
        <w:tc>
          <w:tcPr>
            <w:tcW w:w="1122" w:type="pct"/>
            <w:vMerge/>
            <w:tcMar>
              <w:top w:w="9" w:type="dxa"/>
              <w:bottom w:w="9" w:type="dxa"/>
            </w:tcMar>
            <w:vAlign w:val="center"/>
          </w:tcPr>
          <w:p w:rsidR="00F97826" w:rsidRPr="00E8207C" w:rsidRDefault="00F97826" w:rsidP="00F97826">
            <w:pPr>
              <w:pStyle w:val="aff"/>
              <w:spacing w:line="264" w:lineRule="auto"/>
              <w:rPr>
                <w:rFonts w:ascii="Bookman Old Style" w:hAnsi="Bookman Old Style"/>
              </w:rPr>
            </w:pPr>
          </w:p>
        </w:tc>
        <w:tc>
          <w:tcPr>
            <w:tcW w:w="1060" w:type="pct"/>
            <w:vMerge/>
            <w:tcMar>
              <w:top w:w="9" w:type="dxa"/>
              <w:bottom w:w="9" w:type="dxa"/>
            </w:tcMar>
            <w:vAlign w:val="center"/>
          </w:tcPr>
          <w:p w:rsidR="00F97826" w:rsidRPr="00E8207C" w:rsidRDefault="00F97826" w:rsidP="00F97826">
            <w:pPr>
              <w:pStyle w:val="aff"/>
              <w:spacing w:line="264" w:lineRule="auto"/>
              <w:rPr>
                <w:rFonts w:ascii="Bookman Old Style" w:hAnsi="Bookman Old Style"/>
                <w:color w:val="000000"/>
              </w:rPr>
            </w:pPr>
          </w:p>
        </w:tc>
      </w:tr>
      <w:tr w:rsidR="00F97826" w:rsidRPr="00E8207C" w:rsidTr="00AF2FDF">
        <w:trPr>
          <w:jc w:val="center"/>
        </w:trPr>
        <w:tc>
          <w:tcPr>
            <w:tcW w:w="1623" w:type="pct"/>
            <w:tcMar>
              <w:top w:w="9" w:type="dxa"/>
              <w:bottom w:w="9" w:type="dxa"/>
            </w:tcMar>
            <w:vAlign w:val="center"/>
          </w:tcPr>
          <w:p w:rsidR="00F97826" w:rsidRPr="00E8207C" w:rsidRDefault="00F97826" w:rsidP="00F97826">
            <w:pPr>
              <w:ind w:firstLine="0"/>
              <w:jc w:val="center"/>
              <w:rPr>
                <w:rFonts w:ascii="Bookman Old Style" w:hAnsi="Bookman Old Style" w:cs="Times New Roman"/>
                <w:sz w:val="20"/>
                <w:szCs w:val="20"/>
              </w:rPr>
            </w:pPr>
            <w:r w:rsidRPr="00E8207C">
              <w:rPr>
                <w:rFonts w:ascii="Bookman Old Style" w:hAnsi="Bookman Old Style" w:cs="Times New Roman"/>
                <w:sz w:val="20"/>
                <w:szCs w:val="20"/>
              </w:rPr>
              <w:t>Арт.скважина  п. Светлый №916</w:t>
            </w:r>
          </w:p>
        </w:tc>
        <w:tc>
          <w:tcPr>
            <w:tcW w:w="596" w:type="pct"/>
            <w:tcMar>
              <w:top w:w="9" w:type="dxa"/>
              <w:bottom w:w="9" w:type="dxa"/>
            </w:tcMar>
            <w:vAlign w:val="center"/>
          </w:tcPr>
          <w:p w:rsidR="00F97826" w:rsidRPr="00E8207C" w:rsidRDefault="004D3B4E" w:rsidP="00F97826">
            <w:pPr>
              <w:ind w:firstLine="0"/>
              <w:jc w:val="center"/>
              <w:rPr>
                <w:rFonts w:ascii="Bookman Old Style" w:hAnsi="Bookman Old Style"/>
                <w:color w:val="000000"/>
                <w:sz w:val="20"/>
                <w:szCs w:val="20"/>
              </w:rPr>
            </w:pPr>
            <w:r>
              <w:rPr>
                <w:rFonts w:ascii="Bookman Old Style" w:hAnsi="Bookman Old Style"/>
                <w:color w:val="000000"/>
                <w:sz w:val="20"/>
                <w:szCs w:val="20"/>
              </w:rPr>
              <w:t>240</w:t>
            </w:r>
          </w:p>
        </w:tc>
        <w:tc>
          <w:tcPr>
            <w:tcW w:w="599" w:type="pct"/>
            <w:vMerge/>
            <w:vAlign w:val="center"/>
          </w:tcPr>
          <w:p w:rsidR="00F97826" w:rsidRPr="00E8207C" w:rsidRDefault="00F97826" w:rsidP="00F97826">
            <w:pPr>
              <w:ind w:firstLine="0"/>
              <w:jc w:val="center"/>
              <w:rPr>
                <w:color w:val="000000"/>
                <w:sz w:val="20"/>
                <w:szCs w:val="20"/>
              </w:rPr>
            </w:pPr>
          </w:p>
        </w:tc>
        <w:tc>
          <w:tcPr>
            <w:tcW w:w="1122" w:type="pct"/>
            <w:vMerge/>
            <w:tcMar>
              <w:top w:w="9" w:type="dxa"/>
              <w:bottom w:w="9" w:type="dxa"/>
            </w:tcMar>
            <w:vAlign w:val="center"/>
          </w:tcPr>
          <w:p w:rsidR="00F97826" w:rsidRPr="00E8207C" w:rsidRDefault="00F97826" w:rsidP="00F97826">
            <w:pPr>
              <w:pStyle w:val="aff"/>
              <w:spacing w:line="264" w:lineRule="auto"/>
              <w:rPr>
                <w:rFonts w:ascii="Bookman Old Style" w:hAnsi="Bookman Old Style"/>
              </w:rPr>
            </w:pPr>
          </w:p>
        </w:tc>
        <w:tc>
          <w:tcPr>
            <w:tcW w:w="1060" w:type="pct"/>
            <w:vMerge/>
            <w:tcMar>
              <w:top w:w="9" w:type="dxa"/>
              <w:bottom w:w="9" w:type="dxa"/>
            </w:tcMar>
            <w:vAlign w:val="center"/>
          </w:tcPr>
          <w:p w:rsidR="00F97826" w:rsidRPr="00E8207C" w:rsidRDefault="00F97826" w:rsidP="00F97826">
            <w:pPr>
              <w:pStyle w:val="aff"/>
              <w:spacing w:line="264" w:lineRule="auto"/>
              <w:rPr>
                <w:rFonts w:ascii="Bookman Old Style" w:hAnsi="Bookman Old Style"/>
                <w:color w:val="000000"/>
              </w:rPr>
            </w:pPr>
          </w:p>
        </w:tc>
      </w:tr>
      <w:tr w:rsidR="00F97826" w:rsidRPr="00E8207C" w:rsidTr="00AF2FDF">
        <w:trPr>
          <w:jc w:val="center"/>
        </w:trPr>
        <w:tc>
          <w:tcPr>
            <w:tcW w:w="1623" w:type="pct"/>
            <w:tcMar>
              <w:top w:w="9" w:type="dxa"/>
              <w:bottom w:w="9" w:type="dxa"/>
            </w:tcMar>
            <w:vAlign w:val="center"/>
          </w:tcPr>
          <w:p w:rsidR="00F97826" w:rsidRPr="00E8207C" w:rsidRDefault="00F97826" w:rsidP="00F97826">
            <w:pPr>
              <w:ind w:firstLine="0"/>
              <w:jc w:val="center"/>
              <w:rPr>
                <w:rFonts w:ascii="Bookman Old Style" w:hAnsi="Bookman Old Style" w:cs="Times New Roman"/>
                <w:sz w:val="20"/>
                <w:szCs w:val="20"/>
              </w:rPr>
            </w:pPr>
            <w:r w:rsidRPr="00E8207C">
              <w:rPr>
                <w:rFonts w:ascii="Bookman Old Style" w:hAnsi="Bookman Old Style" w:cs="Times New Roman"/>
                <w:sz w:val="20"/>
                <w:szCs w:val="20"/>
              </w:rPr>
              <w:t>Арт.скважина  п. Светлый №920</w:t>
            </w:r>
          </w:p>
        </w:tc>
        <w:tc>
          <w:tcPr>
            <w:tcW w:w="596" w:type="pct"/>
            <w:tcMar>
              <w:top w:w="9" w:type="dxa"/>
              <w:bottom w:w="9" w:type="dxa"/>
            </w:tcMar>
            <w:vAlign w:val="center"/>
          </w:tcPr>
          <w:p w:rsidR="00F97826" w:rsidRPr="00E8207C" w:rsidRDefault="004D3B4E" w:rsidP="00F97826">
            <w:pPr>
              <w:pStyle w:val="aff"/>
              <w:spacing w:line="264" w:lineRule="auto"/>
              <w:rPr>
                <w:rFonts w:ascii="Bookman Old Style" w:hAnsi="Bookman Old Style"/>
              </w:rPr>
            </w:pPr>
            <w:r>
              <w:rPr>
                <w:rFonts w:ascii="Bookman Old Style" w:hAnsi="Bookman Old Style"/>
              </w:rPr>
              <w:t>240</w:t>
            </w:r>
          </w:p>
        </w:tc>
        <w:tc>
          <w:tcPr>
            <w:tcW w:w="599" w:type="pct"/>
            <w:vMerge/>
            <w:vAlign w:val="center"/>
          </w:tcPr>
          <w:p w:rsidR="00F97826" w:rsidRPr="00E8207C" w:rsidRDefault="00F97826" w:rsidP="00F97826">
            <w:pPr>
              <w:pStyle w:val="aff"/>
              <w:spacing w:line="264" w:lineRule="auto"/>
              <w:rPr>
                <w:rFonts w:ascii="Bookman Old Style" w:hAnsi="Bookman Old Style"/>
              </w:rPr>
            </w:pPr>
          </w:p>
        </w:tc>
        <w:tc>
          <w:tcPr>
            <w:tcW w:w="1122" w:type="pct"/>
            <w:vMerge/>
            <w:tcMar>
              <w:top w:w="9" w:type="dxa"/>
              <w:bottom w:w="9" w:type="dxa"/>
            </w:tcMar>
            <w:vAlign w:val="center"/>
          </w:tcPr>
          <w:p w:rsidR="00F97826" w:rsidRPr="00E8207C" w:rsidRDefault="00F97826" w:rsidP="00F97826">
            <w:pPr>
              <w:pStyle w:val="aff"/>
              <w:spacing w:line="264" w:lineRule="auto"/>
              <w:rPr>
                <w:rFonts w:ascii="Bookman Old Style" w:hAnsi="Bookman Old Style"/>
              </w:rPr>
            </w:pPr>
          </w:p>
        </w:tc>
        <w:tc>
          <w:tcPr>
            <w:tcW w:w="1060" w:type="pct"/>
            <w:vMerge/>
            <w:tcMar>
              <w:top w:w="9" w:type="dxa"/>
              <w:bottom w:w="9" w:type="dxa"/>
            </w:tcMar>
            <w:vAlign w:val="center"/>
          </w:tcPr>
          <w:p w:rsidR="00F97826" w:rsidRPr="00E8207C" w:rsidRDefault="00F97826" w:rsidP="00F97826">
            <w:pPr>
              <w:pStyle w:val="aff"/>
              <w:spacing w:line="264" w:lineRule="auto"/>
              <w:rPr>
                <w:rFonts w:ascii="Bookman Old Style" w:hAnsi="Bookman Old Style"/>
                <w:color w:val="000000"/>
              </w:rPr>
            </w:pPr>
          </w:p>
        </w:tc>
      </w:tr>
      <w:tr w:rsidR="00F97826" w:rsidRPr="00E8207C" w:rsidTr="00AF2FDF">
        <w:trPr>
          <w:jc w:val="center"/>
        </w:trPr>
        <w:tc>
          <w:tcPr>
            <w:tcW w:w="1623" w:type="pct"/>
            <w:tcMar>
              <w:top w:w="9" w:type="dxa"/>
              <w:bottom w:w="9" w:type="dxa"/>
            </w:tcMar>
            <w:vAlign w:val="center"/>
          </w:tcPr>
          <w:p w:rsidR="00F97826" w:rsidRPr="00E8207C" w:rsidRDefault="00F97826" w:rsidP="00F97826">
            <w:pPr>
              <w:ind w:firstLine="0"/>
              <w:jc w:val="center"/>
              <w:rPr>
                <w:rFonts w:ascii="Bookman Old Style" w:hAnsi="Bookman Old Style" w:cs="Times New Roman"/>
                <w:sz w:val="20"/>
                <w:szCs w:val="20"/>
              </w:rPr>
            </w:pPr>
            <w:r w:rsidRPr="00E8207C">
              <w:rPr>
                <w:rFonts w:ascii="Bookman Old Style" w:hAnsi="Bookman Old Style" w:cs="Times New Roman"/>
                <w:sz w:val="20"/>
                <w:szCs w:val="20"/>
              </w:rPr>
              <w:t>Арт.скважина  п. Светлый №922</w:t>
            </w:r>
          </w:p>
        </w:tc>
        <w:tc>
          <w:tcPr>
            <w:tcW w:w="596" w:type="pct"/>
            <w:tcMar>
              <w:top w:w="9" w:type="dxa"/>
              <w:bottom w:w="9" w:type="dxa"/>
            </w:tcMar>
            <w:vAlign w:val="center"/>
          </w:tcPr>
          <w:p w:rsidR="00F97826" w:rsidRPr="00E8207C" w:rsidRDefault="004D3B4E" w:rsidP="00F97826">
            <w:pPr>
              <w:ind w:firstLine="0"/>
              <w:jc w:val="center"/>
              <w:rPr>
                <w:rFonts w:ascii="Bookman Old Style" w:hAnsi="Bookman Old Style"/>
                <w:color w:val="000000"/>
                <w:sz w:val="20"/>
                <w:szCs w:val="20"/>
              </w:rPr>
            </w:pPr>
            <w:r>
              <w:rPr>
                <w:rFonts w:ascii="Bookman Old Style" w:hAnsi="Bookman Old Style"/>
                <w:color w:val="000000"/>
                <w:sz w:val="20"/>
                <w:szCs w:val="20"/>
              </w:rPr>
              <w:t>252</w:t>
            </w:r>
          </w:p>
        </w:tc>
        <w:tc>
          <w:tcPr>
            <w:tcW w:w="599" w:type="pct"/>
            <w:vMerge/>
            <w:vAlign w:val="center"/>
          </w:tcPr>
          <w:p w:rsidR="00F97826" w:rsidRPr="00E8207C" w:rsidRDefault="00F97826" w:rsidP="00F97826">
            <w:pPr>
              <w:ind w:firstLine="0"/>
              <w:jc w:val="center"/>
              <w:rPr>
                <w:color w:val="000000"/>
                <w:sz w:val="20"/>
                <w:szCs w:val="20"/>
              </w:rPr>
            </w:pPr>
          </w:p>
        </w:tc>
        <w:tc>
          <w:tcPr>
            <w:tcW w:w="1122" w:type="pct"/>
            <w:vMerge/>
            <w:tcMar>
              <w:top w:w="9" w:type="dxa"/>
              <w:bottom w:w="9" w:type="dxa"/>
            </w:tcMar>
            <w:vAlign w:val="center"/>
          </w:tcPr>
          <w:p w:rsidR="00F97826" w:rsidRPr="00E8207C" w:rsidRDefault="00F97826" w:rsidP="00F97826">
            <w:pPr>
              <w:pStyle w:val="aff"/>
              <w:spacing w:line="264" w:lineRule="auto"/>
              <w:rPr>
                <w:rFonts w:ascii="Bookman Old Style" w:hAnsi="Bookman Old Style"/>
              </w:rPr>
            </w:pPr>
          </w:p>
        </w:tc>
        <w:tc>
          <w:tcPr>
            <w:tcW w:w="1060" w:type="pct"/>
            <w:vMerge/>
            <w:tcMar>
              <w:top w:w="9" w:type="dxa"/>
              <w:bottom w:w="9" w:type="dxa"/>
            </w:tcMar>
            <w:vAlign w:val="center"/>
          </w:tcPr>
          <w:p w:rsidR="00F97826" w:rsidRPr="00E8207C" w:rsidRDefault="00F97826" w:rsidP="00F97826">
            <w:pPr>
              <w:pStyle w:val="aff"/>
              <w:spacing w:line="264" w:lineRule="auto"/>
              <w:rPr>
                <w:rFonts w:ascii="Bookman Old Style" w:hAnsi="Bookman Old Style"/>
                <w:color w:val="000000"/>
              </w:rPr>
            </w:pPr>
          </w:p>
        </w:tc>
      </w:tr>
    </w:tbl>
    <w:p w:rsidR="009A1879" w:rsidRPr="00E8207C" w:rsidRDefault="009A1879" w:rsidP="009A1879">
      <w:r w:rsidRPr="00E8207C">
        <w:t xml:space="preserve">Как видно </w:t>
      </w:r>
      <w:r w:rsidR="000F2ADB" w:rsidRPr="00E8207C">
        <w:t>из таблицы</w:t>
      </w:r>
      <w:r w:rsidRPr="00E8207C">
        <w:t xml:space="preserve"> существующие водозаборные сооружения работают на </w:t>
      </w:r>
      <w:r w:rsidR="00291A33">
        <w:t>45</w:t>
      </w:r>
      <w:r w:rsidRPr="00E8207C">
        <w:t xml:space="preserve"> % своих производственных мощностей, поэтому дефицитов производственных мощностей системы водоснабжения поселения нет, и существует резерв около </w:t>
      </w:r>
      <w:r w:rsidR="00291A33">
        <w:t>55</w:t>
      </w:r>
      <w:r w:rsidRPr="00E8207C">
        <w:t>%.</w:t>
      </w:r>
    </w:p>
    <w:p w:rsidR="000F5F13" w:rsidRPr="0033037B" w:rsidRDefault="000F5F13" w:rsidP="000F5F13">
      <w:pPr>
        <w:spacing w:after="0" w:line="240" w:lineRule="auto"/>
        <w:rPr>
          <w:rFonts w:ascii="Bookman Old Style" w:eastAsia="Times New Roman" w:hAnsi="Bookman Old Style" w:cs="Times New Roman"/>
          <w:color w:val="000000"/>
          <w:szCs w:val="24"/>
        </w:rPr>
      </w:pPr>
    </w:p>
    <w:p w:rsidR="000F5F13" w:rsidRPr="0033037B" w:rsidRDefault="000F5F13" w:rsidP="000F5F13">
      <w:pPr>
        <w:spacing w:after="0" w:line="240" w:lineRule="auto"/>
        <w:rPr>
          <w:rFonts w:ascii="Bookman Old Style" w:eastAsia="Times New Roman" w:hAnsi="Bookman Old Style" w:cs="Times New Roman"/>
          <w:b/>
          <w:color w:val="000000"/>
          <w:szCs w:val="24"/>
        </w:rPr>
      </w:pPr>
      <w:bookmarkStart w:id="101" w:name="XA00M4S2ML"/>
      <w:bookmarkStart w:id="102" w:name="ZAP275G3I5"/>
      <w:bookmarkStart w:id="103" w:name="bssPhr99"/>
      <w:bookmarkEnd w:id="101"/>
      <w:bookmarkEnd w:id="102"/>
      <w:bookmarkEnd w:id="103"/>
      <w:r w:rsidRPr="0033037B">
        <w:rPr>
          <w:rFonts w:ascii="Bookman Old Style" w:eastAsia="Times New Roman" w:hAnsi="Bookman Old Style" w:cs="Times New Roman"/>
          <w:b/>
          <w:color w:val="000000"/>
          <w:szCs w:val="24"/>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Start w:id="104" w:name="ZAP1Q5Q3A3"/>
      <w:bookmarkEnd w:id="104"/>
    </w:p>
    <w:p w:rsidR="000F5F13" w:rsidRPr="0033037B" w:rsidRDefault="000F5F13" w:rsidP="000F5F13">
      <w:pPr>
        <w:spacing w:after="0" w:line="240" w:lineRule="auto"/>
        <w:rPr>
          <w:rFonts w:ascii="Bookman Old Style" w:eastAsia="Times New Roman" w:hAnsi="Bookman Old Style" w:cs="Times New Roman"/>
          <w:color w:val="000000"/>
          <w:szCs w:val="24"/>
        </w:rPr>
      </w:pPr>
    </w:p>
    <w:p w:rsidR="00115052" w:rsidRDefault="00115052" w:rsidP="00BD431E">
      <w:pPr>
        <w:spacing w:after="0"/>
        <w:rPr>
          <w:rFonts w:ascii="Bookman Old Style" w:hAnsi="Bookman Old Style"/>
        </w:rPr>
      </w:pPr>
      <w:r>
        <w:rPr>
          <w:rFonts w:ascii="Bookman Old Style" w:hAnsi="Bookman Old Style"/>
        </w:rPr>
        <w:t xml:space="preserve">Перспективный баланс </w:t>
      </w:r>
      <w:r w:rsidR="00BD431E">
        <w:rPr>
          <w:rFonts w:ascii="Bookman Old Style" w:hAnsi="Bookman Old Style"/>
        </w:rPr>
        <w:t>водоснабжения</w:t>
      </w:r>
      <w:r>
        <w:rPr>
          <w:rFonts w:ascii="Bookman Old Style" w:hAnsi="Bookman Old Style"/>
        </w:rPr>
        <w:t xml:space="preserve"> представлен в таблице 3.7.</w:t>
      </w:r>
    </w:p>
    <w:p w:rsidR="00115052" w:rsidRDefault="00115052" w:rsidP="00BD431E">
      <w:pPr>
        <w:spacing w:after="0"/>
        <w:jc w:val="right"/>
        <w:rPr>
          <w:rFonts w:ascii="Bookman Old Style" w:hAnsi="Bookman Old Style"/>
        </w:rPr>
      </w:pPr>
      <w:r>
        <w:rPr>
          <w:rFonts w:ascii="Bookman Old Style" w:hAnsi="Bookman Old Style"/>
        </w:rPr>
        <w:t>Таблица 3.7</w:t>
      </w:r>
    </w:p>
    <w:tbl>
      <w:tblPr>
        <w:tblStyle w:val="af8"/>
        <w:tblW w:w="0" w:type="auto"/>
        <w:jc w:val="center"/>
        <w:tblLook w:val="04A0" w:firstRow="1" w:lastRow="0" w:firstColumn="1" w:lastColumn="0" w:noHBand="0" w:noVBand="1"/>
      </w:tblPr>
      <w:tblGrid>
        <w:gridCol w:w="534"/>
        <w:gridCol w:w="2748"/>
        <w:gridCol w:w="2213"/>
        <w:gridCol w:w="1984"/>
        <w:gridCol w:w="2092"/>
      </w:tblGrid>
      <w:tr w:rsidR="00115052" w:rsidRPr="00B86E5B" w:rsidTr="00B970D5">
        <w:trPr>
          <w:jc w:val="center"/>
        </w:trPr>
        <w:tc>
          <w:tcPr>
            <w:tcW w:w="534" w:type="dxa"/>
            <w:vMerge w:val="restart"/>
            <w:vAlign w:val="center"/>
          </w:tcPr>
          <w:p w:rsidR="00115052" w:rsidRPr="00B86E5B" w:rsidRDefault="00115052" w:rsidP="00B970D5">
            <w:pPr>
              <w:ind w:firstLine="0"/>
              <w:jc w:val="center"/>
              <w:rPr>
                <w:rFonts w:ascii="Bookman Old Style" w:hAnsi="Bookman Old Style"/>
                <w:sz w:val="20"/>
                <w:szCs w:val="20"/>
              </w:rPr>
            </w:pPr>
            <w:r w:rsidRPr="00B86E5B">
              <w:rPr>
                <w:rFonts w:ascii="Bookman Old Style" w:hAnsi="Bookman Old Style"/>
                <w:sz w:val="20"/>
                <w:szCs w:val="20"/>
              </w:rPr>
              <w:t>№</w:t>
            </w:r>
          </w:p>
        </w:tc>
        <w:tc>
          <w:tcPr>
            <w:tcW w:w="2748" w:type="dxa"/>
            <w:vMerge w:val="restart"/>
            <w:vAlign w:val="center"/>
          </w:tcPr>
          <w:p w:rsidR="00115052" w:rsidRPr="00B86E5B" w:rsidRDefault="00115052" w:rsidP="00B970D5">
            <w:pPr>
              <w:ind w:firstLine="0"/>
              <w:jc w:val="center"/>
              <w:rPr>
                <w:rFonts w:ascii="Bookman Old Style" w:hAnsi="Bookman Old Style"/>
                <w:sz w:val="20"/>
                <w:szCs w:val="20"/>
              </w:rPr>
            </w:pPr>
            <w:r w:rsidRPr="00B86E5B">
              <w:rPr>
                <w:rFonts w:ascii="Bookman Old Style" w:hAnsi="Bookman Old Style"/>
                <w:sz w:val="20"/>
                <w:szCs w:val="20"/>
              </w:rPr>
              <w:t>Наименование объектов водоотведения</w:t>
            </w:r>
          </w:p>
        </w:tc>
        <w:tc>
          <w:tcPr>
            <w:tcW w:w="6289" w:type="dxa"/>
            <w:gridSpan w:val="3"/>
            <w:vAlign w:val="center"/>
          </w:tcPr>
          <w:p w:rsidR="00115052" w:rsidRPr="00B86E5B" w:rsidRDefault="00291A33" w:rsidP="00B970D5">
            <w:pPr>
              <w:ind w:firstLine="0"/>
              <w:jc w:val="center"/>
              <w:rPr>
                <w:rFonts w:ascii="Bookman Old Style" w:hAnsi="Bookman Old Style"/>
                <w:sz w:val="20"/>
                <w:szCs w:val="20"/>
              </w:rPr>
            </w:pPr>
            <w:r>
              <w:rPr>
                <w:rFonts w:ascii="Bookman Old Style" w:hAnsi="Bookman Old Style"/>
                <w:sz w:val="20"/>
                <w:szCs w:val="20"/>
              </w:rPr>
              <w:t>Водоснабжение</w:t>
            </w:r>
            <w:r w:rsidR="00115052" w:rsidRPr="00B86E5B">
              <w:rPr>
                <w:rFonts w:ascii="Bookman Old Style" w:hAnsi="Bookman Old Style"/>
                <w:sz w:val="20"/>
                <w:szCs w:val="20"/>
              </w:rPr>
              <w:t xml:space="preserve"> м</w:t>
            </w:r>
            <w:r w:rsidR="00115052" w:rsidRPr="00BD431E">
              <w:rPr>
                <w:rFonts w:ascii="Bookman Old Style" w:hAnsi="Bookman Old Style"/>
                <w:sz w:val="20"/>
                <w:szCs w:val="20"/>
                <w:vertAlign w:val="superscript"/>
              </w:rPr>
              <w:t>3</w:t>
            </w:r>
            <w:r w:rsidR="00115052" w:rsidRPr="00B86E5B">
              <w:rPr>
                <w:rFonts w:ascii="Bookman Old Style" w:hAnsi="Bookman Old Style"/>
                <w:sz w:val="20"/>
                <w:szCs w:val="20"/>
              </w:rPr>
              <w:t>/сут</w:t>
            </w:r>
          </w:p>
        </w:tc>
      </w:tr>
      <w:tr w:rsidR="0033037B" w:rsidRPr="00B86E5B" w:rsidTr="0033037B">
        <w:trPr>
          <w:jc w:val="center"/>
        </w:trPr>
        <w:tc>
          <w:tcPr>
            <w:tcW w:w="534" w:type="dxa"/>
            <w:vMerge/>
            <w:vAlign w:val="center"/>
          </w:tcPr>
          <w:p w:rsidR="0033037B" w:rsidRPr="00B86E5B" w:rsidRDefault="0033037B" w:rsidP="00B970D5">
            <w:pPr>
              <w:ind w:firstLine="0"/>
              <w:jc w:val="center"/>
              <w:rPr>
                <w:rFonts w:ascii="Bookman Old Style" w:hAnsi="Bookman Old Style"/>
                <w:sz w:val="20"/>
                <w:szCs w:val="20"/>
              </w:rPr>
            </w:pPr>
          </w:p>
        </w:tc>
        <w:tc>
          <w:tcPr>
            <w:tcW w:w="2748" w:type="dxa"/>
            <w:vMerge/>
            <w:vAlign w:val="center"/>
          </w:tcPr>
          <w:p w:rsidR="0033037B" w:rsidRPr="00B86E5B" w:rsidRDefault="0033037B" w:rsidP="00B970D5">
            <w:pPr>
              <w:ind w:firstLine="0"/>
              <w:jc w:val="center"/>
              <w:rPr>
                <w:rFonts w:ascii="Bookman Old Style" w:hAnsi="Bookman Old Style"/>
                <w:sz w:val="20"/>
                <w:szCs w:val="20"/>
              </w:rPr>
            </w:pPr>
          </w:p>
        </w:tc>
        <w:tc>
          <w:tcPr>
            <w:tcW w:w="2213" w:type="dxa"/>
            <w:vAlign w:val="center"/>
          </w:tcPr>
          <w:p w:rsidR="0033037B" w:rsidRPr="00B86E5B" w:rsidRDefault="0033037B" w:rsidP="00B970D5">
            <w:pPr>
              <w:ind w:firstLine="0"/>
              <w:jc w:val="center"/>
              <w:rPr>
                <w:rFonts w:ascii="Bookman Old Style" w:hAnsi="Bookman Old Style"/>
                <w:sz w:val="20"/>
                <w:szCs w:val="20"/>
              </w:rPr>
            </w:pPr>
            <w:r w:rsidRPr="00B86E5B">
              <w:rPr>
                <w:rFonts w:ascii="Bookman Old Style" w:hAnsi="Bookman Old Style"/>
                <w:sz w:val="20"/>
                <w:szCs w:val="20"/>
              </w:rPr>
              <w:t>Современное состояние</w:t>
            </w:r>
          </w:p>
        </w:tc>
        <w:tc>
          <w:tcPr>
            <w:tcW w:w="1984" w:type="dxa"/>
            <w:vAlign w:val="center"/>
          </w:tcPr>
          <w:p w:rsidR="0033037B" w:rsidRPr="00B86E5B" w:rsidRDefault="00BD431E" w:rsidP="00B970D5">
            <w:pPr>
              <w:ind w:firstLine="0"/>
              <w:jc w:val="center"/>
              <w:rPr>
                <w:rFonts w:ascii="Bookman Old Style" w:hAnsi="Bookman Old Style"/>
                <w:sz w:val="20"/>
                <w:szCs w:val="20"/>
              </w:rPr>
            </w:pPr>
            <w:r>
              <w:rPr>
                <w:rFonts w:ascii="Bookman Old Style" w:hAnsi="Bookman Old Style"/>
                <w:sz w:val="20"/>
                <w:szCs w:val="20"/>
              </w:rPr>
              <w:t>2014</w:t>
            </w:r>
          </w:p>
        </w:tc>
        <w:tc>
          <w:tcPr>
            <w:tcW w:w="2092" w:type="dxa"/>
            <w:vAlign w:val="center"/>
          </w:tcPr>
          <w:p w:rsidR="0033037B" w:rsidRPr="00B86E5B" w:rsidRDefault="00BD431E" w:rsidP="00B970D5">
            <w:pPr>
              <w:ind w:firstLine="0"/>
              <w:jc w:val="center"/>
              <w:rPr>
                <w:rFonts w:ascii="Bookman Old Style" w:hAnsi="Bookman Old Style"/>
                <w:sz w:val="20"/>
                <w:szCs w:val="20"/>
              </w:rPr>
            </w:pPr>
            <w:r>
              <w:rPr>
                <w:rFonts w:ascii="Bookman Old Style" w:hAnsi="Bookman Old Style"/>
                <w:sz w:val="20"/>
                <w:szCs w:val="20"/>
              </w:rPr>
              <w:t>2024</w:t>
            </w:r>
          </w:p>
        </w:tc>
      </w:tr>
      <w:tr w:rsidR="0033037B" w:rsidRPr="00B86E5B" w:rsidTr="0033037B">
        <w:trPr>
          <w:jc w:val="center"/>
        </w:trPr>
        <w:tc>
          <w:tcPr>
            <w:tcW w:w="534" w:type="dxa"/>
            <w:vAlign w:val="center"/>
          </w:tcPr>
          <w:p w:rsidR="0033037B" w:rsidRPr="00B86E5B" w:rsidRDefault="0033037B" w:rsidP="0033037B">
            <w:pPr>
              <w:ind w:firstLine="0"/>
              <w:jc w:val="center"/>
              <w:rPr>
                <w:rFonts w:ascii="Bookman Old Style" w:hAnsi="Bookman Old Style"/>
                <w:sz w:val="20"/>
                <w:szCs w:val="20"/>
              </w:rPr>
            </w:pPr>
            <w:r>
              <w:rPr>
                <w:rFonts w:ascii="Bookman Old Style" w:hAnsi="Bookman Old Style"/>
                <w:sz w:val="20"/>
                <w:szCs w:val="20"/>
              </w:rPr>
              <w:t>1</w:t>
            </w:r>
          </w:p>
        </w:tc>
        <w:tc>
          <w:tcPr>
            <w:tcW w:w="2748" w:type="dxa"/>
            <w:vAlign w:val="center"/>
          </w:tcPr>
          <w:p w:rsidR="0033037B" w:rsidRPr="00B86E5B" w:rsidRDefault="0033037B" w:rsidP="0033037B">
            <w:pPr>
              <w:ind w:firstLine="0"/>
              <w:jc w:val="center"/>
              <w:rPr>
                <w:rFonts w:ascii="Bookman Old Style" w:hAnsi="Bookman Old Style"/>
                <w:sz w:val="20"/>
                <w:szCs w:val="20"/>
              </w:rPr>
            </w:pPr>
            <w:r>
              <w:rPr>
                <w:rFonts w:ascii="Bookman Old Style" w:hAnsi="Bookman Old Style"/>
                <w:sz w:val="20"/>
                <w:szCs w:val="20"/>
              </w:rPr>
              <w:t>Население</w:t>
            </w:r>
          </w:p>
        </w:tc>
        <w:tc>
          <w:tcPr>
            <w:tcW w:w="2213" w:type="dxa"/>
            <w:vAlign w:val="center"/>
          </w:tcPr>
          <w:p w:rsidR="0033037B" w:rsidRPr="00B86E5B" w:rsidRDefault="0033037B" w:rsidP="0033037B">
            <w:pPr>
              <w:ind w:firstLine="0"/>
              <w:jc w:val="center"/>
              <w:rPr>
                <w:rFonts w:ascii="Bookman Old Style" w:hAnsi="Bookman Old Style"/>
                <w:sz w:val="20"/>
                <w:szCs w:val="20"/>
              </w:rPr>
            </w:pPr>
            <w:r>
              <w:rPr>
                <w:rFonts w:ascii="Bookman Old Style" w:hAnsi="Bookman Old Style"/>
                <w:sz w:val="20"/>
                <w:szCs w:val="20"/>
              </w:rPr>
              <w:t>286,19</w:t>
            </w:r>
          </w:p>
        </w:tc>
        <w:tc>
          <w:tcPr>
            <w:tcW w:w="1984" w:type="dxa"/>
            <w:vAlign w:val="center"/>
          </w:tcPr>
          <w:p w:rsidR="0033037B" w:rsidRPr="00B86E5B" w:rsidRDefault="00BD431E" w:rsidP="0033037B">
            <w:pPr>
              <w:ind w:firstLine="0"/>
              <w:jc w:val="center"/>
              <w:rPr>
                <w:rFonts w:ascii="Bookman Old Style" w:hAnsi="Bookman Old Style"/>
                <w:sz w:val="20"/>
                <w:szCs w:val="20"/>
              </w:rPr>
            </w:pPr>
            <w:r>
              <w:rPr>
                <w:rFonts w:ascii="Bookman Old Style" w:hAnsi="Bookman Old Style"/>
                <w:sz w:val="20"/>
                <w:szCs w:val="20"/>
              </w:rPr>
              <w:t>290,96</w:t>
            </w:r>
          </w:p>
        </w:tc>
        <w:tc>
          <w:tcPr>
            <w:tcW w:w="2092" w:type="dxa"/>
            <w:vAlign w:val="center"/>
          </w:tcPr>
          <w:p w:rsidR="0033037B" w:rsidRPr="00B86E5B" w:rsidRDefault="006E61A0" w:rsidP="0033037B">
            <w:pPr>
              <w:ind w:firstLine="0"/>
              <w:jc w:val="center"/>
              <w:rPr>
                <w:rFonts w:ascii="Bookman Old Style" w:hAnsi="Bookman Old Style"/>
                <w:sz w:val="20"/>
                <w:szCs w:val="20"/>
              </w:rPr>
            </w:pPr>
            <w:r>
              <w:rPr>
                <w:rFonts w:ascii="Bookman Old Style" w:hAnsi="Bookman Old Style"/>
                <w:sz w:val="20"/>
                <w:szCs w:val="20"/>
              </w:rPr>
              <w:t>363,9</w:t>
            </w:r>
          </w:p>
        </w:tc>
      </w:tr>
      <w:tr w:rsidR="0033037B" w:rsidRPr="00B86E5B" w:rsidTr="0033037B">
        <w:trPr>
          <w:jc w:val="center"/>
        </w:trPr>
        <w:tc>
          <w:tcPr>
            <w:tcW w:w="534" w:type="dxa"/>
            <w:vAlign w:val="center"/>
          </w:tcPr>
          <w:p w:rsidR="0033037B" w:rsidRPr="00B86E5B" w:rsidRDefault="0033037B" w:rsidP="0033037B">
            <w:pPr>
              <w:ind w:firstLine="0"/>
              <w:jc w:val="center"/>
              <w:rPr>
                <w:rFonts w:ascii="Bookman Old Style" w:hAnsi="Bookman Old Style"/>
                <w:sz w:val="20"/>
                <w:szCs w:val="20"/>
              </w:rPr>
            </w:pPr>
            <w:r>
              <w:rPr>
                <w:rFonts w:ascii="Bookman Old Style" w:hAnsi="Bookman Old Style"/>
                <w:sz w:val="20"/>
                <w:szCs w:val="20"/>
              </w:rPr>
              <w:t>2</w:t>
            </w:r>
          </w:p>
        </w:tc>
        <w:tc>
          <w:tcPr>
            <w:tcW w:w="2748" w:type="dxa"/>
            <w:vAlign w:val="center"/>
          </w:tcPr>
          <w:p w:rsidR="0033037B" w:rsidRPr="00B86E5B" w:rsidRDefault="0033037B" w:rsidP="0033037B">
            <w:pPr>
              <w:ind w:firstLine="0"/>
              <w:jc w:val="center"/>
              <w:rPr>
                <w:rFonts w:ascii="Bookman Old Style" w:hAnsi="Bookman Old Style"/>
                <w:sz w:val="20"/>
                <w:szCs w:val="20"/>
              </w:rPr>
            </w:pPr>
            <w:r>
              <w:rPr>
                <w:rFonts w:ascii="Bookman Old Style" w:hAnsi="Bookman Old Style"/>
                <w:sz w:val="20"/>
                <w:szCs w:val="20"/>
              </w:rPr>
              <w:t>Объекты производственного - коммунального, рекреационного и общественно-делового назначения</w:t>
            </w:r>
          </w:p>
        </w:tc>
        <w:tc>
          <w:tcPr>
            <w:tcW w:w="2213" w:type="dxa"/>
            <w:vAlign w:val="center"/>
          </w:tcPr>
          <w:p w:rsidR="0033037B" w:rsidRPr="00B86E5B" w:rsidRDefault="0033037B" w:rsidP="0033037B">
            <w:pPr>
              <w:ind w:firstLine="0"/>
              <w:jc w:val="center"/>
              <w:rPr>
                <w:rFonts w:ascii="Bookman Old Style" w:hAnsi="Bookman Old Style"/>
                <w:sz w:val="20"/>
                <w:szCs w:val="20"/>
              </w:rPr>
            </w:pPr>
            <w:r>
              <w:rPr>
                <w:rFonts w:ascii="Bookman Old Style" w:hAnsi="Bookman Old Style"/>
                <w:sz w:val="20"/>
                <w:szCs w:val="20"/>
              </w:rPr>
              <w:t>107,89</w:t>
            </w:r>
          </w:p>
        </w:tc>
        <w:tc>
          <w:tcPr>
            <w:tcW w:w="1984" w:type="dxa"/>
            <w:vAlign w:val="center"/>
          </w:tcPr>
          <w:p w:rsidR="0033037B" w:rsidRPr="00B86E5B" w:rsidRDefault="00BD431E" w:rsidP="0033037B">
            <w:pPr>
              <w:ind w:firstLine="0"/>
              <w:jc w:val="center"/>
              <w:rPr>
                <w:rFonts w:ascii="Bookman Old Style" w:hAnsi="Bookman Old Style"/>
                <w:sz w:val="20"/>
                <w:szCs w:val="20"/>
              </w:rPr>
            </w:pPr>
            <w:r>
              <w:rPr>
                <w:rFonts w:ascii="Bookman Old Style" w:hAnsi="Bookman Old Style"/>
                <w:sz w:val="20"/>
                <w:szCs w:val="20"/>
              </w:rPr>
              <w:t>113,15</w:t>
            </w:r>
          </w:p>
        </w:tc>
        <w:tc>
          <w:tcPr>
            <w:tcW w:w="2092" w:type="dxa"/>
            <w:vAlign w:val="center"/>
          </w:tcPr>
          <w:p w:rsidR="0033037B" w:rsidRPr="00B86E5B" w:rsidRDefault="006E61A0" w:rsidP="0033037B">
            <w:pPr>
              <w:ind w:firstLine="0"/>
              <w:jc w:val="center"/>
              <w:rPr>
                <w:rFonts w:ascii="Bookman Old Style" w:hAnsi="Bookman Old Style"/>
                <w:sz w:val="20"/>
                <w:szCs w:val="20"/>
              </w:rPr>
            </w:pPr>
            <w:r>
              <w:rPr>
                <w:rFonts w:ascii="Bookman Old Style" w:hAnsi="Bookman Old Style"/>
                <w:sz w:val="20"/>
                <w:szCs w:val="20"/>
              </w:rPr>
              <w:t>147,8</w:t>
            </w:r>
          </w:p>
        </w:tc>
      </w:tr>
      <w:tr w:rsidR="0033037B" w:rsidRPr="00B86E5B" w:rsidTr="0033037B">
        <w:trPr>
          <w:jc w:val="center"/>
        </w:trPr>
        <w:tc>
          <w:tcPr>
            <w:tcW w:w="534" w:type="dxa"/>
            <w:vAlign w:val="center"/>
          </w:tcPr>
          <w:p w:rsidR="0033037B" w:rsidRPr="00B86E5B" w:rsidRDefault="0033037B" w:rsidP="0033037B">
            <w:pPr>
              <w:ind w:firstLine="0"/>
              <w:jc w:val="center"/>
              <w:rPr>
                <w:rFonts w:ascii="Bookman Old Style" w:hAnsi="Bookman Old Style"/>
                <w:sz w:val="20"/>
                <w:szCs w:val="20"/>
              </w:rPr>
            </w:pPr>
            <w:r>
              <w:rPr>
                <w:rFonts w:ascii="Bookman Old Style" w:hAnsi="Bookman Old Style"/>
                <w:sz w:val="20"/>
                <w:szCs w:val="20"/>
              </w:rPr>
              <w:t>3</w:t>
            </w:r>
          </w:p>
        </w:tc>
        <w:tc>
          <w:tcPr>
            <w:tcW w:w="2748" w:type="dxa"/>
            <w:vAlign w:val="center"/>
          </w:tcPr>
          <w:p w:rsidR="0033037B" w:rsidRPr="00B86E5B" w:rsidRDefault="0033037B" w:rsidP="0033037B">
            <w:pPr>
              <w:ind w:firstLine="0"/>
              <w:jc w:val="center"/>
              <w:rPr>
                <w:rFonts w:ascii="Bookman Old Style" w:hAnsi="Bookman Old Style"/>
                <w:sz w:val="20"/>
                <w:szCs w:val="20"/>
              </w:rPr>
            </w:pPr>
            <w:r>
              <w:rPr>
                <w:rFonts w:ascii="Bookman Old Style" w:hAnsi="Bookman Old Style"/>
                <w:sz w:val="20"/>
                <w:szCs w:val="20"/>
              </w:rPr>
              <w:t>Итого:</w:t>
            </w:r>
          </w:p>
        </w:tc>
        <w:tc>
          <w:tcPr>
            <w:tcW w:w="2213" w:type="dxa"/>
            <w:vAlign w:val="center"/>
          </w:tcPr>
          <w:p w:rsidR="0033037B" w:rsidRPr="00B86E5B" w:rsidRDefault="0033037B" w:rsidP="0033037B">
            <w:pPr>
              <w:ind w:firstLine="0"/>
              <w:jc w:val="center"/>
              <w:rPr>
                <w:rFonts w:ascii="Bookman Old Style" w:hAnsi="Bookman Old Style"/>
                <w:sz w:val="20"/>
                <w:szCs w:val="20"/>
              </w:rPr>
            </w:pPr>
            <w:r>
              <w:rPr>
                <w:rFonts w:ascii="Bookman Old Style" w:hAnsi="Bookman Old Style"/>
                <w:sz w:val="20"/>
                <w:szCs w:val="20"/>
              </w:rPr>
              <w:t>394</w:t>
            </w:r>
          </w:p>
        </w:tc>
        <w:tc>
          <w:tcPr>
            <w:tcW w:w="1984" w:type="dxa"/>
            <w:vAlign w:val="center"/>
          </w:tcPr>
          <w:p w:rsidR="0033037B" w:rsidRPr="00B86E5B" w:rsidRDefault="00BD431E" w:rsidP="0033037B">
            <w:pPr>
              <w:ind w:firstLine="0"/>
              <w:jc w:val="center"/>
              <w:rPr>
                <w:rFonts w:ascii="Bookman Old Style" w:hAnsi="Bookman Old Style"/>
                <w:sz w:val="20"/>
                <w:szCs w:val="20"/>
              </w:rPr>
            </w:pPr>
            <w:r>
              <w:rPr>
                <w:rFonts w:ascii="Bookman Old Style" w:hAnsi="Bookman Old Style"/>
                <w:sz w:val="20"/>
                <w:szCs w:val="20"/>
              </w:rPr>
              <w:t>404,11</w:t>
            </w:r>
          </w:p>
        </w:tc>
        <w:tc>
          <w:tcPr>
            <w:tcW w:w="2092" w:type="dxa"/>
            <w:vAlign w:val="center"/>
          </w:tcPr>
          <w:p w:rsidR="0033037B" w:rsidRPr="00B86E5B" w:rsidRDefault="006E61A0" w:rsidP="0033037B">
            <w:pPr>
              <w:ind w:firstLine="0"/>
              <w:jc w:val="center"/>
              <w:rPr>
                <w:rFonts w:ascii="Bookman Old Style" w:hAnsi="Bookman Old Style"/>
                <w:sz w:val="20"/>
                <w:szCs w:val="20"/>
              </w:rPr>
            </w:pPr>
            <w:r>
              <w:rPr>
                <w:rFonts w:ascii="Bookman Old Style" w:hAnsi="Bookman Old Style"/>
                <w:sz w:val="20"/>
                <w:szCs w:val="20"/>
              </w:rPr>
              <w:t>511,7</w:t>
            </w:r>
          </w:p>
        </w:tc>
      </w:tr>
    </w:tbl>
    <w:p w:rsidR="00115052" w:rsidRPr="001B2F27" w:rsidRDefault="0033037B" w:rsidP="00115052">
      <w:pPr>
        <w:rPr>
          <w:rFonts w:ascii="Bookman Old Style" w:hAnsi="Bookman Old Style"/>
        </w:rPr>
      </w:pPr>
      <w:r>
        <w:rPr>
          <w:rFonts w:ascii="Bookman Old Style" w:hAnsi="Bookman Old Style"/>
        </w:rPr>
        <w:t>Точный структурированный п</w:t>
      </w:r>
      <w:r w:rsidR="00115052">
        <w:rPr>
          <w:rFonts w:ascii="Bookman Old Style" w:hAnsi="Bookman Old Style"/>
        </w:rPr>
        <w:t>рогнозный баланс потребления воды п</w:t>
      </w:r>
      <w:r w:rsidR="00115052" w:rsidRPr="001B2F27">
        <w:rPr>
          <w:rFonts w:ascii="Bookman Old Style" w:hAnsi="Bookman Old Style"/>
        </w:rPr>
        <w:t>рисоединяемой нагрузки вновь построенных жилых домов</w:t>
      </w:r>
      <w:r w:rsidR="00115052">
        <w:rPr>
          <w:rFonts w:ascii="Bookman Old Style" w:hAnsi="Bookman Old Style"/>
        </w:rPr>
        <w:t xml:space="preserve"> на территории </w:t>
      </w:r>
      <w:r w:rsidR="0067157D">
        <w:rPr>
          <w:rFonts w:ascii="Bookman Old Style" w:hAnsi="Bookman Old Style"/>
        </w:rPr>
        <w:t>сельского поселения</w:t>
      </w:r>
      <w:r w:rsidR="00115052">
        <w:rPr>
          <w:rFonts w:ascii="Bookman Old Style" w:hAnsi="Bookman Old Style"/>
        </w:rPr>
        <w:t xml:space="preserve"> </w:t>
      </w:r>
      <w:r>
        <w:rPr>
          <w:rFonts w:ascii="Bookman Old Style" w:hAnsi="Bookman Old Style"/>
        </w:rPr>
        <w:t>Светлый</w:t>
      </w:r>
      <w:r w:rsidR="00115052">
        <w:rPr>
          <w:rFonts w:ascii="Bookman Old Style" w:hAnsi="Bookman Old Style"/>
        </w:rPr>
        <w:t xml:space="preserve"> произвести невозможно, </w:t>
      </w:r>
      <w:r>
        <w:rPr>
          <w:rFonts w:ascii="Bookman Old Style" w:hAnsi="Bookman Old Style"/>
        </w:rPr>
        <w:t>из-за отсутствия полного объема и</w:t>
      </w:r>
      <w:r w:rsidR="00C00789">
        <w:rPr>
          <w:rFonts w:ascii="Bookman Old Style" w:hAnsi="Bookman Old Style"/>
        </w:rPr>
        <w:t>н</w:t>
      </w:r>
      <w:r>
        <w:rPr>
          <w:rFonts w:ascii="Bookman Old Style" w:hAnsi="Bookman Old Style"/>
        </w:rPr>
        <w:t>формации</w:t>
      </w:r>
      <w:r w:rsidR="00115052">
        <w:rPr>
          <w:rFonts w:ascii="Bookman Old Style" w:hAnsi="Bookman Old Style"/>
        </w:rPr>
        <w:t xml:space="preserve">. </w:t>
      </w: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33037B" w:rsidRDefault="0033037B" w:rsidP="000F5F13">
      <w:pPr>
        <w:spacing w:after="0" w:line="240" w:lineRule="auto"/>
        <w:rPr>
          <w:rFonts w:ascii="Bookman Old Style" w:eastAsia="Times New Roman" w:hAnsi="Bookman Old Style" w:cs="Times New Roman"/>
          <w:b/>
          <w:color w:val="000000"/>
          <w:szCs w:val="24"/>
          <w:highlight w:val="yellow"/>
        </w:rPr>
      </w:pPr>
      <w:bookmarkStart w:id="105" w:name="XA00M762MV"/>
      <w:bookmarkStart w:id="106" w:name="ZAP1VKC3BK"/>
      <w:bookmarkStart w:id="107" w:name="bssPhr100"/>
      <w:bookmarkEnd w:id="105"/>
      <w:bookmarkEnd w:id="106"/>
      <w:bookmarkEnd w:id="107"/>
    </w:p>
    <w:p w:rsidR="00EA6CE4" w:rsidRDefault="00EA6CE4" w:rsidP="000F5F13">
      <w:pPr>
        <w:spacing w:after="0" w:line="240" w:lineRule="auto"/>
        <w:rPr>
          <w:rFonts w:ascii="Bookman Old Style" w:eastAsia="Times New Roman" w:hAnsi="Bookman Old Style" w:cs="Times New Roman"/>
          <w:b/>
          <w:color w:val="000000"/>
          <w:szCs w:val="24"/>
          <w:highlight w:val="yellow"/>
        </w:rPr>
      </w:pPr>
    </w:p>
    <w:p w:rsidR="00EA6CE4" w:rsidRDefault="00EA6CE4" w:rsidP="000F5F13">
      <w:pPr>
        <w:spacing w:after="0" w:line="240" w:lineRule="auto"/>
        <w:rPr>
          <w:rFonts w:ascii="Bookman Old Style" w:eastAsia="Times New Roman" w:hAnsi="Bookman Old Style" w:cs="Times New Roman"/>
          <w:b/>
          <w:color w:val="000000"/>
          <w:szCs w:val="24"/>
          <w:highlight w:val="yellow"/>
        </w:rPr>
      </w:pPr>
    </w:p>
    <w:p w:rsidR="00C00789" w:rsidRDefault="00C00789" w:rsidP="000F5F13">
      <w:pPr>
        <w:spacing w:after="0" w:line="240" w:lineRule="auto"/>
        <w:rPr>
          <w:rFonts w:ascii="Bookman Old Style" w:eastAsia="Times New Roman" w:hAnsi="Bookman Old Style" w:cs="Times New Roman"/>
          <w:b/>
          <w:color w:val="000000"/>
          <w:szCs w:val="24"/>
        </w:rPr>
      </w:pPr>
    </w:p>
    <w:p w:rsidR="000F5F13" w:rsidRPr="001079D7" w:rsidRDefault="000F5F13" w:rsidP="000F5F13">
      <w:pPr>
        <w:spacing w:after="0" w:line="240" w:lineRule="auto"/>
        <w:rPr>
          <w:rFonts w:ascii="Bookman Old Style" w:eastAsia="Times New Roman" w:hAnsi="Bookman Old Style" w:cs="Times New Roman"/>
          <w:b/>
          <w:color w:val="000000"/>
          <w:szCs w:val="24"/>
        </w:rPr>
      </w:pPr>
      <w:r w:rsidRPr="001079D7">
        <w:rPr>
          <w:rFonts w:ascii="Bookman Old Style" w:eastAsia="Times New Roman" w:hAnsi="Bookman Old Style" w:cs="Times New Roman"/>
          <w:b/>
          <w:color w:val="000000"/>
          <w:szCs w:val="24"/>
        </w:rPr>
        <w:lastRenderedPageBreak/>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108" w:name="ZAP1HJ837B"/>
      <w:bookmarkEnd w:id="108"/>
    </w:p>
    <w:p w:rsidR="001079D7" w:rsidRDefault="001079D7" w:rsidP="001079D7">
      <w:pPr>
        <w:spacing w:after="0"/>
        <w:rPr>
          <w:rFonts w:ascii="Bookman Old Style" w:hAnsi="Bookman Old Style"/>
        </w:rPr>
      </w:pPr>
    </w:p>
    <w:p w:rsidR="00DA5A0F" w:rsidRPr="003E7E1F" w:rsidRDefault="00DA5A0F" w:rsidP="00DA5A0F">
      <w:pPr>
        <w:spacing w:after="0"/>
        <w:rPr>
          <w:rFonts w:ascii="Bookman Old Style" w:hAnsi="Bookman Old Style"/>
        </w:rPr>
      </w:pPr>
      <w:r w:rsidRPr="003E7E1F">
        <w:rPr>
          <w:rFonts w:ascii="Bookman Old Style" w:hAnsi="Bookman Old Style"/>
        </w:rPr>
        <w:t xml:space="preserve">На территории </w:t>
      </w:r>
      <w:r>
        <w:rPr>
          <w:rFonts w:ascii="Bookman Old Style" w:hAnsi="Bookman Old Style"/>
        </w:rPr>
        <w:t>сельского поселения</w:t>
      </w:r>
      <w:r w:rsidRPr="003E7E1F">
        <w:rPr>
          <w:rFonts w:ascii="Bookman Old Style" w:hAnsi="Bookman Old Style"/>
        </w:rPr>
        <w:t xml:space="preserve"> Светлый централизованное горячее водоснабжение с использованием </w:t>
      </w:r>
      <w:r>
        <w:rPr>
          <w:rFonts w:ascii="Bookman Old Style" w:hAnsi="Bookman Old Style"/>
        </w:rPr>
        <w:t>открытой</w:t>
      </w:r>
      <w:r w:rsidRPr="003E7E1F">
        <w:rPr>
          <w:rFonts w:ascii="Bookman Old Style" w:hAnsi="Bookman Old Style"/>
        </w:rPr>
        <w:t xml:space="preserve"> системы осуществляется только в пос. Светлый.</w:t>
      </w:r>
    </w:p>
    <w:p w:rsidR="00DA5A0F" w:rsidRPr="00DA5A0F" w:rsidRDefault="00DA5A0F" w:rsidP="00DA5A0F">
      <w:pPr>
        <w:spacing w:after="0" w:line="240" w:lineRule="auto"/>
        <w:rPr>
          <w:rFonts w:ascii="Bookman Old Style" w:eastAsia="Times New Roman" w:hAnsi="Bookman Old Style" w:cs="Times New Roman"/>
          <w:color w:val="000000"/>
          <w:szCs w:val="24"/>
        </w:rPr>
      </w:pPr>
      <w:r w:rsidRPr="00DA5A0F">
        <w:rPr>
          <w:rFonts w:ascii="Bookman Old Style" w:eastAsia="Times New Roman" w:hAnsi="Bookman Old Style" w:cs="Times New Roman"/>
          <w:color w:val="000000"/>
          <w:szCs w:val="24"/>
        </w:rPr>
        <w:t>Закрытая система горячего водоснабжения не применяется.</w:t>
      </w:r>
    </w:p>
    <w:p w:rsidR="000F5F13" w:rsidRPr="00CA4CE1" w:rsidRDefault="000F5F13" w:rsidP="00BD49A3">
      <w:pPr>
        <w:spacing w:after="0" w:line="240" w:lineRule="auto"/>
        <w:rPr>
          <w:rFonts w:ascii="Bookman Old Style" w:eastAsia="Times New Roman" w:hAnsi="Bookman Old Style" w:cs="Times New Roman"/>
          <w:color w:val="000000"/>
          <w:szCs w:val="24"/>
          <w:highlight w:val="yellow"/>
        </w:rPr>
      </w:pPr>
    </w:p>
    <w:p w:rsidR="000F5F13" w:rsidRPr="00FB26F5" w:rsidRDefault="000F5F13" w:rsidP="00BD49A3">
      <w:pPr>
        <w:spacing w:after="0" w:line="240" w:lineRule="auto"/>
        <w:rPr>
          <w:rFonts w:ascii="Bookman Old Style" w:eastAsia="Times New Roman" w:hAnsi="Bookman Old Style" w:cs="Times New Roman"/>
          <w:b/>
          <w:color w:val="000000"/>
          <w:szCs w:val="24"/>
        </w:rPr>
      </w:pPr>
      <w:bookmarkStart w:id="109" w:name="XA00M7O2N2"/>
      <w:bookmarkStart w:id="110" w:name="ZAP1N1Q38S"/>
      <w:bookmarkStart w:id="111" w:name="bssPhr101"/>
      <w:bookmarkEnd w:id="109"/>
      <w:bookmarkEnd w:id="110"/>
      <w:bookmarkEnd w:id="111"/>
      <w:r w:rsidRPr="00FB26F5">
        <w:rPr>
          <w:rFonts w:ascii="Bookman Old Style" w:eastAsia="Times New Roman" w:hAnsi="Bookman Old Style" w:cs="Times New Roman"/>
          <w:b/>
          <w:color w:val="000000"/>
          <w:szCs w:val="24"/>
        </w:rPr>
        <w:t>3.9 Сведения о фактическом и ожидаемом потреблении горячей, питьевой, технической воды (годовое, среднесуточное, максимальное суточное)</w:t>
      </w:r>
      <w:bookmarkStart w:id="112" w:name="ZAP1RBI3CU"/>
      <w:bookmarkEnd w:id="112"/>
    </w:p>
    <w:p w:rsidR="000F5F13" w:rsidRPr="00FB26F5" w:rsidRDefault="000F5F13" w:rsidP="00BD49A3">
      <w:pPr>
        <w:spacing w:after="0" w:line="240" w:lineRule="auto"/>
        <w:rPr>
          <w:rFonts w:ascii="Bookman Old Style" w:eastAsia="Times New Roman" w:hAnsi="Bookman Old Style" w:cs="Times New Roman"/>
          <w:color w:val="000000"/>
          <w:szCs w:val="24"/>
        </w:rPr>
      </w:pPr>
    </w:p>
    <w:p w:rsidR="007C7A05" w:rsidRPr="00DF7B5E" w:rsidRDefault="007C7A05" w:rsidP="007C7A05">
      <w:pPr>
        <w:spacing w:after="0" w:line="240" w:lineRule="auto"/>
        <w:rPr>
          <w:rFonts w:ascii="Bookman Old Style" w:eastAsia="Times New Roman" w:hAnsi="Bookman Old Style" w:cs="Times New Roman"/>
          <w:color w:val="000000"/>
          <w:szCs w:val="24"/>
        </w:rPr>
      </w:pPr>
      <w:r w:rsidRPr="00DF7B5E">
        <w:rPr>
          <w:rFonts w:ascii="Bookman Old Style" w:hAnsi="Bookman Old Style"/>
        </w:rPr>
        <w:t xml:space="preserve">Фактическое потребление воды за 2013 год составило </w:t>
      </w:r>
      <w:r>
        <w:rPr>
          <w:rFonts w:ascii="Bookman Old Style" w:hAnsi="Bookman Old Style"/>
        </w:rPr>
        <w:t>157869</w:t>
      </w:r>
      <w:r w:rsidRPr="00DF7B5E">
        <w:rPr>
          <w:rFonts w:ascii="Bookman Old Style" w:hAnsi="Bookman Old Style"/>
        </w:rPr>
        <w:t xml:space="preserve"> м</w:t>
      </w:r>
      <w:r w:rsidRPr="00DF7B5E">
        <w:rPr>
          <w:rFonts w:ascii="Bookman Old Style" w:hAnsi="Bookman Old Style"/>
          <w:vertAlign w:val="superscript"/>
        </w:rPr>
        <w:t>3</w:t>
      </w:r>
      <w:r w:rsidRPr="00DF7B5E">
        <w:rPr>
          <w:rFonts w:ascii="Bookman Old Style" w:hAnsi="Bookman Old Style"/>
        </w:rPr>
        <w:t xml:space="preserve">/год, в сутки в среднем – </w:t>
      </w:r>
      <w:r>
        <w:rPr>
          <w:rFonts w:ascii="Bookman Old Style" w:hAnsi="Bookman Old Style"/>
        </w:rPr>
        <w:t>432,5</w:t>
      </w:r>
      <w:r w:rsidRPr="00DF7B5E">
        <w:rPr>
          <w:rFonts w:ascii="Bookman Old Style" w:hAnsi="Bookman Old Style"/>
        </w:rPr>
        <w:t xml:space="preserve"> м</w:t>
      </w:r>
      <w:r w:rsidRPr="00DF7B5E">
        <w:rPr>
          <w:rFonts w:ascii="Bookman Old Style" w:hAnsi="Bookman Old Style"/>
          <w:vertAlign w:val="superscript"/>
        </w:rPr>
        <w:t>3</w:t>
      </w:r>
      <w:r w:rsidRPr="00DF7B5E">
        <w:rPr>
          <w:rFonts w:ascii="Bookman Old Style" w:hAnsi="Bookman Old Style"/>
        </w:rPr>
        <w:t>/сут., максимальн</w:t>
      </w:r>
      <w:r w:rsidR="001A1CA9">
        <w:rPr>
          <w:rFonts w:ascii="Bookman Old Style" w:hAnsi="Bookman Old Style"/>
        </w:rPr>
        <w:t>ое суточное водопотребление</w:t>
      </w:r>
      <w:r w:rsidRPr="00DF7B5E">
        <w:rPr>
          <w:rFonts w:ascii="Bookman Old Style" w:hAnsi="Bookman Old Style"/>
        </w:rPr>
        <w:t xml:space="preserve"> </w:t>
      </w:r>
      <w:r>
        <w:rPr>
          <w:rFonts w:ascii="Bookman Old Style" w:hAnsi="Bookman Old Style"/>
        </w:rPr>
        <w:t>519,42</w:t>
      </w:r>
      <w:r w:rsidRPr="00DF7B5E">
        <w:rPr>
          <w:rFonts w:ascii="Bookman Old Style" w:hAnsi="Bookman Old Style"/>
        </w:rPr>
        <w:t xml:space="preserve"> м</w:t>
      </w:r>
      <w:r w:rsidRPr="00DF7B5E">
        <w:rPr>
          <w:rFonts w:ascii="Bookman Old Style" w:hAnsi="Bookman Old Style"/>
          <w:vertAlign w:val="superscript"/>
        </w:rPr>
        <w:t>3</w:t>
      </w:r>
      <w:r w:rsidRPr="00DF7B5E">
        <w:rPr>
          <w:rFonts w:ascii="Bookman Old Style" w:hAnsi="Bookman Old Style"/>
        </w:rPr>
        <w:t>/сут.</w:t>
      </w:r>
    </w:p>
    <w:p w:rsidR="000F5F13" w:rsidRPr="00FB26F5" w:rsidRDefault="00BD49A3" w:rsidP="000F5F13">
      <w:pPr>
        <w:spacing w:after="0" w:line="240" w:lineRule="auto"/>
        <w:rPr>
          <w:rFonts w:ascii="Bookman Old Style" w:hAnsi="Bookman Old Style"/>
        </w:rPr>
      </w:pPr>
      <w:r w:rsidRPr="00FB26F5">
        <w:rPr>
          <w:rFonts w:ascii="Bookman Old Style" w:eastAsia="Times New Roman" w:hAnsi="Bookman Old Style" w:cs="Times New Roman"/>
          <w:color w:val="000000"/>
          <w:szCs w:val="24"/>
        </w:rPr>
        <w:t xml:space="preserve">Планируемое потребление воды в 2014 году составляет </w:t>
      </w:r>
      <w:r w:rsidR="008525A7" w:rsidRPr="00FB26F5">
        <w:rPr>
          <w:rFonts w:ascii="Bookman Old Style" w:eastAsia="Times New Roman" w:hAnsi="Bookman Old Style" w:cs="Times New Roman"/>
          <w:color w:val="000000"/>
          <w:szCs w:val="24"/>
        </w:rPr>
        <w:t>147500</w:t>
      </w:r>
      <w:r w:rsidRPr="00FB26F5">
        <w:rPr>
          <w:rFonts w:ascii="Bookman Old Style" w:eastAsia="Times New Roman" w:hAnsi="Bookman Old Style" w:cs="Times New Roman"/>
          <w:color w:val="000000"/>
          <w:szCs w:val="24"/>
        </w:rPr>
        <w:t xml:space="preserve"> </w:t>
      </w:r>
      <w:r w:rsidRPr="00FB26F5">
        <w:rPr>
          <w:rFonts w:ascii="Bookman Old Style" w:hAnsi="Bookman Old Style"/>
        </w:rPr>
        <w:t>м</w:t>
      </w:r>
      <w:r w:rsidRPr="00FB26F5">
        <w:rPr>
          <w:rFonts w:ascii="Bookman Old Style" w:hAnsi="Bookman Old Style"/>
          <w:vertAlign w:val="superscript"/>
        </w:rPr>
        <w:t>3</w:t>
      </w:r>
      <w:r w:rsidR="004F63A4" w:rsidRPr="00FB26F5">
        <w:rPr>
          <w:rFonts w:ascii="Bookman Old Style" w:hAnsi="Bookman Old Style"/>
        </w:rPr>
        <w:t>/год, в сутки в среднем – 52</w:t>
      </w:r>
      <w:r w:rsidRPr="00FB26F5">
        <w:rPr>
          <w:rFonts w:ascii="Bookman Old Style" w:hAnsi="Bookman Old Style"/>
        </w:rPr>
        <w:t>3 м</w:t>
      </w:r>
      <w:r w:rsidRPr="00FB26F5">
        <w:rPr>
          <w:rFonts w:ascii="Bookman Old Style" w:hAnsi="Bookman Old Style"/>
          <w:vertAlign w:val="superscript"/>
        </w:rPr>
        <w:t>3</w:t>
      </w:r>
      <w:r w:rsidRPr="00FB26F5">
        <w:rPr>
          <w:rFonts w:ascii="Bookman Old Style" w:hAnsi="Bookman Old Style"/>
        </w:rPr>
        <w:t xml:space="preserve">/сут., </w:t>
      </w:r>
      <w:r w:rsidR="001A1CA9" w:rsidRPr="00DF7B5E">
        <w:rPr>
          <w:rFonts w:ascii="Bookman Old Style" w:hAnsi="Bookman Old Style"/>
        </w:rPr>
        <w:t>максимальн</w:t>
      </w:r>
      <w:r w:rsidR="001A1CA9">
        <w:rPr>
          <w:rFonts w:ascii="Bookman Old Style" w:hAnsi="Bookman Old Style"/>
        </w:rPr>
        <w:t>ое суточное водопотребление</w:t>
      </w:r>
      <w:r w:rsidR="001A1CA9" w:rsidRPr="00DF7B5E">
        <w:rPr>
          <w:rFonts w:ascii="Bookman Old Style" w:hAnsi="Bookman Old Style"/>
        </w:rPr>
        <w:t xml:space="preserve"> </w:t>
      </w:r>
      <w:r w:rsidR="004F63A4" w:rsidRPr="00FB26F5">
        <w:rPr>
          <w:rFonts w:ascii="Bookman Old Style" w:hAnsi="Bookman Old Style"/>
        </w:rPr>
        <w:t>57</w:t>
      </w:r>
      <w:r w:rsidRPr="00FB26F5">
        <w:rPr>
          <w:rFonts w:ascii="Bookman Old Style" w:hAnsi="Bookman Old Style"/>
        </w:rPr>
        <w:t>6 м</w:t>
      </w:r>
      <w:r w:rsidRPr="00FB26F5">
        <w:rPr>
          <w:rFonts w:ascii="Bookman Old Style" w:hAnsi="Bookman Old Style"/>
          <w:vertAlign w:val="superscript"/>
        </w:rPr>
        <w:t>3</w:t>
      </w:r>
      <w:r w:rsidRPr="00FB26F5">
        <w:rPr>
          <w:rFonts w:ascii="Bookman Old Style" w:hAnsi="Bookman Old Style"/>
        </w:rPr>
        <w:t>/сут.</w:t>
      </w:r>
    </w:p>
    <w:p w:rsidR="00B00283" w:rsidRPr="00FB26F5" w:rsidRDefault="00B00283" w:rsidP="00B00283">
      <w:pPr>
        <w:pStyle w:val="aff1"/>
        <w:spacing w:before="0" w:after="0"/>
        <w:rPr>
          <w:rFonts w:ascii="Bookman Old Style" w:hAnsi="Bookman Old Style"/>
        </w:rPr>
      </w:pPr>
      <w:bookmarkStart w:id="113" w:name="XA00M8A2N5"/>
      <w:bookmarkStart w:id="114" w:name="ZAP20Q43EF"/>
      <w:bookmarkStart w:id="115" w:name="bssPhr102"/>
      <w:bookmarkEnd w:id="113"/>
      <w:bookmarkEnd w:id="114"/>
      <w:bookmarkEnd w:id="115"/>
      <w:r w:rsidRPr="00FB26F5">
        <w:rPr>
          <w:rFonts w:ascii="Bookman Old Style" w:hAnsi="Bookman Old Style"/>
        </w:rPr>
        <w:t xml:space="preserve">К 2032 году по данным генерального плана сельского поселения Светлый, разработанного ООО «ИТП «Град» с расчетным сроком  20 лет до 2032 года, с выделением </w:t>
      </w:r>
      <w:r w:rsidRPr="00FB26F5">
        <w:rPr>
          <w:rFonts w:ascii="Bookman Old Style" w:hAnsi="Bookman Old Style"/>
          <w:lang w:val="en-US"/>
        </w:rPr>
        <w:t>I</w:t>
      </w:r>
      <w:r w:rsidRPr="00FB26F5">
        <w:rPr>
          <w:rFonts w:ascii="Bookman Old Style" w:hAnsi="Bookman Old Style"/>
        </w:rPr>
        <w:t xml:space="preserve"> очереди до 2017 г., ожидаемое водопотребление с  учетом на полив зеленых насаждений составит: в средние сутки 619,4  м</w:t>
      </w:r>
      <w:r w:rsidRPr="00FB26F5">
        <w:rPr>
          <w:rFonts w:ascii="Bookman Old Style" w:hAnsi="Bookman Old Style"/>
          <w:vertAlign w:val="superscript"/>
        </w:rPr>
        <w:t>3</w:t>
      </w:r>
      <w:r w:rsidRPr="00FB26F5">
        <w:rPr>
          <w:rFonts w:ascii="Bookman Old Style" w:hAnsi="Bookman Old Style"/>
        </w:rPr>
        <w:t>/сут, в максимальные сутки расход составит 743,28 м</w:t>
      </w:r>
      <w:r w:rsidRPr="00FB26F5">
        <w:rPr>
          <w:rFonts w:ascii="Bookman Old Style" w:hAnsi="Bookman Old Style"/>
          <w:vertAlign w:val="superscript"/>
        </w:rPr>
        <w:t>3</w:t>
      </w:r>
      <w:r w:rsidRPr="00FB26F5">
        <w:rPr>
          <w:rFonts w:ascii="Bookman Old Style" w:hAnsi="Bookman Old Style"/>
        </w:rPr>
        <w:t xml:space="preserve">/сут. </w:t>
      </w:r>
    </w:p>
    <w:p w:rsidR="00B00283" w:rsidRPr="00FB26F5" w:rsidRDefault="00B00283" w:rsidP="00B00283">
      <w:pPr>
        <w:pStyle w:val="aff1"/>
        <w:spacing w:before="0" w:after="0"/>
        <w:rPr>
          <w:rFonts w:ascii="Bookman Old Style" w:hAnsi="Bookman Old Style"/>
        </w:rPr>
      </w:pPr>
      <w:r w:rsidRPr="00FB26F5">
        <w:rPr>
          <w:rFonts w:ascii="Bookman Old Style" w:hAnsi="Bookman Old Style"/>
        </w:rPr>
        <w:t>Удельное среднесуточное за поливочный сезон потребление воды на поливку в расчете на одного жителя принято в объёме 50 л/сут, с учетом климатических условий и степени благоустройства населенного пункта, в соответствии с примечанием 1 к таблице 3, пункт 1 «СНиП 2.04.02-84*. Количество поливок принято 1 (одна) в сутки.</w:t>
      </w:r>
    </w:p>
    <w:p w:rsidR="00B00283" w:rsidRPr="00FB26F5" w:rsidRDefault="00B00283" w:rsidP="00B00283">
      <w:pPr>
        <w:pStyle w:val="aff1"/>
        <w:spacing w:before="0" w:after="0"/>
        <w:rPr>
          <w:rFonts w:ascii="Bookman Old Style" w:hAnsi="Bookman Old Style"/>
        </w:rPr>
      </w:pPr>
      <w:r w:rsidRPr="00FB26F5">
        <w:rPr>
          <w:rFonts w:ascii="Bookman Old Style" w:hAnsi="Bookman Old Style"/>
        </w:rPr>
        <w:t>Расчетный (средний за год) суточный расход воды на хозяйственно-питьевые нужды в населенном пункте определен в соответствии с п.2.2. СНиП 2.04.02-84*. Расчетный расход воды в сутки наибольшего водопотребления определен при коэффициенте суточной неравномерности Ксут.max=1,2.</w:t>
      </w:r>
    </w:p>
    <w:p w:rsidR="00FB26F5" w:rsidRDefault="00FB26F5" w:rsidP="000F5F13">
      <w:pPr>
        <w:spacing w:after="0" w:line="240" w:lineRule="auto"/>
        <w:rPr>
          <w:rFonts w:ascii="Bookman Old Style" w:eastAsia="Times New Roman" w:hAnsi="Bookman Old Style" w:cs="Times New Roman"/>
          <w:b/>
          <w:color w:val="000000"/>
          <w:szCs w:val="24"/>
          <w:highlight w:val="yellow"/>
        </w:rPr>
      </w:pPr>
    </w:p>
    <w:p w:rsidR="000F5F13" w:rsidRPr="00D87BC9" w:rsidRDefault="000F5F13" w:rsidP="000F5F13">
      <w:pPr>
        <w:spacing w:after="0" w:line="240" w:lineRule="auto"/>
        <w:rPr>
          <w:rFonts w:ascii="Bookman Old Style" w:eastAsia="Times New Roman" w:hAnsi="Bookman Old Style" w:cs="Times New Roman"/>
          <w:b/>
          <w:color w:val="000000"/>
          <w:szCs w:val="24"/>
        </w:rPr>
      </w:pPr>
      <w:r w:rsidRPr="00D87BC9">
        <w:rPr>
          <w:rFonts w:ascii="Bookman Old Style" w:eastAsia="Times New Roman" w:hAnsi="Bookman Old Style" w:cs="Times New Roman"/>
          <w:b/>
          <w:color w:val="000000"/>
          <w:szCs w:val="24"/>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Start w:id="116" w:name="ZAP1ONE37M"/>
      <w:bookmarkEnd w:id="116"/>
    </w:p>
    <w:p w:rsidR="000F5F13" w:rsidRPr="00D87BC9" w:rsidRDefault="000F5F13" w:rsidP="000F5F13">
      <w:pPr>
        <w:spacing w:after="0" w:line="240" w:lineRule="auto"/>
        <w:rPr>
          <w:rFonts w:ascii="Bookman Old Style" w:eastAsia="Times New Roman" w:hAnsi="Bookman Old Style" w:cs="Times New Roman"/>
          <w:color w:val="000000"/>
          <w:szCs w:val="24"/>
        </w:rPr>
      </w:pPr>
    </w:p>
    <w:p w:rsidR="009B6F65" w:rsidRPr="009B6F65" w:rsidRDefault="009B6F65" w:rsidP="009B6F65">
      <w:pPr>
        <w:rPr>
          <w:rFonts w:ascii="Bookman Old Style" w:hAnsi="Bookman Old Style"/>
        </w:rPr>
      </w:pPr>
      <w:r w:rsidRPr="009B6F65">
        <w:rPr>
          <w:rFonts w:ascii="Bookman Old Style" w:hAnsi="Bookman Old Style"/>
        </w:rPr>
        <w:t>Ожидаемая территориальная структура водопотребления по данным генерального плана сельского поселения</w:t>
      </w:r>
      <w:r>
        <w:rPr>
          <w:rFonts w:ascii="Bookman Old Style" w:hAnsi="Bookman Old Style"/>
        </w:rPr>
        <w:t xml:space="preserve"> Светлый</w:t>
      </w:r>
      <w:r w:rsidRPr="009B6F65">
        <w:rPr>
          <w:rFonts w:ascii="Bookman Old Style" w:hAnsi="Bookman Old Style"/>
        </w:rPr>
        <w:t>, разработанного О</w:t>
      </w:r>
      <w:r>
        <w:rPr>
          <w:rFonts w:ascii="Bookman Old Style" w:hAnsi="Bookman Old Style"/>
        </w:rPr>
        <w:t>0</w:t>
      </w:r>
      <w:r w:rsidRPr="009B6F65">
        <w:rPr>
          <w:rFonts w:ascii="Bookman Old Style" w:hAnsi="Bookman Old Style"/>
        </w:rPr>
        <w:t>О «</w:t>
      </w:r>
      <w:r>
        <w:rPr>
          <w:rFonts w:ascii="Bookman Old Style" w:hAnsi="Bookman Old Style"/>
        </w:rPr>
        <w:t>ИТП «Град»</w:t>
      </w:r>
      <w:r w:rsidRPr="009B6F65">
        <w:rPr>
          <w:rFonts w:ascii="Bookman Old Style" w:hAnsi="Bookman Old Style"/>
        </w:rPr>
        <w:t>» в 201</w:t>
      </w:r>
      <w:r>
        <w:rPr>
          <w:rFonts w:ascii="Bookman Old Style" w:hAnsi="Bookman Old Style"/>
        </w:rPr>
        <w:t>2</w:t>
      </w:r>
      <w:r w:rsidRPr="009B6F65">
        <w:rPr>
          <w:rFonts w:ascii="Bookman Old Style" w:hAnsi="Bookman Old Style"/>
        </w:rPr>
        <w:t> г., представлена в таблице 2.19.</w:t>
      </w:r>
    </w:p>
    <w:p w:rsidR="00DA5A0F" w:rsidRDefault="00DA5A0F" w:rsidP="006D75C2">
      <w:pPr>
        <w:spacing w:after="0" w:line="240" w:lineRule="auto"/>
        <w:rPr>
          <w:rFonts w:ascii="Bookman Old Style" w:eastAsia="Times New Roman" w:hAnsi="Bookman Old Style" w:cs="Times New Roman"/>
          <w:b/>
          <w:color w:val="000000"/>
          <w:szCs w:val="24"/>
        </w:rPr>
      </w:pPr>
      <w:bookmarkStart w:id="117" w:name="XA00M8S2N8"/>
      <w:bookmarkStart w:id="118" w:name="ZAP1U60397"/>
      <w:bookmarkStart w:id="119" w:name="bssPhr103"/>
      <w:bookmarkEnd w:id="117"/>
      <w:bookmarkEnd w:id="118"/>
      <w:bookmarkEnd w:id="119"/>
    </w:p>
    <w:p w:rsidR="00DA5A0F" w:rsidRDefault="00DA5A0F" w:rsidP="006D75C2">
      <w:pPr>
        <w:spacing w:after="0" w:line="240" w:lineRule="auto"/>
        <w:rPr>
          <w:rFonts w:ascii="Bookman Old Style" w:eastAsia="Times New Roman" w:hAnsi="Bookman Old Style" w:cs="Times New Roman"/>
          <w:b/>
          <w:color w:val="000000"/>
          <w:szCs w:val="24"/>
        </w:rPr>
      </w:pPr>
    </w:p>
    <w:p w:rsidR="00DA5A0F" w:rsidRDefault="00DA5A0F" w:rsidP="006D75C2">
      <w:pPr>
        <w:spacing w:after="0" w:line="240" w:lineRule="auto"/>
        <w:rPr>
          <w:rFonts w:ascii="Bookman Old Style" w:eastAsia="Times New Roman" w:hAnsi="Bookman Old Style" w:cs="Times New Roman"/>
          <w:b/>
          <w:color w:val="000000"/>
          <w:szCs w:val="24"/>
        </w:rPr>
      </w:pPr>
    </w:p>
    <w:p w:rsidR="00DA5A0F" w:rsidRDefault="00DA5A0F" w:rsidP="006D75C2">
      <w:pPr>
        <w:spacing w:after="0" w:line="240" w:lineRule="auto"/>
        <w:rPr>
          <w:rFonts w:ascii="Bookman Old Style" w:eastAsia="Times New Roman" w:hAnsi="Bookman Old Style" w:cs="Times New Roman"/>
          <w:b/>
          <w:color w:val="000000"/>
          <w:szCs w:val="24"/>
        </w:rPr>
      </w:pPr>
    </w:p>
    <w:p w:rsidR="000F5F13" w:rsidRPr="00E103BA" w:rsidRDefault="000F5F13" w:rsidP="006D75C2">
      <w:pPr>
        <w:spacing w:after="0" w:line="240" w:lineRule="auto"/>
        <w:rPr>
          <w:rFonts w:ascii="Bookman Old Style" w:eastAsia="Times New Roman" w:hAnsi="Bookman Old Style" w:cs="Times New Roman"/>
          <w:b/>
          <w:color w:val="000000"/>
          <w:szCs w:val="24"/>
        </w:rPr>
      </w:pPr>
      <w:r w:rsidRPr="00E103BA">
        <w:rPr>
          <w:rFonts w:ascii="Bookman Old Style" w:eastAsia="Times New Roman" w:hAnsi="Bookman Old Style" w:cs="Times New Roman"/>
          <w:b/>
          <w:color w:val="000000"/>
          <w:szCs w:val="24"/>
        </w:rPr>
        <w:lastRenderedPageBreak/>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Start w:id="120" w:name="ZAP1IHE37B"/>
      <w:bookmarkEnd w:id="120"/>
    </w:p>
    <w:p w:rsidR="001A1CA9" w:rsidRDefault="00E103BA" w:rsidP="001A1CA9">
      <w:pPr>
        <w:pStyle w:val="aff1"/>
        <w:rPr>
          <w:rFonts w:ascii="Bookman Old Style" w:hAnsi="Bookman Old Style"/>
          <w:lang w:eastAsia="zh-CN"/>
        </w:rPr>
      </w:pPr>
      <w:r w:rsidRPr="00AA75C6">
        <w:rPr>
          <w:rFonts w:ascii="Bookman Old Style" w:hAnsi="Bookman Old Style"/>
        </w:rPr>
        <w:t>Расчет водопотребления на хозяйственно-питьевые нужды п. Светлый представлен ниже таблица 3.6</w:t>
      </w:r>
      <w:r w:rsidR="000F5F13" w:rsidRPr="00AA75C6">
        <w:rPr>
          <w:rFonts w:ascii="Bookman Old Style" w:hAnsi="Bookman Old Style"/>
          <w:lang w:eastAsia="zh-CN"/>
        </w:rPr>
        <w:t xml:space="preserve"> </w:t>
      </w:r>
    </w:p>
    <w:p w:rsidR="0067157D" w:rsidRDefault="0067157D" w:rsidP="00670852">
      <w:pPr>
        <w:spacing w:after="0"/>
        <w:ind w:left="3538" w:firstLine="709"/>
        <w:jc w:val="right"/>
        <w:rPr>
          <w:rFonts w:ascii="Bookman Old Style" w:hAnsi="Bookman Old Style"/>
          <w:lang w:eastAsia="zh-CN"/>
        </w:rPr>
      </w:pPr>
    </w:p>
    <w:p w:rsidR="000F5F13" w:rsidRPr="00E103BA" w:rsidRDefault="000F5F13" w:rsidP="00670852">
      <w:pPr>
        <w:spacing w:after="0"/>
        <w:ind w:left="3538" w:firstLine="709"/>
        <w:jc w:val="right"/>
        <w:rPr>
          <w:rFonts w:ascii="Bookman Old Style" w:hAnsi="Bookman Old Style"/>
          <w:lang w:eastAsia="zh-CN"/>
        </w:rPr>
      </w:pPr>
      <w:r w:rsidRPr="00E103BA">
        <w:rPr>
          <w:rFonts w:ascii="Bookman Old Style" w:hAnsi="Bookman Old Style"/>
          <w:lang w:eastAsia="zh-CN"/>
        </w:rPr>
        <w:t xml:space="preserve">Таблица </w:t>
      </w:r>
      <w:r w:rsidR="009929BA" w:rsidRPr="00E103BA">
        <w:rPr>
          <w:rFonts w:ascii="Bookman Old Style" w:hAnsi="Bookman Old Style"/>
          <w:lang w:eastAsia="zh-CN"/>
        </w:rPr>
        <w:t>3.</w:t>
      </w:r>
      <w:r w:rsidR="00AF2FDF">
        <w:rPr>
          <w:rFonts w:ascii="Bookman Old Style" w:hAnsi="Bookman Old Style"/>
          <w:lang w:eastAsia="zh-CN"/>
        </w:rPr>
        <w:t>8</w:t>
      </w:r>
    </w:p>
    <w:tbl>
      <w:tblPr>
        <w:tblW w:w="5000" w:type="pct"/>
        <w:jc w:val="center"/>
        <w:tblLook w:val="04A0" w:firstRow="1" w:lastRow="0" w:firstColumn="1" w:lastColumn="0" w:noHBand="0" w:noVBand="1"/>
      </w:tblPr>
      <w:tblGrid>
        <w:gridCol w:w="554"/>
        <w:gridCol w:w="3158"/>
        <w:gridCol w:w="2058"/>
        <w:gridCol w:w="1596"/>
        <w:gridCol w:w="1007"/>
        <w:gridCol w:w="1198"/>
      </w:tblGrid>
      <w:tr w:rsidR="00E103BA" w:rsidRPr="00E103BA" w:rsidTr="008924B6">
        <w:trPr>
          <w:cantSplit/>
          <w:trHeight w:hRule="exact" w:val="1005"/>
          <w:tblHeader/>
          <w:jc w:val="center"/>
        </w:trPr>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E103BA" w:rsidRPr="00E103BA" w:rsidRDefault="00E103BA" w:rsidP="008924B6">
            <w:pPr>
              <w:pStyle w:val="aff4"/>
              <w:rPr>
                <w:rFonts w:asciiTheme="minorHAnsi" w:hAnsiTheme="minorHAnsi"/>
                <w:sz w:val="20"/>
                <w:szCs w:val="20"/>
              </w:rPr>
            </w:pPr>
            <w:r w:rsidRPr="00E103BA">
              <w:rPr>
                <w:rFonts w:asciiTheme="minorHAnsi" w:hAnsiTheme="minorHAnsi"/>
                <w:sz w:val="20"/>
                <w:szCs w:val="20"/>
              </w:rPr>
              <w:t>№ п/п</w:t>
            </w:r>
          </w:p>
        </w:tc>
        <w:tc>
          <w:tcPr>
            <w:tcW w:w="1650" w:type="pct"/>
            <w:vMerge w:val="restart"/>
            <w:tcBorders>
              <w:top w:val="single" w:sz="4" w:space="0" w:color="auto"/>
              <w:left w:val="single" w:sz="4" w:space="0" w:color="auto"/>
              <w:bottom w:val="single" w:sz="4" w:space="0" w:color="auto"/>
              <w:right w:val="single" w:sz="4" w:space="0" w:color="auto"/>
            </w:tcBorders>
            <w:vAlign w:val="center"/>
            <w:hideMark/>
          </w:tcPr>
          <w:p w:rsidR="00E103BA" w:rsidRPr="00E103BA" w:rsidRDefault="00E103BA" w:rsidP="008924B6">
            <w:pPr>
              <w:pStyle w:val="aff4"/>
              <w:rPr>
                <w:rFonts w:asciiTheme="minorHAnsi" w:hAnsiTheme="minorHAnsi"/>
                <w:sz w:val="20"/>
                <w:szCs w:val="20"/>
              </w:rPr>
            </w:pPr>
            <w:r w:rsidRPr="00E103BA">
              <w:rPr>
                <w:rFonts w:asciiTheme="minorHAnsi" w:hAnsiTheme="minorHAnsi"/>
                <w:sz w:val="20"/>
                <w:szCs w:val="20"/>
              </w:rPr>
              <w:t>Наименование</w:t>
            </w:r>
          </w:p>
          <w:p w:rsidR="00E103BA" w:rsidRPr="00E103BA" w:rsidRDefault="00E103BA" w:rsidP="008924B6">
            <w:pPr>
              <w:pStyle w:val="aff4"/>
              <w:rPr>
                <w:rFonts w:asciiTheme="minorHAnsi" w:hAnsiTheme="minorHAnsi"/>
                <w:sz w:val="20"/>
                <w:szCs w:val="20"/>
              </w:rPr>
            </w:pPr>
            <w:r w:rsidRPr="00E103BA">
              <w:rPr>
                <w:rFonts w:asciiTheme="minorHAnsi" w:hAnsiTheme="minorHAnsi"/>
                <w:sz w:val="20"/>
                <w:szCs w:val="20"/>
              </w:rPr>
              <w:t>водопотребителей</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rsidR="00E103BA" w:rsidRPr="00E103BA" w:rsidRDefault="00E103BA" w:rsidP="008924B6">
            <w:pPr>
              <w:pStyle w:val="aff4"/>
              <w:rPr>
                <w:rFonts w:asciiTheme="minorHAnsi" w:hAnsiTheme="minorHAnsi"/>
                <w:sz w:val="20"/>
                <w:szCs w:val="20"/>
              </w:rPr>
            </w:pPr>
            <w:r w:rsidRPr="00E103BA">
              <w:rPr>
                <w:rFonts w:asciiTheme="minorHAnsi" w:hAnsiTheme="minorHAnsi"/>
                <w:sz w:val="20"/>
                <w:szCs w:val="20"/>
              </w:rPr>
              <w:t>Население, чел</w:t>
            </w:r>
          </w:p>
          <w:p w:rsidR="00E103BA" w:rsidRPr="00E103BA" w:rsidRDefault="00E103BA" w:rsidP="008924B6">
            <w:pPr>
              <w:pStyle w:val="aff4"/>
              <w:rPr>
                <w:rFonts w:asciiTheme="minorHAnsi" w:hAnsiTheme="minorHAnsi"/>
                <w:sz w:val="20"/>
                <w:szCs w:val="20"/>
              </w:rPr>
            </w:pPr>
            <w:r w:rsidRPr="00E103BA">
              <w:rPr>
                <w:rFonts w:asciiTheme="minorHAnsi" w:hAnsiTheme="minorHAnsi"/>
                <w:sz w:val="20"/>
                <w:szCs w:val="20"/>
              </w:rPr>
              <w:t>(расчетный срок)</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rsidR="00E103BA" w:rsidRPr="00E103BA" w:rsidRDefault="00E103BA" w:rsidP="008924B6">
            <w:pPr>
              <w:pStyle w:val="aff4"/>
              <w:rPr>
                <w:rFonts w:asciiTheme="minorHAnsi" w:hAnsiTheme="minorHAnsi"/>
                <w:sz w:val="20"/>
                <w:szCs w:val="20"/>
              </w:rPr>
            </w:pPr>
            <w:r w:rsidRPr="00E103BA">
              <w:rPr>
                <w:rFonts w:asciiTheme="minorHAnsi" w:hAnsiTheme="minorHAnsi"/>
                <w:sz w:val="20"/>
                <w:szCs w:val="20"/>
              </w:rPr>
              <w:t>Норма водопот-ребления, л/сут*чел.</w:t>
            </w:r>
          </w:p>
        </w:tc>
        <w:tc>
          <w:tcPr>
            <w:tcW w:w="1152" w:type="pct"/>
            <w:gridSpan w:val="2"/>
            <w:tcBorders>
              <w:top w:val="single" w:sz="4" w:space="0" w:color="auto"/>
              <w:left w:val="single" w:sz="4" w:space="0" w:color="auto"/>
              <w:bottom w:val="single" w:sz="4" w:space="0" w:color="auto"/>
              <w:right w:val="single" w:sz="4" w:space="0" w:color="auto"/>
            </w:tcBorders>
            <w:vAlign w:val="center"/>
            <w:hideMark/>
          </w:tcPr>
          <w:p w:rsidR="00E103BA" w:rsidRPr="00E103BA" w:rsidRDefault="00E103BA" w:rsidP="008924B6">
            <w:pPr>
              <w:pStyle w:val="aff4"/>
              <w:rPr>
                <w:rFonts w:asciiTheme="minorHAnsi" w:hAnsiTheme="minorHAnsi"/>
                <w:sz w:val="20"/>
                <w:szCs w:val="20"/>
              </w:rPr>
            </w:pPr>
            <w:r w:rsidRPr="00E103BA">
              <w:rPr>
                <w:rFonts w:asciiTheme="minorHAnsi" w:hAnsiTheme="minorHAnsi"/>
                <w:sz w:val="20"/>
                <w:szCs w:val="20"/>
              </w:rPr>
              <w:t xml:space="preserve">Количество </w:t>
            </w:r>
          </w:p>
          <w:p w:rsidR="00E103BA" w:rsidRPr="00E103BA" w:rsidRDefault="00E103BA" w:rsidP="008924B6">
            <w:pPr>
              <w:pStyle w:val="aff4"/>
              <w:rPr>
                <w:rFonts w:asciiTheme="minorHAnsi" w:hAnsiTheme="minorHAnsi"/>
                <w:sz w:val="20"/>
                <w:szCs w:val="20"/>
              </w:rPr>
            </w:pPr>
            <w:r w:rsidRPr="00E103BA">
              <w:rPr>
                <w:rFonts w:asciiTheme="minorHAnsi" w:hAnsiTheme="minorHAnsi"/>
                <w:sz w:val="20"/>
                <w:szCs w:val="20"/>
              </w:rPr>
              <w:t>потребляемой воды, м</w:t>
            </w:r>
            <w:r w:rsidRPr="00D533E1">
              <w:rPr>
                <w:rFonts w:asciiTheme="minorHAnsi" w:hAnsiTheme="minorHAnsi"/>
                <w:sz w:val="20"/>
                <w:szCs w:val="20"/>
                <w:vertAlign w:val="superscript"/>
              </w:rPr>
              <w:t>3</w:t>
            </w:r>
            <w:r w:rsidRPr="00E103BA">
              <w:rPr>
                <w:rFonts w:asciiTheme="minorHAnsi" w:hAnsiTheme="minorHAnsi"/>
                <w:sz w:val="20"/>
                <w:szCs w:val="20"/>
              </w:rPr>
              <w:t>/сут.</w:t>
            </w:r>
          </w:p>
        </w:tc>
      </w:tr>
      <w:tr w:rsidR="00E103BA" w:rsidRPr="00E103BA" w:rsidTr="008924B6">
        <w:trPr>
          <w:cantSplit/>
          <w:tblHeader/>
          <w:jc w:val="center"/>
        </w:trPr>
        <w:tc>
          <w:tcPr>
            <w:tcW w:w="0" w:type="auto"/>
            <w:vMerge/>
            <w:tcBorders>
              <w:top w:val="single" w:sz="4" w:space="0" w:color="auto"/>
              <w:left w:val="single" w:sz="8" w:space="0" w:color="000000"/>
              <w:bottom w:val="single" w:sz="4" w:space="0" w:color="auto"/>
              <w:right w:val="nil"/>
            </w:tcBorders>
            <w:vAlign w:val="center"/>
            <w:hideMark/>
          </w:tcPr>
          <w:p w:rsidR="00E103BA" w:rsidRPr="00E103BA" w:rsidRDefault="00E103BA" w:rsidP="008924B6">
            <w:pPr>
              <w:rPr>
                <w:rFonts w:asciiTheme="minorHAnsi" w:hAnsiTheme="minorHAnsi"/>
                <w:sz w:val="20"/>
                <w:szCs w:val="20"/>
              </w:rPr>
            </w:pPr>
          </w:p>
        </w:tc>
        <w:tc>
          <w:tcPr>
            <w:tcW w:w="0" w:type="auto"/>
            <w:vMerge/>
            <w:tcBorders>
              <w:top w:val="single" w:sz="4" w:space="0" w:color="auto"/>
              <w:left w:val="single" w:sz="8" w:space="0" w:color="000000"/>
              <w:bottom w:val="single" w:sz="4" w:space="0" w:color="auto"/>
              <w:right w:val="nil"/>
            </w:tcBorders>
            <w:vAlign w:val="center"/>
            <w:hideMark/>
          </w:tcPr>
          <w:p w:rsidR="00E103BA" w:rsidRPr="00E103BA" w:rsidRDefault="00E103BA" w:rsidP="008924B6">
            <w:pPr>
              <w:rPr>
                <w:rFonts w:asciiTheme="minorHAnsi" w:hAnsiTheme="minorHAnsi"/>
                <w:sz w:val="20"/>
                <w:szCs w:val="20"/>
              </w:rPr>
            </w:pPr>
          </w:p>
        </w:tc>
        <w:tc>
          <w:tcPr>
            <w:tcW w:w="0" w:type="auto"/>
            <w:vMerge/>
            <w:tcBorders>
              <w:top w:val="single" w:sz="4" w:space="0" w:color="auto"/>
              <w:left w:val="single" w:sz="8" w:space="0" w:color="000000"/>
              <w:bottom w:val="single" w:sz="4" w:space="0" w:color="auto"/>
              <w:right w:val="nil"/>
            </w:tcBorders>
            <w:vAlign w:val="center"/>
            <w:hideMark/>
          </w:tcPr>
          <w:p w:rsidR="00E103BA" w:rsidRPr="00E103BA" w:rsidRDefault="00E103BA" w:rsidP="008924B6">
            <w:pPr>
              <w:rPr>
                <w:rFonts w:asciiTheme="minorHAnsi" w:hAnsiTheme="minorHAnsi"/>
                <w:sz w:val="20"/>
                <w:szCs w:val="20"/>
              </w:rPr>
            </w:pPr>
          </w:p>
        </w:tc>
        <w:tc>
          <w:tcPr>
            <w:tcW w:w="0" w:type="auto"/>
            <w:vMerge/>
            <w:tcBorders>
              <w:top w:val="single" w:sz="4" w:space="0" w:color="auto"/>
              <w:left w:val="single" w:sz="8" w:space="0" w:color="000000"/>
              <w:bottom w:val="single" w:sz="4" w:space="0" w:color="auto"/>
              <w:right w:val="nil"/>
            </w:tcBorders>
            <w:vAlign w:val="center"/>
            <w:hideMark/>
          </w:tcPr>
          <w:p w:rsidR="00E103BA" w:rsidRPr="00E103BA" w:rsidRDefault="00E103BA" w:rsidP="008924B6">
            <w:pPr>
              <w:rPr>
                <w:rFonts w:asciiTheme="minorHAnsi" w:hAnsiTheme="minorHAnsi"/>
                <w:sz w:val="20"/>
                <w:szCs w:val="20"/>
              </w:rPr>
            </w:pPr>
          </w:p>
        </w:tc>
        <w:tc>
          <w:tcPr>
            <w:tcW w:w="526" w:type="pct"/>
            <w:tcBorders>
              <w:top w:val="single" w:sz="4" w:space="0" w:color="auto"/>
              <w:left w:val="single" w:sz="8" w:space="0" w:color="000000"/>
              <w:bottom w:val="single" w:sz="4" w:space="0" w:color="auto"/>
              <w:right w:val="nil"/>
            </w:tcBorders>
            <w:vAlign w:val="center"/>
            <w:hideMark/>
          </w:tcPr>
          <w:p w:rsidR="00E103BA" w:rsidRPr="00E103BA" w:rsidRDefault="00E103BA" w:rsidP="008924B6">
            <w:pPr>
              <w:pStyle w:val="aff4"/>
              <w:rPr>
                <w:rFonts w:asciiTheme="minorHAnsi" w:hAnsiTheme="minorHAnsi"/>
                <w:sz w:val="20"/>
                <w:szCs w:val="20"/>
              </w:rPr>
            </w:pPr>
            <w:r w:rsidRPr="00E103BA">
              <w:rPr>
                <w:rFonts w:asciiTheme="minorHAnsi" w:hAnsiTheme="minorHAnsi"/>
                <w:sz w:val="20"/>
                <w:szCs w:val="20"/>
              </w:rPr>
              <w:t>Qсут.ср</w:t>
            </w:r>
          </w:p>
        </w:tc>
        <w:tc>
          <w:tcPr>
            <w:tcW w:w="626" w:type="pct"/>
            <w:tcBorders>
              <w:top w:val="single" w:sz="4" w:space="0" w:color="auto"/>
              <w:left w:val="single" w:sz="8" w:space="0" w:color="000000"/>
              <w:bottom w:val="single" w:sz="4" w:space="0" w:color="auto"/>
              <w:right w:val="single" w:sz="8" w:space="0" w:color="000000"/>
            </w:tcBorders>
            <w:vAlign w:val="center"/>
            <w:hideMark/>
          </w:tcPr>
          <w:p w:rsidR="00E103BA" w:rsidRPr="00E103BA" w:rsidRDefault="00E103BA" w:rsidP="008924B6">
            <w:pPr>
              <w:pStyle w:val="aff4"/>
              <w:rPr>
                <w:rFonts w:asciiTheme="minorHAnsi" w:hAnsiTheme="minorHAnsi"/>
                <w:sz w:val="20"/>
                <w:szCs w:val="20"/>
              </w:rPr>
            </w:pPr>
            <w:r w:rsidRPr="00E103BA">
              <w:rPr>
                <w:rFonts w:asciiTheme="minorHAnsi" w:hAnsiTheme="minorHAnsi"/>
                <w:sz w:val="20"/>
                <w:szCs w:val="20"/>
              </w:rPr>
              <w:t>Q</w:t>
            </w:r>
            <w:r w:rsidRPr="00D533E1">
              <w:rPr>
                <w:rFonts w:asciiTheme="minorHAnsi" w:hAnsiTheme="minorHAnsi"/>
                <w:sz w:val="20"/>
                <w:szCs w:val="20"/>
              </w:rPr>
              <w:t>сут.max</w:t>
            </w:r>
          </w:p>
        </w:tc>
      </w:tr>
      <w:tr w:rsidR="00E103BA" w:rsidRPr="00E103BA" w:rsidTr="008924B6">
        <w:trPr>
          <w:trHeight w:val="408"/>
          <w:jc w:val="center"/>
        </w:trPr>
        <w:tc>
          <w:tcPr>
            <w:tcW w:w="289" w:type="pct"/>
            <w:tcBorders>
              <w:top w:val="single" w:sz="4" w:space="0" w:color="auto"/>
              <w:left w:val="single" w:sz="4" w:space="0" w:color="auto"/>
              <w:bottom w:val="single" w:sz="4" w:space="0" w:color="auto"/>
              <w:right w:val="single" w:sz="4" w:space="0" w:color="auto"/>
            </w:tcBorders>
            <w:vAlign w:val="center"/>
          </w:tcPr>
          <w:p w:rsidR="00E103BA" w:rsidRPr="00E103BA" w:rsidRDefault="00E103BA" w:rsidP="008924B6">
            <w:pPr>
              <w:pStyle w:val="a"/>
              <w:rPr>
                <w:rFonts w:asciiTheme="minorHAnsi" w:hAnsiTheme="minorHAnsi"/>
                <w:sz w:val="20"/>
                <w:szCs w:val="20"/>
                <w:lang w:val="ru-RU" w:eastAsia="ru-RU"/>
              </w:rPr>
            </w:pPr>
          </w:p>
        </w:tc>
        <w:tc>
          <w:tcPr>
            <w:tcW w:w="1650" w:type="pct"/>
            <w:tcBorders>
              <w:top w:val="single" w:sz="4" w:space="0" w:color="auto"/>
              <w:left w:val="single" w:sz="4" w:space="0" w:color="auto"/>
              <w:bottom w:val="single" w:sz="4" w:space="0" w:color="auto"/>
              <w:right w:val="single" w:sz="4" w:space="0" w:color="auto"/>
            </w:tcBorders>
            <w:vAlign w:val="center"/>
            <w:hideMark/>
          </w:tcPr>
          <w:p w:rsidR="00E103BA" w:rsidRPr="00E103BA" w:rsidRDefault="00E103BA" w:rsidP="008924B6">
            <w:pPr>
              <w:pStyle w:val="aff7"/>
              <w:rPr>
                <w:rFonts w:asciiTheme="minorHAnsi" w:hAnsiTheme="minorHAnsi"/>
                <w:sz w:val="20"/>
                <w:szCs w:val="20"/>
              </w:rPr>
            </w:pPr>
            <w:r w:rsidRPr="00E103BA">
              <w:rPr>
                <w:rFonts w:asciiTheme="minorHAnsi" w:hAnsiTheme="minorHAnsi"/>
                <w:sz w:val="20"/>
                <w:szCs w:val="20"/>
              </w:rPr>
              <w:t>Жилые дома квартирного типа, с водопроводом, канализацией, ванными с централизованным горячим водоснабжением</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rsidR="00E103BA" w:rsidRPr="00E103BA" w:rsidRDefault="00E103BA" w:rsidP="008924B6">
            <w:pPr>
              <w:pStyle w:val="aff5"/>
              <w:rPr>
                <w:rFonts w:asciiTheme="minorHAnsi" w:hAnsiTheme="minorHAnsi"/>
                <w:sz w:val="20"/>
                <w:szCs w:val="20"/>
              </w:rPr>
            </w:pPr>
            <w:r w:rsidRPr="00E103BA">
              <w:rPr>
                <w:rFonts w:asciiTheme="minorHAnsi" w:hAnsiTheme="minorHAnsi"/>
                <w:sz w:val="20"/>
                <w:szCs w:val="20"/>
              </w:rPr>
              <w:t>1900</w:t>
            </w:r>
          </w:p>
        </w:tc>
        <w:tc>
          <w:tcPr>
            <w:tcW w:w="834" w:type="pct"/>
            <w:tcBorders>
              <w:top w:val="single" w:sz="4" w:space="0" w:color="auto"/>
              <w:left w:val="single" w:sz="4" w:space="0" w:color="auto"/>
              <w:bottom w:val="single" w:sz="4" w:space="0" w:color="auto"/>
              <w:right w:val="single" w:sz="4" w:space="0" w:color="auto"/>
            </w:tcBorders>
            <w:vAlign w:val="center"/>
            <w:hideMark/>
          </w:tcPr>
          <w:p w:rsidR="00E103BA" w:rsidRPr="00E103BA" w:rsidRDefault="00E103BA" w:rsidP="008924B6">
            <w:pPr>
              <w:pStyle w:val="aff5"/>
              <w:rPr>
                <w:rFonts w:asciiTheme="minorHAnsi" w:hAnsiTheme="minorHAnsi"/>
                <w:sz w:val="20"/>
                <w:szCs w:val="20"/>
              </w:rPr>
            </w:pPr>
            <w:r w:rsidRPr="00E103BA">
              <w:rPr>
                <w:rFonts w:asciiTheme="minorHAnsi" w:hAnsiTheme="minorHAnsi"/>
                <w:sz w:val="20"/>
                <w:szCs w:val="20"/>
              </w:rPr>
              <w:t>230</w:t>
            </w:r>
          </w:p>
        </w:tc>
        <w:tc>
          <w:tcPr>
            <w:tcW w:w="526" w:type="pct"/>
            <w:tcBorders>
              <w:top w:val="single" w:sz="4" w:space="0" w:color="auto"/>
              <w:left w:val="single" w:sz="4" w:space="0" w:color="auto"/>
              <w:bottom w:val="single" w:sz="4" w:space="0" w:color="auto"/>
              <w:right w:val="single" w:sz="4" w:space="0" w:color="auto"/>
            </w:tcBorders>
            <w:vAlign w:val="center"/>
            <w:hideMark/>
          </w:tcPr>
          <w:p w:rsidR="00E103BA" w:rsidRPr="00E103BA" w:rsidRDefault="00E103BA" w:rsidP="008924B6">
            <w:pPr>
              <w:pStyle w:val="aff5"/>
              <w:rPr>
                <w:rFonts w:asciiTheme="minorHAnsi" w:hAnsiTheme="minorHAnsi"/>
                <w:sz w:val="20"/>
                <w:szCs w:val="20"/>
              </w:rPr>
            </w:pPr>
            <w:r w:rsidRPr="00E103BA">
              <w:rPr>
                <w:rFonts w:asciiTheme="minorHAnsi" w:hAnsiTheme="minorHAnsi"/>
                <w:sz w:val="20"/>
                <w:szCs w:val="20"/>
              </w:rPr>
              <w:t>437,00</w:t>
            </w:r>
          </w:p>
        </w:tc>
        <w:tc>
          <w:tcPr>
            <w:tcW w:w="626" w:type="pct"/>
            <w:tcBorders>
              <w:top w:val="single" w:sz="4" w:space="0" w:color="auto"/>
              <w:left w:val="single" w:sz="4" w:space="0" w:color="auto"/>
              <w:bottom w:val="single" w:sz="4" w:space="0" w:color="auto"/>
              <w:right w:val="single" w:sz="4" w:space="0" w:color="auto"/>
            </w:tcBorders>
            <w:vAlign w:val="center"/>
            <w:hideMark/>
          </w:tcPr>
          <w:p w:rsidR="00E103BA" w:rsidRPr="00E103BA" w:rsidRDefault="00E103BA" w:rsidP="008924B6">
            <w:pPr>
              <w:pStyle w:val="aff5"/>
              <w:rPr>
                <w:rFonts w:asciiTheme="minorHAnsi" w:hAnsiTheme="minorHAnsi"/>
                <w:sz w:val="20"/>
                <w:szCs w:val="20"/>
              </w:rPr>
            </w:pPr>
            <w:r w:rsidRPr="00E103BA">
              <w:rPr>
                <w:rFonts w:asciiTheme="minorHAnsi" w:hAnsiTheme="minorHAnsi"/>
                <w:sz w:val="20"/>
                <w:szCs w:val="20"/>
              </w:rPr>
              <w:t>524,40</w:t>
            </w:r>
          </w:p>
        </w:tc>
      </w:tr>
      <w:tr w:rsidR="00E103BA" w:rsidRPr="00E103BA" w:rsidTr="008924B6">
        <w:trPr>
          <w:trHeight w:val="405"/>
          <w:jc w:val="center"/>
        </w:trPr>
        <w:tc>
          <w:tcPr>
            <w:tcW w:w="289" w:type="pct"/>
            <w:tcBorders>
              <w:top w:val="single" w:sz="4" w:space="0" w:color="auto"/>
              <w:left w:val="single" w:sz="8" w:space="0" w:color="000000"/>
              <w:bottom w:val="single" w:sz="4" w:space="0" w:color="000000"/>
              <w:right w:val="single" w:sz="4" w:space="0" w:color="auto"/>
            </w:tcBorders>
            <w:vAlign w:val="center"/>
          </w:tcPr>
          <w:p w:rsidR="00E103BA" w:rsidRPr="00E103BA" w:rsidRDefault="00E103BA" w:rsidP="008924B6">
            <w:pPr>
              <w:pStyle w:val="a"/>
              <w:rPr>
                <w:rFonts w:asciiTheme="minorHAnsi" w:hAnsiTheme="minorHAnsi"/>
                <w:sz w:val="20"/>
                <w:szCs w:val="20"/>
                <w:lang w:val="ru-RU" w:eastAsia="ru-RU"/>
              </w:rPr>
            </w:pPr>
          </w:p>
        </w:tc>
        <w:tc>
          <w:tcPr>
            <w:tcW w:w="1650" w:type="pct"/>
            <w:tcBorders>
              <w:top w:val="single" w:sz="4" w:space="0" w:color="auto"/>
              <w:left w:val="single" w:sz="4" w:space="0" w:color="auto"/>
              <w:bottom w:val="single" w:sz="4" w:space="0" w:color="auto"/>
              <w:right w:val="single" w:sz="4" w:space="0" w:color="auto"/>
            </w:tcBorders>
            <w:vAlign w:val="center"/>
            <w:hideMark/>
          </w:tcPr>
          <w:p w:rsidR="00E103BA" w:rsidRPr="00E103BA" w:rsidRDefault="00E103BA" w:rsidP="008924B6">
            <w:pPr>
              <w:pStyle w:val="aff7"/>
              <w:rPr>
                <w:rFonts w:asciiTheme="minorHAnsi" w:hAnsiTheme="minorHAnsi"/>
                <w:sz w:val="20"/>
                <w:szCs w:val="20"/>
              </w:rPr>
            </w:pPr>
            <w:r w:rsidRPr="00E103BA">
              <w:rPr>
                <w:rFonts w:asciiTheme="minorHAnsi" w:hAnsiTheme="minorHAnsi"/>
                <w:sz w:val="20"/>
                <w:szCs w:val="20"/>
              </w:rPr>
              <w:t>Расход воды на полив территории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3BA" w:rsidRPr="00E103BA" w:rsidRDefault="00E103BA" w:rsidP="008924B6">
            <w:pPr>
              <w:rPr>
                <w:rFonts w:asciiTheme="minorHAnsi" w:hAnsiTheme="minorHAnsi"/>
                <w:sz w:val="20"/>
                <w:szCs w:val="20"/>
              </w:rPr>
            </w:pPr>
          </w:p>
        </w:tc>
        <w:tc>
          <w:tcPr>
            <w:tcW w:w="834" w:type="pct"/>
            <w:tcBorders>
              <w:top w:val="single" w:sz="4" w:space="0" w:color="auto"/>
              <w:left w:val="single" w:sz="4" w:space="0" w:color="auto"/>
              <w:bottom w:val="single" w:sz="4" w:space="0" w:color="000000"/>
              <w:right w:val="nil"/>
            </w:tcBorders>
            <w:vAlign w:val="center"/>
            <w:hideMark/>
          </w:tcPr>
          <w:p w:rsidR="00E103BA" w:rsidRPr="00E103BA" w:rsidRDefault="00E103BA" w:rsidP="008924B6">
            <w:pPr>
              <w:pStyle w:val="aff5"/>
              <w:rPr>
                <w:rFonts w:asciiTheme="minorHAnsi" w:hAnsiTheme="minorHAnsi"/>
                <w:sz w:val="20"/>
                <w:szCs w:val="20"/>
              </w:rPr>
            </w:pPr>
            <w:r w:rsidRPr="00E103BA">
              <w:rPr>
                <w:rFonts w:asciiTheme="minorHAnsi" w:hAnsiTheme="minorHAnsi"/>
                <w:sz w:val="20"/>
                <w:szCs w:val="20"/>
              </w:rPr>
              <w:t>50</w:t>
            </w:r>
          </w:p>
        </w:tc>
        <w:tc>
          <w:tcPr>
            <w:tcW w:w="526" w:type="pct"/>
            <w:tcBorders>
              <w:top w:val="single" w:sz="4" w:space="0" w:color="auto"/>
              <w:left w:val="single" w:sz="4" w:space="0" w:color="000000"/>
              <w:bottom w:val="single" w:sz="4" w:space="0" w:color="000000"/>
              <w:right w:val="nil"/>
            </w:tcBorders>
            <w:vAlign w:val="center"/>
            <w:hideMark/>
          </w:tcPr>
          <w:p w:rsidR="00E103BA" w:rsidRPr="00E103BA" w:rsidRDefault="00E103BA" w:rsidP="008924B6">
            <w:pPr>
              <w:pStyle w:val="aff5"/>
              <w:rPr>
                <w:rFonts w:asciiTheme="minorHAnsi" w:hAnsiTheme="minorHAnsi"/>
                <w:sz w:val="20"/>
                <w:szCs w:val="20"/>
              </w:rPr>
            </w:pPr>
            <w:r w:rsidRPr="00E103BA">
              <w:rPr>
                <w:rFonts w:asciiTheme="minorHAnsi" w:hAnsiTheme="minorHAnsi"/>
                <w:sz w:val="20"/>
                <w:szCs w:val="20"/>
              </w:rPr>
              <w:t>95,00</w:t>
            </w:r>
          </w:p>
        </w:tc>
        <w:tc>
          <w:tcPr>
            <w:tcW w:w="626" w:type="pct"/>
            <w:tcBorders>
              <w:top w:val="single" w:sz="4" w:space="0" w:color="auto"/>
              <w:left w:val="single" w:sz="4" w:space="0" w:color="000000"/>
              <w:bottom w:val="single" w:sz="4" w:space="0" w:color="000000"/>
              <w:right w:val="single" w:sz="8" w:space="0" w:color="000000"/>
            </w:tcBorders>
            <w:vAlign w:val="center"/>
            <w:hideMark/>
          </w:tcPr>
          <w:p w:rsidR="00E103BA" w:rsidRPr="00E103BA" w:rsidRDefault="00E103BA" w:rsidP="008924B6">
            <w:pPr>
              <w:pStyle w:val="aff5"/>
              <w:rPr>
                <w:rFonts w:asciiTheme="minorHAnsi" w:hAnsiTheme="minorHAnsi"/>
                <w:sz w:val="20"/>
                <w:szCs w:val="20"/>
              </w:rPr>
            </w:pPr>
            <w:r w:rsidRPr="00E103BA">
              <w:rPr>
                <w:rFonts w:asciiTheme="minorHAnsi" w:hAnsiTheme="minorHAnsi"/>
                <w:sz w:val="20"/>
                <w:szCs w:val="20"/>
              </w:rPr>
              <w:t>114,00</w:t>
            </w:r>
          </w:p>
        </w:tc>
      </w:tr>
      <w:tr w:rsidR="00E103BA" w:rsidRPr="00E103BA" w:rsidTr="008924B6">
        <w:trPr>
          <w:trHeight w:val="610"/>
          <w:jc w:val="center"/>
        </w:trPr>
        <w:tc>
          <w:tcPr>
            <w:tcW w:w="289" w:type="pct"/>
            <w:tcBorders>
              <w:top w:val="nil"/>
              <w:left w:val="single" w:sz="8" w:space="0" w:color="000000"/>
              <w:bottom w:val="single" w:sz="4" w:space="0" w:color="auto"/>
              <w:right w:val="nil"/>
            </w:tcBorders>
            <w:vAlign w:val="center"/>
          </w:tcPr>
          <w:p w:rsidR="00E103BA" w:rsidRPr="00E103BA" w:rsidRDefault="00E103BA" w:rsidP="008924B6">
            <w:pPr>
              <w:pStyle w:val="a"/>
              <w:rPr>
                <w:rFonts w:asciiTheme="minorHAnsi" w:hAnsiTheme="minorHAnsi"/>
                <w:sz w:val="20"/>
                <w:szCs w:val="20"/>
                <w:lang w:val="ru-RU" w:eastAsia="ru-RU"/>
              </w:rPr>
            </w:pPr>
          </w:p>
        </w:tc>
        <w:tc>
          <w:tcPr>
            <w:tcW w:w="1650" w:type="pct"/>
            <w:tcBorders>
              <w:top w:val="single" w:sz="4" w:space="0" w:color="auto"/>
              <w:left w:val="single" w:sz="4" w:space="0" w:color="000000"/>
              <w:bottom w:val="single" w:sz="4" w:space="0" w:color="auto"/>
              <w:right w:val="nil"/>
            </w:tcBorders>
            <w:vAlign w:val="center"/>
            <w:hideMark/>
          </w:tcPr>
          <w:p w:rsidR="00E103BA" w:rsidRPr="00E103BA" w:rsidRDefault="00E103BA" w:rsidP="008924B6">
            <w:pPr>
              <w:pStyle w:val="aff7"/>
              <w:rPr>
                <w:rFonts w:asciiTheme="minorHAnsi" w:hAnsiTheme="minorHAnsi"/>
                <w:sz w:val="20"/>
                <w:szCs w:val="20"/>
              </w:rPr>
            </w:pPr>
            <w:r w:rsidRPr="00E103BA">
              <w:rPr>
                <w:rFonts w:asciiTheme="minorHAnsi" w:hAnsiTheme="minorHAnsi"/>
                <w:sz w:val="20"/>
                <w:szCs w:val="20"/>
              </w:rPr>
              <w:t>Неучтенные расходы, 20%</w:t>
            </w:r>
          </w:p>
        </w:tc>
        <w:tc>
          <w:tcPr>
            <w:tcW w:w="1075" w:type="pct"/>
            <w:tcBorders>
              <w:top w:val="single" w:sz="4" w:space="0" w:color="auto"/>
              <w:left w:val="single" w:sz="4" w:space="0" w:color="000000"/>
              <w:bottom w:val="single" w:sz="4" w:space="0" w:color="auto"/>
              <w:right w:val="nil"/>
            </w:tcBorders>
            <w:vAlign w:val="center"/>
            <w:hideMark/>
          </w:tcPr>
          <w:p w:rsidR="00E103BA" w:rsidRPr="00E103BA" w:rsidRDefault="00E103BA" w:rsidP="008924B6">
            <w:pPr>
              <w:pStyle w:val="aff5"/>
              <w:rPr>
                <w:rFonts w:asciiTheme="minorHAnsi" w:hAnsiTheme="minorHAnsi"/>
                <w:sz w:val="20"/>
                <w:szCs w:val="20"/>
              </w:rPr>
            </w:pPr>
            <w:r w:rsidRPr="00E103BA">
              <w:rPr>
                <w:rFonts w:asciiTheme="minorHAnsi" w:hAnsiTheme="minorHAnsi"/>
                <w:sz w:val="20"/>
                <w:szCs w:val="20"/>
              </w:rPr>
              <w:t>-</w:t>
            </w:r>
          </w:p>
        </w:tc>
        <w:tc>
          <w:tcPr>
            <w:tcW w:w="834" w:type="pct"/>
            <w:tcBorders>
              <w:top w:val="nil"/>
              <w:left w:val="single" w:sz="4" w:space="0" w:color="000000"/>
              <w:bottom w:val="single" w:sz="4" w:space="0" w:color="auto"/>
              <w:right w:val="nil"/>
            </w:tcBorders>
            <w:vAlign w:val="center"/>
            <w:hideMark/>
          </w:tcPr>
          <w:p w:rsidR="00E103BA" w:rsidRPr="00E103BA" w:rsidRDefault="00E103BA" w:rsidP="008924B6">
            <w:pPr>
              <w:pStyle w:val="aff5"/>
              <w:rPr>
                <w:rFonts w:asciiTheme="minorHAnsi" w:hAnsiTheme="minorHAnsi"/>
                <w:sz w:val="20"/>
                <w:szCs w:val="20"/>
              </w:rPr>
            </w:pPr>
            <w:r w:rsidRPr="00E103BA">
              <w:rPr>
                <w:rFonts w:asciiTheme="minorHAnsi" w:hAnsiTheme="minorHAnsi"/>
                <w:sz w:val="20"/>
                <w:szCs w:val="20"/>
              </w:rPr>
              <w:t>-</w:t>
            </w:r>
          </w:p>
        </w:tc>
        <w:tc>
          <w:tcPr>
            <w:tcW w:w="526" w:type="pct"/>
            <w:tcBorders>
              <w:top w:val="nil"/>
              <w:left w:val="single" w:sz="4" w:space="0" w:color="000000"/>
              <w:bottom w:val="single" w:sz="4" w:space="0" w:color="auto"/>
              <w:right w:val="nil"/>
            </w:tcBorders>
            <w:vAlign w:val="center"/>
            <w:hideMark/>
          </w:tcPr>
          <w:p w:rsidR="00E103BA" w:rsidRPr="00E103BA" w:rsidRDefault="00E103BA" w:rsidP="008924B6">
            <w:pPr>
              <w:pStyle w:val="aff5"/>
              <w:rPr>
                <w:rFonts w:asciiTheme="minorHAnsi" w:hAnsiTheme="minorHAnsi"/>
                <w:sz w:val="20"/>
                <w:szCs w:val="20"/>
              </w:rPr>
            </w:pPr>
            <w:r w:rsidRPr="00E103BA">
              <w:rPr>
                <w:rFonts w:asciiTheme="minorHAnsi" w:hAnsiTheme="minorHAnsi"/>
                <w:sz w:val="20"/>
                <w:szCs w:val="20"/>
              </w:rPr>
              <w:t>87,40</w:t>
            </w:r>
          </w:p>
        </w:tc>
        <w:tc>
          <w:tcPr>
            <w:tcW w:w="626" w:type="pct"/>
            <w:tcBorders>
              <w:top w:val="nil"/>
              <w:left w:val="single" w:sz="4" w:space="0" w:color="000000"/>
              <w:bottom w:val="single" w:sz="4" w:space="0" w:color="auto"/>
              <w:right w:val="single" w:sz="8" w:space="0" w:color="000000"/>
            </w:tcBorders>
            <w:vAlign w:val="center"/>
            <w:hideMark/>
          </w:tcPr>
          <w:p w:rsidR="00E103BA" w:rsidRPr="00E103BA" w:rsidRDefault="00E103BA" w:rsidP="008924B6">
            <w:pPr>
              <w:pStyle w:val="aff5"/>
              <w:rPr>
                <w:rFonts w:asciiTheme="minorHAnsi" w:hAnsiTheme="minorHAnsi"/>
                <w:sz w:val="20"/>
                <w:szCs w:val="20"/>
              </w:rPr>
            </w:pPr>
            <w:r w:rsidRPr="00E103BA">
              <w:rPr>
                <w:rFonts w:asciiTheme="minorHAnsi" w:hAnsiTheme="minorHAnsi"/>
                <w:sz w:val="20"/>
                <w:szCs w:val="20"/>
              </w:rPr>
              <w:t>104,88</w:t>
            </w:r>
          </w:p>
        </w:tc>
      </w:tr>
      <w:tr w:rsidR="00E103BA" w:rsidRPr="00E103BA" w:rsidTr="008924B6">
        <w:trPr>
          <w:trHeight w:val="254"/>
          <w:jc w:val="center"/>
        </w:trPr>
        <w:tc>
          <w:tcPr>
            <w:tcW w:w="3848" w:type="pct"/>
            <w:gridSpan w:val="4"/>
            <w:tcBorders>
              <w:top w:val="single" w:sz="4" w:space="0" w:color="auto"/>
              <w:left w:val="single" w:sz="8" w:space="0" w:color="000000"/>
              <w:bottom w:val="single" w:sz="8" w:space="0" w:color="000000"/>
              <w:right w:val="nil"/>
            </w:tcBorders>
            <w:vAlign w:val="center"/>
            <w:hideMark/>
          </w:tcPr>
          <w:p w:rsidR="00E103BA" w:rsidRPr="00E103BA" w:rsidRDefault="00E103BA" w:rsidP="008924B6">
            <w:pPr>
              <w:pStyle w:val="aff4"/>
              <w:rPr>
                <w:rFonts w:asciiTheme="minorHAnsi" w:hAnsiTheme="minorHAnsi"/>
                <w:sz w:val="20"/>
                <w:szCs w:val="20"/>
              </w:rPr>
            </w:pPr>
            <w:r w:rsidRPr="00E103BA">
              <w:rPr>
                <w:rFonts w:asciiTheme="minorHAnsi" w:hAnsiTheme="minorHAnsi"/>
                <w:sz w:val="20"/>
                <w:szCs w:val="20"/>
              </w:rPr>
              <w:t>Итого по п. Светлый:</w:t>
            </w:r>
          </w:p>
        </w:tc>
        <w:tc>
          <w:tcPr>
            <w:tcW w:w="526" w:type="pct"/>
            <w:tcBorders>
              <w:top w:val="single" w:sz="4" w:space="0" w:color="auto"/>
              <w:left w:val="single" w:sz="4" w:space="0" w:color="000000"/>
              <w:bottom w:val="single" w:sz="8" w:space="0" w:color="000000"/>
              <w:right w:val="nil"/>
            </w:tcBorders>
            <w:vAlign w:val="center"/>
            <w:hideMark/>
          </w:tcPr>
          <w:p w:rsidR="00E103BA" w:rsidRPr="00E103BA" w:rsidRDefault="00E103BA" w:rsidP="008924B6">
            <w:pPr>
              <w:pStyle w:val="aff4"/>
              <w:rPr>
                <w:rFonts w:asciiTheme="minorHAnsi" w:hAnsiTheme="minorHAnsi"/>
                <w:sz w:val="20"/>
                <w:szCs w:val="20"/>
              </w:rPr>
            </w:pPr>
            <w:r w:rsidRPr="00E103BA">
              <w:rPr>
                <w:rFonts w:asciiTheme="minorHAnsi" w:hAnsiTheme="minorHAnsi"/>
                <w:sz w:val="20"/>
                <w:szCs w:val="20"/>
              </w:rPr>
              <w:t>619,40</w:t>
            </w:r>
          </w:p>
        </w:tc>
        <w:tc>
          <w:tcPr>
            <w:tcW w:w="626" w:type="pct"/>
            <w:tcBorders>
              <w:top w:val="single" w:sz="4" w:space="0" w:color="auto"/>
              <w:left w:val="single" w:sz="4" w:space="0" w:color="000000"/>
              <w:bottom w:val="single" w:sz="8" w:space="0" w:color="000000"/>
              <w:right w:val="single" w:sz="8" w:space="0" w:color="000000"/>
            </w:tcBorders>
            <w:vAlign w:val="center"/>
            <w:hideMark/>
          </w:tcPr>
          <w:p w:rsidR="00E103BA" w:rsidRPr="00E103BA" w:rsidRDefault="00E103BA" w:rsidP="008924B6">
            <w:pPr>
              <w:pStyle w:val="aff4"/>
              <w:rPr>
                <w:rFonts w:asciiTheme="minorHAnsi" w:hAnsiTheme="minorHAnsi"/>
                <w:sz w:val="20"/>
                <w:szCs w:val="20"/>
              </w:rPr>
            </w:pPr>
            <w:r w:rsidRPr="00E103BA">
              <w:rPr>
                <w:rFonts w:asciiTheme="minorHAnsi" w:hAnsiTheme="minorHAnsi"/>
                <w:sz w:val="20"/>
                <w:szCs w:val="20"/>
              </w:rPr>
              <w:t>743,28</w:t>
            </w:r>
          </w:p>
        </w:tc>
      </w:tr>
    </w:tbl>
    <w:p w:rsidR="00E103BA" w:rsidRPr="00CA4CE1" w:rsidRDefault="00E103BA" w:rsidP="00E103BA">
      <w:pPr>
        <w:ind w:left="3540" w:right="1558" w:firstLine="708"/>
        <w:jc w:val="right"/>
        <w:rPr>
          <w:rFonts w:ascii="Bookman Old Style" w:hAnsi="Bookman Old Style"/>
          <w:highlight w:val="yellow"/>
          <w:lang w:eastAsia="zh-CN"/>
        </w:rPr>
      </w:pPr>
    </w:p>
    <w:p w:rsidR="000F5F13" w:rsidRPr="00D533E1" w:rsidRDefault="000F5F13" w:rsidP="000F5F13">
      <w:pPr>
        <w:spacing w:after="0" w:line="240" w:lineRule="auto"/>
        <w:rPr>
          <w:rFonts w:ascii="Bookman Old Style" w:eastAsia="Times New Roman" w:hAnsi="Bookman Old Style" w:cs="Times New Roman"/>
          <w:b/>
          <w:color w:val="000000"/>
          <w:szCs w:val="24"/>
        </w:rPr>
      </w:pPr>
      <w:bookmarkStart w:id="121" w:name="XA00M342MB"/>
      <w:bookmarkStart w:id="122" w:name="ZAP1O0038S"/>
      <w:bookmarkStart w:id="123" w:name="bssPhr104"/>
      <w:bookmarkEnd w:id="121"/>
      <w:bookmarkEnd w:id="122"/>
      <w:bookmarkEnd w:id="123"/>
      <w:r w:rsidRPr="00D533E1">
        <w:rPr>
          <w:rFonts w:ascii="Bookman Old Style" w:eastAsia="Times New Roman" w:hAnsi="Bookman Old Style" w:cs="Times New Roman"/>
          <w:b/>
          <w:color w:val="000000"/>
          <w:szCs w:val="24"/>
        </w:rPr>
        <w:t>3.12 Сведения о фактических и планируемых потерях горячей, питьевой, технической воды при ее транспортировке (годовые, среднесуточные значения)</w:t>
      </w:r>
      <w:bookmarkStart w:id="124" w:name="ZAP1TV63D8"/>
      <w:bookmarkEnd w:id="124"/>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D533E1" w:rsidRDefault="00D533E1" w:rsidP="006B5C00">
      <w:pPr>
        <w:spacing w:after="0"/>
        <w:rPr>
          <w:rFonts w:ascii="Bookman Old Style" w:hAnsi="Bookman Old Style"/>
          <w:szCs w:val="24"/>
        </w:rPr>
      </w:pPr>
      <w:r w:rsidRPr="00D533E1">
        <w:rPr>
          <w:rFonts w:ascii="Bookman Old Style" w:hAnsi="Bookman Old Style"/>
          <w:szCs w:val="24"/>
          <w:lang w:eastAsia="zh-CN"/>
        </w:rPr>
        <w:t xml:space="preserve">Сведения о фактических потерях воды при ее транспортировке по системам водоснабжения указываются при </w:t>
      </w:r>
      <w:r w:rsidR="008F408A" w:rsidRPr="00D533E1">
        <w:rPr>
          <w:rFonts w:ascii="Bookman Old Style" w:hAnsi="Bookman Old Style"/>
          <w:szCs w:val="24"/>
          <w:lang w:eastAsia="zh-CN"/>
        </w:rPr>
        <w:t xml:space="preserve">ежегодном </w:t>
      </w:r>
      <w:r w:rsidR="008F408A" w:rsidRPr="00D533E1">
        <w:rPr>
          <w:rFonts w:ascii="Bookman Old Style" w:hAnsi="Bookman Old Style"/>
          <w:szCs w:val="24"/>
        </w:rPr>
        <w:t>заполнении</w:t>
      </w:r>
      <w:r w:rsidRPr="00D533E1">
        <w:rPr>
          <w:rFonts w:ascii="Bookman Old Style" w:hAnsi="Bookman Old Style"/>
          <w:szCs w:val="24"/>
        </w:rPr>
        <w:t> </w:t>
      </w:r>
      <w:r w:rsidRPr="00D533E1">
        <w:rPr>
          <w:rFonts w:ascii="Bookman Old Style" w:hAnsi="Bookman Old Style"/>
          <w:szCs w:val="24"/>
          <w:shd w:val="clear" w:color="auto" w:fill="FFFFFF"/>
        </w:rPr>
        <w:t xml:space="preserve">формы федерального статистического </w:t>
      </w:r>
      <w:r w:rsidR="008F408A" w:rsidRPr="00D533E1">
        <w:rPr>
          <w:rFonts w:ascii="Bookman Old Style" w:hAnsi="Bookman Old Style"/>
          <w:szCs w:val="24"/>
          <w:shd w:val="clear" w:color="auto" w:fill="FFFFFF"/>
        </w:rPr>
        <w:t>наблюдения</w:t>
      </w:r>
      <w:r w:rsidR="008F408A" w:rsidRPr="00D533E1">
        <w:rPr>
          <w:rFonts w:ascii="Bookman Old Style" w:hAnsi="Bookman Old Style"/>
          <w:szCs w:val="24"/>
        </w:rPr>
        <w:t> 1</w:t>
      </w:r>
      <w:r w:rsidR="001A1CA9" w:rsidRPr="00D533E1">
        <w:rPr>
          <w:rFonts w:ascii="Bookman Old Style" w:hAnsi="Bookman Old Style"/>
          <w:szCs w:val="24"/>
          <w:shd w:val="clear" w:color="auto" w:fill="FFFFFF"/>
        </w:rPr>
        <w:t>-</w:t>
      </w:r>
      <w:r w:rsidR="001A1CA9" w:rsidRPr="00D533E1">
        <w:rPr>
          <w:rFonts w:ascii="Bookman Old Style" w:hAnsi="Bookman Old Style"/>
          <w:szCs w:val="24"/>
        </w:rPr>
        <w:t> </w:t>
      </w:r>
      <w:r w:rsidR="001A1CA9" w:rsidRPr="006B5C00">
        <w:rPr>
          <w:rFonts w:ascii="Bookman Old Style" w:hAnsi="Bookman Old Style"/>
          <w:bCs/>
          <w:szCs w:val="24"/>
        </w:rPr>
        <w:t>водопровод</w:t>
      </w:r>
      <w:r w:rsidR="001A1CA9" w:rsidRPr="006B5C00">
        <w:rPr>
          <w:rFonts w:ascii="Bookman Old Style" w:hAnsi="Bookman Old Style"/>
          <w:szCs w:val="24"/>
        </w:rPr>
        <w:t> Пунгинским ЛПУ МГ ООО «Газпром трансгаз Югорск», и ООО «СКЭУ».</w:t>
      </w:r>
      <w:r w:rsidRPr="006B5C00">
        <w:rPr>
          <w:rFonts w:ascii="Bookman Old Style" w:hAnsi="Bookman Old Style"/>
          <w:szCs w:val="24"/>
        </w:rPr>
        <w:t xml:space="preserve"> Данные </w:t>
      </w:r>
      <w:r w:rsidR="006B5C00" w:rsidRPr="006B5C00">
        <w:rPr>
          <w:rFonts w:ascii="Bookman Old Style" w:hAnsi="Bookman Old Style"/>
          <w:szCs w:val="24"/>
        </w:rPr>
        <w:t>о фактических</w:t>
      </w:r>
      <w:r w:rsidR="000F2ADB">
        <w:rPr>
          <w:rFonts w:ascii="Bookman Old Style" w:hAnsi="Bookman Old Style"/>
          <w:szCs w:val="24"/>
        </w:rPr>
        <w:t>, а так</w:t>
      </w:r>
      <w:r w:rsidRPr="006B5C00">
        <w:rPr>
          <w:rFonts w:ascii="Bookman Old Style" w:hAnsi="Bookman Old Style"/>
          <w:szCs w:val="24"/>
        </w:rPr>
        <w:t xml:space="preserve">же о планируемых </w:t>
      </w:r>
      <w:r w:rsidR="006B5C00" w:rsidRPr="006B5C00">
        <w:rPr>
          <w:rFonts w:ascii="Bookman Old Style" w:hAnsi="Bookman Old Style"/>
          <w:szCs w:val="24"/>
        </w:rPr>
        <w:t>потерях воды пре</w:t>
      </w:r>
      <w:r w:rsidR="000F2ADB">
        <w:rPr>
          <w:rFonts w:ascii="Bookman Old Style" w:hAnsi="Bookman Old Style"/>
          <w:szCs w:val="24"/>
        </w:rPr>
        <w:t>д</w:t>
      </w:r>
      <w:r w:rsidR="006B5C00" w:rsidRPr="006B5C00">
        <w:rPr>
          <w:rFonts w:ascii="Bookman Old Style" w:hAnsi="Bookman Old Style"/>
          <w:szCs w:val="24"/>
        </w:rPr>
        <w:t>оставлены в таблице 3.9</w:t>
      </w:r>
    </w:p>
    <w:p w:rsidR="006B5C00" w:rsidRDefault="006B5C00" w:rsidP="006B5C00">
      <w:pPr>
        <w:spacing w:after="0"/>
        <w:jc w:val="right"/>
        <w:rPr>
          <w:rFonts w:ascii="Bookman Old Style" w:hAnsi="Bookman Old Style"/>
          <w:szCs w:val="24"/>
        </w:rPr>
      </w:pPr>
      <w:r>
        <w:rPr>
          <w:rFonts w:ascii="Bookman Old Style" w:hAnsi="Bookman Old Style"/>
          <w:szCs w:val="24"/>
        </w:rPr>
        <w:t>Таблица 3.9</w:t>
      </w:r>
    </w:p>
    <w:tbl>
      <w:tblPr>
        <w:tblStyle w:val="af8"/>
        <w:tblW w:w="0" w:type="auto"/>
        <w:tblLayout w:type="fixed"/>
        <w:tblLook w:val="04A0" w:firstRow="1" w:lastRow="0" w:firstColumn="1" w:lastColumn="0" w:noHBand="0" w:noVBand="1"/>
      </w:tblPr>
      <w:tblGrid>
        <w:gridCol w:w="568"/>
        <w:gridCol w:w="1934"/>
        <w:gridCol w:w="809"/>
        <w:gridCol w:w="851"/>
        <w:gridCol w:w="850"/>
        <w:gridCol w:w="851"/>
        <w:gridCol w:w="908"/>
        <w:gridCol w:w="908"/>
        <w:gridCol w:w="934"/>
        <w:gridCol w:w="851"/>
      </w:tblGrid>
      <w:tr w:rsidR="006B5C00" w:rsidRPr="006B5C00" w:rsidTr="006B5C00">
        <w:tc>
          <w:tcPr>
            <w:tcW w:w="568" w:type="dxa"/>
            <w:vMerge w:val="restart"/>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№п/п</w:t>
            </w:r>
          </w:p>
        </w:tc>
        <w:tc>
          <w:tcPr>
            <w:tcW w:w="1934" w:type="dxa"/>
            <w:vMerge w:val="restart"/>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Наименование ресурса</w:t>
            </w:r>
          </w:p>
        </w:tc>
        <w:tc>
          <w:tcPr>
            <w:tcW w:w="1660" w:type="dxa"/>
            <w:gridSpan w:val="2"/>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2012 г   Годовые</w:t>
            </w:r>
          </w:p>
        </w:tc>
        <w:tc>
          <w:tcPr>
            <w:tcW w:w="1701" w:type="dxa"/>
            <w:gridSpan w:val="2"/>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2013 г</w:t>
            </w:r>
          </w:p>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Годовые</w:t>
            </w:r>
          </w:p>
        </w:tc>
        <w:tc>
          <w:tcPr>
            <w:tcW w:w="1816" w:type="dxa"/>
            <w:gridSpan w:val="2"/>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2014 г     Годовые</w:t>
            </w:r>
          </w:p>
        </w:tc>
        <w:tc>
          <w:tcPr>
            <w:tcW w:w="1785" w:type="dxa"/>
            <w:gridSpan w:val="2"/>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2015 г    Годовые</w:t>
            </w:r>
          </w:p>
        </w:tc>
      </w:tr>
      <w:tr w:rsidR="006B5C00" w:rsidRPr="006B5C00" w:rsidTr="006B5C00">
        <w:tc>
          <w:tcPr>
            <w:tcW w:w="568" w:type="dxa"/>
            <w:vMerge/>
            <w:vAlign w:val="center"/>
          </w:tcPr>
          <w:p w:rsidR="006B5C00" w:rsidRPr="006B5C00" w:rsidRDefault="006B5C00" w:rsidP="006B5C00">
            <w:pPr>
              <w:pStyle w:val="af3"/>
              <w:ind w:left="0"/>
              <w:jc w:val="center"/>
              <w:rPr>
                <w:rFonts w:asciiTheme="minorHAnsi" w:hAnsiTheme="minorHAnsi"/>
                <w:sz w:val="20"/>
                <w:szCs w:val="20"/>
              </w:rPr>
            </w:pPr>
          </w:p>
        </w:tc>
        <w:tc>
          <w:tcPr>
            <w:tcW w:w="1934" w:type="dxa"/>
            <w:vMerge/>
            <w:vAlign w:val="center"/>
          </w:tcPr>
          <w:p w:rsidR="006B5C00" w:rsidRPr="006B5C00" w:rsidRDefault="006B5C00" w:rsidP="006B5C00">
            <w:pPr>
              <w:pStyle w:val="af3"/>
              <w:ind w:left="0"/>
              <w:jc w:val="center"/>
              <w:rPr>
                <w:rFonts w:asciiTheme="minorHAnsi" w:hAnsiTheme="minorHAnsi"/>
                <w:sz w:val="20"/>
                <w:szCs w:val="20"/>
              </w:rPr>
            </w:pPr>
          </w:p>
        </w:tc>
        <w:tc>
          <w:tcPr>
            <w:tcW w:w="809" w:type="dxa"/>
            <w:vAlign w:val="center"/>
          </w:tcPr>
          <w:p w:rsidR="006B5C00" w:rsidRPr="006B5C00" w:rsidRDefault="006B5C00" w:rsidP="0049643A">
            <w:pPr>
              <w:pStyle w:val="af3"/>
              <w:ind w:left="0"/>
              <w:rPr>
                <w:rFonts w:asciiTheme="minorHAnsi" w:hAnsiTheme="minorHAnsi"/>
                <w:sz w:val="20"/>
                <w:szCs w:val="20"/>
              </w:rPr>
            </w:pPr>
            <w:r w:rsidRPr="006B5C00">
              <w:rPr>
                <w:rFonts w:asciiTheme="minorHAnsi" w:hAnsiTheme="minorHAnsi"/>
                <w:sz w:val="20"/>
                <w:szCs w:val="20"/>
              </w:rPr>
              <w:t>Объем факт</w:t>
            </w:r>
          </w:p>
        </w:tc>
        <w:tc>
          <w:tcPr>
            <w:tcW w:w="851"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Потери</w:t>
            </w:r>
          </w:p>
        </w:tc>
        <w:tc>
          <w:tcPr>
            <w:tcW w:w="850"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Объем факт</w:t>
            </w:r>
          </w:p>
        </w:tc>
        <w:tc>
          <w:tcPr>
            <w:tcW w:w="851"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Потери</w:t>
            </w:r>
          </w:p>
        </w:tc>
        <w:tc>
          <w:tcPr>
            <w:tcW w:w="908"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Объем планируем.</w:t>
            </w:r>
          </w:p>
        </w:tc>
        <w:tc>
          <w:tcPr>
            <w:tcW w:w="908"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Потери</w:t>
            </w:r>
          </w:p>
        </w:tc>
        <w:tc>
          <w:tcPr>
            <w:tcW w:w="934"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Объем планируем.</w:t>
            </w:r>
          </w:p>
        </w:tc>
        <w:tc>
          <w:tcPr>
            <w:tcW w:w="851"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Потери</w:t>
            </w:r>
          </w:p>
        </w:tc>
      </w:tr>
      <w:tr w:rsidR="006B5C00" w:rsidRPr="006B5C00" w:rsidTr="006B5C00">
        <w:tc>
          <w:tcPr>
            <w:tcW w:w="568"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1</w:t>
            </w:r>
          </w:p>
        </w:tc>
        <w:tc>
          <w:tcPr>
            <w:tcW w:w="1934"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Холодное водоснабжение (</w:t>
            </w:r>
            <w:r>
              <w:rPr>
                <w:rFonts w:asciiTheme="minorHAnsi" w:hAnsiTheme="minorHAnsi"/>
                <w:sz w:val="20"/>
                <w:szCs w:val="20"/>
              </w:rPr>
              <w:t xml:space="preserve">тыс. </w:t>
            </w:r>
            <w:r w:rsidRPr="006B5C00">
              <w:rPr>
                <w:rFonts w:asciiTheme="minorHAnsi" w:hAnsiTheme="minorHAnsi"/>
                <w:sz w:val="20"/>
                <w:szCs w:val="20"/>
              </w:rPr>
              <w:t>м</w:t>
            </w:r>
            <w:r w:rsidRPr="006B5C00">
              <w:rPr>
                <w:rFonts w:asciiTheme="minorHAnsi" w:hAnsiTheme="minorHAnsi"/>
                <w:sz w:val="20"/>
                <w:szCs w:val="20"/>
                <w:vertAlign w:val="superscript"/>
              </w:rPr>
              <w:t>3</w:t>
            </w:r>
            <w:r w:rsidRPr="006B5C00">
              <w:rPr>
                <w:rFonts w:asciiTheme="minorHAnsi" w:hAnsiTheme="minorHAnsi"/>
                <w:sz w:val="20"/>
                <w:szCs w:val="20"/>
              </w:rPr>
              <w:t>)</w:t>
            </w:r>
          </w:p>
        </w:tc>
        <w:tc>
          <w:tcPr>
            <w:tcW w:w="809" w:type="dxa"/>
            <w:vAlign w:val="center"/>
          </w:tcPr>
          <w:p w:rsidR="006B5C00" w:rsidRPr="006B5C00" w:rsidRDefault="006B5C00" w:rsidP="0049643A">
            <w:pPr>
              <w:pStyle w:val="af3"/>
              <w:ind w:left="0"/>
              <w:rPr>
                <w:rFonts w:asciiTheme="minorHAnsi" w:hAnsiTheme="minorHAnsi"/>
                <w:sz w:val="20"/>
                <w:szCs w:val="20"/>
              </w:rPr>
            </w:pPr>
            <w:r w:rsidRPr="006B5C00">
              <w:rPr>
                <w:rFonts w:asciiTheme="minorHAnsi" w:hAnsiTheme="minorHAnsi"/>
                <w:sz w:val="20"/>
                <w:szCs w:val="20"/>
              </w:rPr>
              <w:t>82,719</w:t>
            </w:r>
          </w:p>
        </w:tc>
        <w:tc>
          <w:tcPr>
            <w:tcW w:w="851"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11,229</w:t>
            </w:r>
          </w:p>
        </w:tc>
        <w:tc>
          <w:tcPr>
            <w:tcW w:w="850"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120,81</w:t>
            </w:r>
          </w:p>
        </w:tc>
        <w:tc>
          <w:tcPr>
            <w:tcW w:w="851"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24,89</w:t>
            </w:r>
          </w:p>
        </w:tc>
        <w:tc>
          <w:tcPr>
            <w:tcW w:w="908"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120,82</w:t>
            </w:r>
          </w:p>
        </w:tc>
        <w:tc>
          <w:tcPr>
            <w:tcW w:w="908"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25,00</w:t>
            </w:r>
          </w:p>
        </w:tc>
        <w:tc>
          <w:tcPr>
            <w:tcW w:w="934"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121,00</w:t>
            </w:r>
          </w:p>
        </w:tc>
        <w:tc>
          <w:tcPr>
            <w:tcW w:w="851"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25,00</w:t>
            </w:r>
          </w:p>
        </w:tc>
      </w:tr>
      <w:tr w:rsidR="006B5C00" w:rsidRPr="006B5C00" w:rsidTr="006B5C00">
        <w:tc>
          <w:tcPr>
            <w:tcW w:w="568"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2</w:t>
            </w:r>
          </w:p>
        </w:tc>
        <w:tc>
          <w:tcPr>
            <w:tcW w:w="1934"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Горячее водоснабжение</w:t>
            </w:r>
          </w:p>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(тыс. м</w:t>
            </w:r>
            <w:r w:rsidRPr="006B5C00">
              <w:rPr>
                <w:rFonts w:asciiTheme="minorHAnsi" w:hAnsiTheme="minorHAnsi"/>
                <w:sz w:val="20"/>
                <w:szCs w:val="20"/>
                <w:vertAlign w:val="superscript"/>
              </w:rPr>
              <w:t>3</w:t>
            </w:r>
            <w:r w:rsidRPr="006B5C00">
              <w:rPr>
                <w:rFonts w:asciiTheme="minorHAnsi" w:hAnsiTheme="minorHAnsi"/>
                <w:sz w:val="20"/>
                <w:szCs w:val="20"/>
              </w:rPr>
              <w:t>)</w:t>
            </w:r>
          </w:p>
        </w:tc>
        <w:tc>
          <w:tcPr>
            <w:tcW w:w="809" w:type="dxa"/>
            <w:vAlign w:val="center"/>
          </w:tcPr>
          <w:p w:rsidR="006B5C00" w:rsidRPr="006B5C00" w:rsidRDefault="006B5C00" w:rsidP="0049643A">
            <w:pPr>
              <w:pStyle w:val="af3"/>
              <w:ind w:left="0"/>
              <w:rPr>
                <w:rFonts w:asciiTheme="minorHAnsi" w:hAnsiTheme="minorHAnsi"/>
                <w:sz w:val="20"/>
                <w:szCs w:val="20"/>
              </w:rPr>
            </w:pPr>
            <w:r w:rsidRPr="006B5C00">
              <w:rPr>
                <w:rFonts w:asciiTheme="minorHAnsi" w:hAnsiTheme="minorHAnsi"/>
                <w:sz w:val="20"/>
                <w:szCs w:val="20"/>
              </w:rPr>
              <w:t>50,280</w:t>
            </w:r>
          </w:p>
        </w:tc>
        <w:tc>
          <w:tcPr>
            <w:tcW w:w="851"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0</w:t>
            </w:r>
          </w:p>
        </w:tc>
        <w:tc>
          <w:tcPr>
            <w:tcW w:w="850"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37,052</w:t>
            </w:r>
          </w:p>
        </w:tc>
        <w:tc>
          <w:tcPr>
            <w:tcW w:w="851"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0</w:t>
            </w:r>
          </w:p>
        </w:tc>
        <w:tc>
          <w:tcPr>
            <w:tcW w:w="908"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50,00</w:t>
            </w:r>
          </w:p>
        </w:tc>
        <w:tc>
          <w:tcPr>
            <w:tcW w:w="908"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2,0</w:t>
            </w:r>
          </w:p>
        </w:tc>
        <w:tc>
          <w:tcPr>
            <w:tcW w:w="934"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50</w:t>
            </w:r>
          </w:p>
        </w:tc>
        <w:tc>
          <w:tcPr>
            <w:tcW w:w="851" w:type="dxa"/>
            <w:vAlign w:val="center"/>
          </w:tcPr>
          <w:p w:rsidR="006B5C00" w:rsidRPr="006B5C00" w:rsidRDefault="006B5C00" w:rsidP="006B5C00">
            <w:pPr>
              <w:pStyle w:val="af3"/>
              <w:ind w:left="0"/>
              <w:jc w:val="center"/>
              <w:rPr>
                <w:rFonts w:asciiTheme="minorHAnsi" w:hAnsiTheme="minorHAnsi"/>
                <w:sz w:val="20"/>
                <w:szCs w:val="20"/>
              </w:rPr>
            </w:pPr>
            <w:r w:rsidRPr="006B5C00">
              <w:rPr>
                <w:rFonts w:asciiTheme="minorHAnsi" w:hAnsiTheme="minorHAnsi"/>
                <w:sz w:val="20"/>
                <w:szCs w:val="20"/>
              </w:rPr>
              <w:t>2,0</w:t>
            </w:r>
          </w:p>
        </w:tc>
      </w:tr>
    </w:tbl>
    <w:p w:rsidR="001E0229" w:rsidRPr="001E0229" w:rsidRDefault="001E0229" w:rsidP="001E0229">
      <w:pPr>
        <w:pStyle w:val="af3"/>
        <w:ind w:left="0"/>
        <w:jc w:val="both"/>
        <w:rPr>
          <w:rFonts w:ascii="Bookman Old Style" w:hAnsi="Bookman Old Style"/>
          <w:sz w:val="20"/>
          <w:szCs w:val="20"/>
        </w:rPr>
      </w:pPr>
      <w:r>
        <w:rPr>
          <w:rFonts w:ascii="Bookman Old Style" w:hAnsi="Bookman Old Style"/>
          <w:sz w:val="20"/>
          <w:szCs w:val="20"/>
        </w:rPr>
        <w:t>Примечание</w:t>
      </w:r>
      <w:r w:rsidRPr="001E0229">
        <w:rPr>
          <w:rFonts w:ascii="Bookman Old Style" w:hAnsi="Bookman Old Style"/>
          <w:sz w:val="20"/>
          <w:szCs w:val="20"/>
        </w:rPr>
        <w:t xml:space="preserve">: В таблице </w:t>
      </w:r>
      <w:r w:rsidR="008F408A" w:rsidRPr="001E0229">
        <w:rPr>
          <w:rFonts w:ascii="Bookman Old Style" w:hAnsi="Bookman Old Style"/>
          <w:sz w:val="20"/>
          <w:szCs w:val="20"/>
        </w:rPr>
        <w:t>проставлены приобретенные</w:t>
      </w:r>
      <w:r w:rsidRPr="001E0229">
        <w:rPr>
          <w:rFonts w:ascii="Bookman Old Style" w:hAnsi="Bookman Old Style"/>
          <w:sz w:val="20"/>
          <w:szCs w:val="20"/>
        </w:rPr>
        <w:t xml:space="preserve"> ООО «</w:t>
      </w:r>
      <w:r w:rsidR="008F408A" w:rsidRPr="001E0229">
        <w:rPr>
          <w:rFonts w:ascii="Bookman Old Style" w:hAnsi="Bookman Old Style"/>
          <w:sz w:val="20"/>
          <w:szCs w:val="20"/>
        </w:rPr>
        <w:t>СКЭУ» объемы</w:t>
      </w:r>
      <w:r w:rsidRPr="001E0229">
        <w:rPr>
          <w:rFonts w:ascii="Bookman Old Style" w:hAnsi="Bookman Old Style"/>
          <w:sz w:val="20"/>
          <w:szCs w:val="20"/>
        </w:rPr>
        <w:t xml:space="preserve"> водоснабжения у Ресурсоснабжающей организации Пунгинского ЛПУ. </w:t>
      </w:r>
    </w:p>
    <w:p w:rsidR="006B5C00" w:rsidRPr="00D533E1" w:rsidRDefault="006B5C00" w:rsidP="00D533E1">
      <w:pPr>
        <w:rPr>
          <w:rFonts w:ascii="Bookman Old Style" w:hAnsi="Bookman Old Style"/>
          <w:szCs w:val="24"/>
          <w:lang w:eastAsia="zh-CN"/>
        </w:rPr>
      </w:pPr>
    </w:p>
    <w:p w:rsidR="000F5F13" w:rsidRPr="00FB26F5" w:rsidRDefault="000F5F13" w:rsidP="007F41D3">
      <w:pPr>
        <w:spacing w:after="0" w:line="240" w:lineRule="auto"/>
        <w:rPr>
          <w:rFonts w:ascii="Bookman Old Style" w:eastAsia="Times New Roman" w:hAnsi="Bookman Old Style" w:cs="Times New Roman"/>
          <w:b/>
          <w:color w:val="000000"/>
          <w:szCs w:val="24"/>
        </w:rPr>
      </w:pPr>
      <w:bookmarkStart w:id="125" w:name="XA00M3M2ME"/>
      <w:bookmarkStart w:id="126" w:name="ZAP23DO3EP"/>
      <w:bookmarkStart w:id="127" w:name="bssPhr105"/>
      <w:bookmarkEnd w:id="125"/>
      <w:bookmarkEnd w:id="126"/>
      <w:bookmarkEnd w:id="127"/>
      <w:r w:rsidRPr="00FB26F5">
        <w:rPr>
          <w:rFonts w:ascii="Bookman Old Style" w:eastAsia="Times New Roman" w:hAnsi="Bookman Old Style" w:cs="Times New Roman"/>
          <w:b/>
          <w:color w:val="000000"/>
          <w:szCs w:val="24"/>
        </w:rPr>
        <w:lastRenderedPageBreak/>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Start w:id="128" w:name="ZAP1UNG3C7"/>
      <w:bookmarkEnd w:id="128"/>
    </w:p>
    <w:p w:rsidR="000F5F13" w:rsidRPr="00FB26F5" w:rsidRDefault="000F5F13" w:rsidP="007F41D3">
      <w:pPr>
        <w:spacing w:after="0" w:line="240" w:lineRule="auto"/>
        <w:rPr>
          <w:rFonts w:ascii="Bookman Old Style" w:eastAsia="Times New Roman" w:hAnsi="Bookman Old Style" w:cs="Times New Roman"/>
          <w:color w:val="000000"/>
          <w:szCs w:val="24"/>
        </w:rPr>
      </w:pPr>
    </w:p>
    <w:p w:rsidR="000F5F13" w:rsidRPr="00FB26F5" w:rsidRDefault="000F5F13" w:rsidP="00AF2FDF">
      <w:pPr>
        <w:spacing w:after="0"/>
        <w:rPr>
          <w:rFonts w:ascii="Bookman Old Style" w:hAnsi="Bookman Old Style"/>
          <w:lang w:eastAsia="zh-CN"/>
        </w:rPr>
      </w:pPr>
      <w:r w:rsidRPr="00FB26F5">
        <w:rPr>
          <w:rFonts w:ascii="Bookman Old Style" w:hAnsi="Bookman Old Style"/>
          <w:lang w:eastAsia="zh-CN"/>
        </w:rPr>
        <w:t>Общий водный баланс подачи и реализации воды на 2014-203</w:t>
      </w:r>
      <w:r w:rsidR="00FB26F5" w:rsidRPr="00FB26F5">
        <w:rPr>
          <w:rFonts w:ascii="Bookman Old Style" w:hAnsi="Bookman Old Style"/>
          <w:lang w:eastAsia="zh-CN"/>
        </w:rPr>
        <w:t>2</w:t>
      </w:r>
      <w:r w:rsidRPr="00FB26F5">
        <w:rPr>
          <w:rFonts w:ascii="Bookman Old Style" w:hAnsi="Bookman Old Style"/>
          <w:lang w:eastAsia="zh-CN"/>
        </w:rPr>
        <w:t xml:space="preserve"> гг. представлен в таблице </w:t>
      </w:r>
      <w:r w:rsidR="009929BA" w:rsidRPr="00FB26F5">
        <w:rPr>
          <w:rFonts w:ascii="Bookman Old Style" w:hAnsi="Bookman Old Style"/>
          <w:lang w:eastAsia="zh-CN"/>
        </w:rPr>
        <w:t>3.7</w:t>
      </w:r>
    </w:p>
    <w:p w:rsidR="000F5F13" w:rsidRPr="00FB26F5" w:rsidRDefault="000F5F13" w:rsidP="00AF2FDF">
      <w:pPr>
        <w:spacing w:after="0"/>
        <w:ind w:firstLine="0"/>
        <w:jc w:val="right"/>
        <w:rPr>
          <w:rFonts w:ascii="Bookman Old Style" w:hAnsi="Bookman Old Style"/>
          <w:b/>
          <w:szCs w:val="28"/>
        </w:rPr>
      </w:pPr>
      <w:r w:rsidRPr="00FB26F5">
        <w:rPr>
          <w:rFonts w:ascii="Bookman Old Style" w:hAnsi="Bookman Old Style"/>
          <w:szCs w:val="28"/>
        </w:rPr>
        <w:t xml:space="preserve">Таблица </w:t>
      </w:r>
      <w:r w:rsidR="009929BA" w:rsidRPr="00FB26F5">
        <w:rPr>
          <w:rFonts w:ascii="Bookman Old Style" w:hAnsi="Bookman Old Style"/>
          <w:szCs w:val="28"/>
        </w:rPr>
        <w:t>3.</w:t>
      </w:r>
      <w:r w:rsidR="006B5C00">
        <w:rPr>
          <w:rFonts w:ascii="Bookman Old Style" w:hAnsi="Bookman Old Style"/>
          <w:szCs w:val="28"/>
        </w:rPr>
        <w:t>10</w:t>
      </w:r>
    </w:p>
    <w:tbl>
      <w:tblPr>
        <w:tblW w:w="4917" w:type="pct"/>
        <w:tblLook w:val="04A0" w:firstRow="1" w:lastRow="0" w:firstColumn="1" w:lastColumn="0" w:noHBand="0" w:noVBand="1"/>
      </w:tblPr>
      <w:tblGrid>
        <w:gridCol w:w="520"/>
        <w:gridCol w:w="6250"/>
        <w:gridCol w:w="1321"/>
        <w:gridCol w:w="1321"/>
      </w:tblGrid>
      <w:tr w:rsidR="00DF63B2" w:rsidRPr="00FB26F5" w:rsidTr="00DF63B2">
        <w:trPr>
          <w:trHeight w:val="420"/>
        </w:trPr>
        <w:tc>
          <w:tcPr>
            <w:tcW w:w="27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63B2" w:rsidRPr="00FB26F5" w:rsidRDefault="00DF63B2" w:rsidP="009929BA">
            <w:pPr>
              <w:spacing w:after="0" w:line="240" w:lineRule="auto"/>
              <w:ind w:firstLine="0"/>
              <w:jc w:val="center"/>
              <w:rPr>
                <w:rFonts w:ascii="Bookman Old Style" w:hAnsi="Bookman Old Style"/>
                <w:bCs/>
                <w:color w:val="000000"/>
                <w:sz w:val="20"/>
                <w:szCs w:val="20"/>
                <w:lang w:eastAsia="ru-RU"/>
              </w:rPr>
            </w:pPr>
            <w:r w:rsidRPr="00FB26F5">
              <w:rPr>
                <w:rFonts w:ascii="Bookman Old Style" w:hAnsi="Bookman Old Style"/>
                <w:bCs/>
                <w:color w:val="000000"/>
                <w:sz w:val="20"/>
                <w:szCs w:val="20"/>
                <w:lang w:eastAsia="ru-RU"/>
              </w:rPr>
              <w:t>№</w:t>
            </w:r>
          </w:p>
        </w:tc>
        <w:tc>
          <w:tcPr>
            <w:tcW w:w="3320" w:type="pct"/>
            <w:tcBorders>
              <w:top w:val="single" w:sz="8" w:space="0" w:color="auto"/>
              <w:left w:val="nil"/>
              <w:bottom w:val="single" w:sz="8" w:space="0" w:color="auto"/>
              <w:right w:val="single" w:sz="8" w:space="0" w:color="auto"/>
            </w:tcBorders>
            <w:shd w:val="clear" w:color="auto" w:fill="FFFFFF"/>
            <w:vAlign w:val="center"/>
            <w:hideMark/>
          </w:tcPr>
          <w:p w:rsidR="00DF63B2" w:rsidRPr="00FB26F5" w:rsidRDefault="00DF63B2" w:rsidP="009929BA">
            <w:pPr>
              <w:spacing w:after="0" w:line="240" w:lineRule="auto"/>
              <w:ind w:firstLine="0"/>
              <w:jc w:val="center"/>
              <w:rPr>
                <w:rFonts w:ascii="Bookman Old Style" w:hAnsi="Bookman Old Style"/>
                <w:bCs/>
                <w:color w:val="000000"/>
                <w:sz w:val="20"/>
                <w:szCs w:val="20"/>
                <w:lang w:eastAsia="ru-RU"/>
              </w:rPr>
            </w:pPr>
            <w:r w:rsidRPr="00FB26F5">
              <w:rPr>
                <w:rFonts w:ascii="Bookman Old Style" w:hAnsi="Bookman Old Style"/>
                <w:bCs/>
                <w:color w:val="000000"/>
                <w:sz w:val="20"/>
                <w:szCs w:val="20"/>
                <w:lang w:eastAsia="ru-RU"/>
              </w:rPr>
              <w:t>Статья расхода</w:t>
            </w:r>
          </w:p>
        </w:tc>
        <w:tc>
          <w:tcPr>
            <w:tcW w:w="702" w:type="pct"/>
            <w:tcBorders>
              <w:top w:val="single" w:sz="8" w:space="0" w:color="auto"/>
              <w:left w:val="nil"/>
              <w:bottom w:val="single" w:sz="8" w:space="0" w:color="auto"/>
              <w:right w:val="single" w:sz="8" w:space="0" w:color="auto"/>
            </w:tcBorders>
            <w:shd w:val="clear" w:color="auto" w:fill="FFFFFF"/>
            <w:vAlign w:val="center"/>
            <w:hideMark/>
          </w:tcPr>
          <w:p w:rsidR="00DF63B2" w:rsidRPr="00FB26F5" w:rsidRDefault="00DF63B2" w:rsidP="009929BA">
            <w:pPr>
              <w:spacing w:after="0" w:line="240" w:lineRule="auto"/>
              <w:ind w:firstLine="0"/>
              <w:jc w:val="center"/>
              <w:rPr>
                <w:rFonts w:ascii="Bookman Old Style" w:hAnsi="Bookman Old Style"/>
                <w:bCs/>
                <w:color w:val="000000"/>
                <w:sz w:val="20"/>
                <w:szCs w:val="20"/>
                <w:lang w:eastAsia="ru-RU"/>
              </w:rPr>
            </w:pPr>
            <w:r w:rsidRPr="00FB26F5">
              <w:rPr>
                <w:rFonts w:ascii="Bookman Old Style" w:hAnsi="Bookman Old Style"/>
                <w:bCs/>
                <w:color w:val="000000"/>
                <w:sz w:val="20"/>
                <w:szCs w:val="20"/>
                <w:lang w:eastAsia="ru-RU"/>
              </w:rPr>
              <w:t>2014 год</w:t>
            </w:r>
          </w:p>
        </w:tc>
        <w:tc>
          <w:tcPr>
            <w:tcW w:w="702" w:type="pct"/>
            <w:tcBorders>
              <w:top w:val="single" w:sz="8" w:space="0" w:color="auto"/>
              <w:left w:val="nil"/>
              <w:bottom w:val="single" w:sz="8" w:space="0" w:color="auto"/>
              <w:right w:val="single" w:sz="8" w:space="0" w:color="auto"/>
            </w:tcBorders>
            <w:noWrap/>
            <w:vAlign w:val="center"/>
            <w:hideMark/>
          </w:tcPr>
          <w:p w:rsidR="00DF63B2" w:rsidRPr="00FB26F5" w:rsidRDefault="00DF63B2" w:rsidP="00FB26F5">
            <w:pPr>
              <w:spacing w:after="0" w:line="240" w:lineRule="auto"/>
              <w:ind w:firstLine="0"/>
              <w:jc w:val="center"/>
              <w:rPr>
                <w:rFonts w:ascii="Bookman Old Style" w:hAnsi="Bookman Old Style"/>
                <w:bCs/>
                <w:color w:val="000000"/>
                <w:sz w:val="20"/>
                <w:szCs w:val="20"/>
                <w:lang w:eastAsia="ru-RU"/>
              </w:rPr>
            </w:pPr>
            <w:r w:rsidRPr="00FB26F5">
              <w:rPr>
                <w:rFonts w:ascii="Bookman Old Style" w:hAnsi="Bookman Old Style"/>
                <w:bCs/>
                <w:color w:val="000000"/>
                <w:sz w:val="20"/>
                <w:szCs w:val="20"/>
                <w:lang w:eastAsia="ru-RU"/>
              </w:rPr>
              <w:t>2032 год</w:t>
            </w:r>
          </w:p>
        </w:tc>
      </w:tr>
      <w:tr w:rsidR="00DF63B2" w:rsidRPr="00FB26F5" w:rsidTr="00DF63B2">
        <w:trPr>
          <w:trHeight w:val="390"/>
        </w:trPr>
        <w:tc>
          <w:tcPr>
            <w:tcW w:w="276" w:type="pct"/>
            <w:tcBorders>
              <w:top w:val="nil"/>
              <w:left w:val="single" w:sz="8" w:space="0" w:color="auto"/>
              <w:bottom w:val="single" w:sz="8" w:space="0" w:color="auto"/>
              <w:right w:val="single" w:sz="8" w:space="0" w:color="auto"/>
            </w:tcBorders>
            <w:shd w:val="clear" w:color="auto" w:fill="FFFFFF"/>
            <w:vAlign w:val="center"/>
            <w:hideMark/>
          </w:tcPr>
          <w:p w:rsidR="00DF63B2" w:rsidRPr="00FB26F5" w:rsidRDefault="00DF63B2" w:rsidP="009929BA">
            <w:pPr>
              <w:spacing w:after="0" w:line="240" w:lineRule="auto"/>
              <w:ind w:firstLine="0"/>
              <w:jc w:val="center"/>
              <w:rPr>
                <w:rFonts w:ascii="Bookman Old Style" w:hAnsi="Bookman Old Style"/>
                <w:color w:val="000000"/>
                <w:sz w:val="20"/>
                <w:szCs w:val="20"/>
                <w:lang w:eastAsia="ru-RU"/>
              </w:rPr>
            </w:pPr>
            <w:r w:rsidRPr="00FB26F5">
              <w:rPr>
                <w:rFonts w:ascii="Bookman Old Style" w:hAnsi="Bookman Old Style"/>
                <w:bCs/>
                <w:color w:val="000000"/>
                <w:sz w:val="20"/>
                <w:szCs w:val="20"/>
                <w:lang w:eastAsia="ru-RU"/>
              </w:rPr>
              <w:t>1</w:t>
            </w:r>
          </w:p>
        </w:tc>
        <w:tc>
          <w:tcPr>
            <w:tcW w:w="3320" w:type="pct"/>
            <w:tcBorders>
              <w:top w:val="nil"/>
              <w:left w:val="nil"/>
              <w:bottom w:val="single" w:sz="8" w:space="0" w:color="auto"/>
              <w:right w:val="single" w:sz="8" w:space="0" w:color="auto"/>
            </w:tcBorders>
            <w:shd w:val="clear" w:color="auto" w:fill="FFFFFF"/>
            <w:vAlign w:val="center"/>
            <w:hideMark/>
          </w:tcPr>
          <w:p w:rsidR="00DF63B2" w:rsidRPr="00FB26F5" w:rsidRDefault="00DF63B2" w:rsidP="009929BA">
            <w:pPr>
              <w:spacing w:after="0" w:line="240" w:lineRule="auto"/>
              <w:ind w:firstLine="0"/>
              <w:jc w:val="left"/>
              <w:rPr>
                <w:rFonts w:ascii="Bookman Old Style" w:hAnsi="Bookman Old Style"/>
                <w:color w:val="000000"/>
                <w:sz w:val="20"/>
                <w:szCs w:val="20"/>
                <w:lang w:eastAsia="ru-RU"/>
              </w:rPr>
            </w:pPr>
            <w:r w:rsidRPr="00FB26F5">
              <w:rPr>
                <w:rFonts w:ascii="Bookman Old Style" w:hAnsi="Bookman Old Style"/>
                <w:bCs/>
                <w:color w:val="000000"/>
                <w:sz w:val="20"/>
                <w:szCs w:val="20"/>
                <w:lang w:eastAsia="ru-RU"/>
              </w:rPr>
              <w:t>Объем поднятой воды, тыс. м</w:t>
            </w:r>
            <w:r w:rsidRPr="00FB26F5">
              <w:rPr>
                <w:rFonts w:ascii="Bookman Old Style" w:hAnsi="Bookman Old Style"/>
                <w:bCs/>
                <w:color w:val="000000"/>
                <w:sz w:val="20"/>
                <w:szCs w:val="20"/>
                <w:vertAlign w:val="superscript"/>
                <w:lang w:eastAsia="ru-RU"/>
              </w:rPr>
              <w:t>3</w:t>
            </w:r>
          </w:p>
        </w:tc>
        <w:tc>
          <w:tcPr>
            <w:tcW w:w="702" w:type="pct"/>
            <w:tcBorders>
              <w:top w:val="nil"/>
              <w:left w:val="nil"/>
              <w:bottom w:val="single" w:sz="8" w:space="0" w:color="auto"/>
              <w:right w:val="single" w:sz="8" w:space="0" w:color="auto"/>
            </w:tcBorders>
            <w:shd w:val="clear" w:color="auto" w:fill="FFFFFF"/>
            <w:vAlign w:val="center"/>
            <w:hideMark/>
          </w:tcPr>
          <w:p w:rsidR="00DF63B2" w:rsidRPr="00FB26F5" w:rsidRDefault="00DF63B2" w:rsidP="009929BA">
            <w:pPr>
              <w:spacing w:after="0"/>
              <w:ind w:firstLine="34"/>
              <w:jc w:val="center"/>
              <w:rPr>
                <w:rFonts w:ascii="Bookman Old Style" w:hAnsi="Bookman Old Style"/>
              </w:rPr>
            </w:pPr>
            <w:r w:rsidRPr="00FB26F5">
              <w:rPr>
                <w:rFonts w:ascii="Bookman Old Style" w:eastAsia="Times New Roman" w:hAnsi="Bookman Old Style" w:cs="Times New Roman"/>
                <w:color w:val="000000"/>
                <w:sz w:val="20"/>
                <w:szCs w:val="20"/>
                <w:lang w:eastAsia="ru-RU"/>
              </w:rPr>
              <w:t>147500</w:t>
            </w:r>
          </w:p>
        </w:tc>
        <w:tc>
          <w:tcPr>
            <w:tcW w:w="702" w:type="pct"/>
            <w:tcBorders>
              <w:top w:val="nil"/>
              <w:left w:val="nil"/>
              <w:bottom w:val="single" w:sz="8" w:space="0" w:color="auto"/>
              <w:right w:val="single" w:sz="8" w:space="0" w:color="auto"/>
            </w:tcBorders>
            <w:shd w:val="clear" w:color="auto" w:fill="FFFFFF"/>
            <w:vAlign w:val="center"/>
            <w:hideMark/>
          </w:tcPr>
          <w:p w:rsidR="00DF63B2" w:rsidRPr="00FB26F5" w:rsidRDefault="00DF63B2" w:rsidP="009929BA">
            <w:pPr>
              <w:spacing w:after="0"/>
              <w:ind w:firstLine="34"/>
              <w:jc w:val="center"/>
              <w:rPr>
                <w:rFonts w:ascii="Bookman Old Style" w:hAnsi="Bookman Old Style"/>
                <w:sz w:val="20"/>
                <w:szCs w:val="20"/>
              </w:rPr>
            </w:pPr>
            <w:r w:rsidRPr="00FB26F5">
              <w:rPr>
                <w:rFonts w:ascii="Bookman Old Style" w:hAnsi="Bookman Old Style"/>
                <w:sz w:val="20"/>
                <w:szCs w:val="20"/>
              </w:rPr>
              <w:t>226081</w:t>
            </w:r>
          </w:p>
        </w:tc>
      </w:tr>
      <w:tr w:rsidR="00DF63B2" w:rsidRPr="00FB26F5" w:rsidTr="00DF63B2">
        <w:trPr>
          <w:trHeight w:val="390"/>
        </w:trPr>
        <w:tc>
          <w:tcPr>
            <w:tcW w:w="276" w:type="pct"/>
            <w:tcBorders>
              <w:top w:val="nil"/>
              <w:left w:val="single" w:sz="8" w:space="0" w:color="auto"/>
              <w:bottom w:val="single" w:sz="8" w:space="0" w:color="auto"/>
              <w:right w:val="single" w:sz="8" w:space="0" w:color="auto"/>
            </w:tcBorders>
            <w:noWrap/>
            <w:vAlign w:val="center"/>
            <w:hideMark/>
          </w:tcPr>
          <w:p w:rsidR="00DF63B2" w:rsidRPr="00FB26F5" w:rsidRDefault="00DF63B2" w:rsidP="009929BA">
            <w:pPr>
              <w:spacing w:after="0" w:line="240" w:lineRule="auto"/>
              <w:ind w:firstLine="0"/>
              <w:jc w:val="center"/>
              <w:rPr>
                <w:rFonts w:ascii="Bookman Old Style" w:hAnsi="Bookman Old Style"/>
                <w:color w:val="000000"/>
                <w:sz w:val="20"/>
                <w:szCs w:val="20"/>
                <w:lang w:eastAsia="ru-RU"/>
              </w:rPr>
            </w:pPr>
            <w:r w:rsidRPr="00FB26F5">
              <w:rPr>
                <w:rFonts w:ascii="Bookman Old Style" w:hAnsi="Bookman Old Style"/>
                <w:color w:val="000000"/>
                <w:sz w:val="20"/>
                <w:szCs w:val="20"/>
                <w:lang w:eastAsia="ru-RU"/>
              </w:rPr>
              <w:t>2</w:t>
            </w:r>
          </w:p>
        </w:tc>
        <w:tc>
          <w:tcPr>
            <w:tcW w:w="3320" w:type="pct"/>
            <w:tcBorders>
              <w:top w:val="nil"/>
              <w:left w:val="nil"/>
              <w:bottom w:val="single" w:sz="8" w:space="0" w:color="auto"/>
              <w:right w:val="single" w:sz="8" w:space="0" w:color="auto"/>
            </w:tcBorders>
            <w:vAlign w:val="center"/>
            <w:hideMark/>
          </w:tcPr>
          <w:p w:rsidR="00DF63B2" w:rsidRPr="00FB26F5" w:rsidRDefault="00DF63B2" w:rsidP="009929BA">
            <w:pPr>
              <w:spacing w:after="0" w:line="240" w:lineRule="auto"/>
              <w:ind w:firstLine="0"/>
              <w:jc w:val="left"/>
              <w:rPr>
                <w:rFonts w:ascii="Bookman Old Style" w:hAnsi="Bookman Old Style"/>
                <w:color w:val="000000"/>
                <w:sz w:val="20"/>
                <w:szCs w:val="20"/>
                <w:lang w:eastAsia="ru-RU"/>
              </w:rPr>
            </w:pPr>
            <w:r w:rsidRPr="00FB26F5">
              <w:rPr>
                <w:rFonts w:ascii="Bookman Old Style" w:hAnsi="Bookman Old Style"/>
                <w:color w:val="000000"/>
                <w:sz w:val="20"/>
                <w:szCs w:val="20"/>
                <w:lang w:eastAsia="ru-RU"/>
              </w:rPr>
              <w:t>Объем воды на собственные нужды, тыс. м</w:t>
            </w:r>
            <w:r w:rsidRPr="00FB26F5">
              <w:rPr>
                <w:rFonts w:ascii="Bookman Old Style" w:hAnsi="Bookman Old Style"/>
                <w:color w:val="000000"/>
                <w:sz w:val="20"/>
                <w:szCs w:val="20"/>
                <w:vertAlign w:val="superscript"/>
                <w:lang w:eastAsia="ru-RU"/>
              </w:rPr>
              <w:t>3</w:t>
            </w:r>
          </w:p>
        </w:tc>
        <w:tc>
          <w:tcPr>
            <w:tcW w:w="702" w:type="pct"/>
            <w:tcBorders>
              <w:top w:val="nil"/>
              <w:left w:val="nil"/>
              <w:bottom w:val="single" w:sz="8" w:space="0" w:color="auto"/>
              <w:right w:val="single" w:sz="8" w:space="0" w:color="auto"/>
            </w:tcBorders>
            <w:vAlign w:val="center"/>
            <w:hideMark/>
          </w:tcPr>
          <w:p w:rsidR="00DF63B2" w:rsidRPr="00FB26F5" w:rsidRDefault="00DF63B2" w:rsidP="009929BA">
            <w:pPr>
              <w:spacing w:after="0"/>
              <w:ind w:firstLine="34"/>
              <w:jc w:val="center"/>
              <w:rPr>
                <w:rFonts w:ascii="Bookman Old Style" w:hAnsi="Bookman Old Style"/>
              </w:rPr>
            </w:pPr>
            <w:r w:rsidRPr="00FB26F5">
              <w:rPr>
                <w:rFonts w:ascii="Bookman Old Style" w:eastAsia="Times New Roman" w:hAnsi="Bookman Old Style" w:cs="Times New Roman"/>
                <w:color w:val="000000"/>
                <w:sz w:val="20"/>
                <w:szCs w:val="20"/>
                <w:lang w:eastAsia="ru-RU"/>
              </w:rPr>
              <w:t>-</w:t>
            </w:r>
          </w:p>
        </w:tc>
        <w:tc>
          <w:tcPr>
            <w:tcW w:w="702" w:type="pct"/>
            <w:tcBorders>
              <w:top w:val="nil"/>
              <w:left w:val="nil"/>
              <w:bottom w:val="single" w:sz="8" w:space="0" w:color="auto"/>
              <w:right w:val="single" w:sz="8" w:space="0" w:color="auto"/>
            </w:tcBorders>
            <w:vAlign w:val="center"/>
            <w:hideMark/>
          </w:tcPr>
          <w:p w:rsidR="00DF63B2" w:rsidRPr="00FB26F5" w:rsidRDefault="00DF63B2" w:rsidP="009929BA">
            <w:pPr>
              <w:spacing w:after="0"/>
              <w:ind w:firstLine="34"/>
              <w:jc w:val="center"/>
              <w:rPr>
                <w:rFonts w:ascii="Bookman Old Style" w:hAnsi="Bookman Old Style"/>
                <w:sz w:val="20"/>
                <w:szCs w:val="20"/>
              </w:rPr>
            </w:pPr>
            <w:r>
              <w:rPr>
                <w:rFonts w:ascii="Bookman Old Style" w:hAnsi="Bookman Old Style"/>
                <w:sz w:val="20"/>
                <w:szCs w:val="20"/>
              </w:rPr>
              <w:t>-</w:t>
            </w:r>
          </w:p>
        </w:tc>
      </w:tr>
      <w:tr w:rsidR="00DF63B2" w:rsidRPr="00FB26F5" w:rsidTr="00DF63B2">
        <w:trPr>
          <w:trHeight w:val="390"/>
        </w:trPr>
        <w:tc>
          <w:tcPr>
            <w:tcW w:w="276" w:type="pct"/>
            <w:tcBorders>
              <w:top w:val="nil"/>
              <w:left w:val="single" w:sz="8" w:space="0" w:color="auto"/>
              <w:bottom w:val="single" w:sz="8" w:space="0" w:color="auto"/>
              <w:right w:val="single" w:sz="8" w:space="0" w:color="auto"/>
            </w:tcBorders>
            <w:shd w:val="clear" w:color="auto" w:fill="FFFFFF"/>
            <w:vAlign w:val="center"/>
            <w:hideMark/>
          </w:tcPr>
          <w:p w:rsidR="00DF63B2" w:rsidRPr="00FB26F5" w:rsidRDefault="00DF63B2" w:rsidP="009929BA">
            <w:pPr>
              <w:spacing w:after="0" w:line="240" w:lineRule="auto"/>
              <w:ind w:firstLine="0"/>
              <w:jc w:val="center"/>
              <w:rPr>
                <w:rFonts w:ascii="Bookman Old Style" w:hAnsi="Bookman Old Style"/>
                <w:color w:val="000000"/>
                <w:sz w:val="20"/>
                <w:szCs w:val="20"/>
                <w:lang w:eastAsia="ru-RU"/>
              </w:rPr>
            </w:pPr>
            <w:r w:rsidRPr="00FB26F5">
              <w:rPr>
                <w:rFonts w:ascii="Bookman Old Style" w:hAnsi="Bookman Old Style"/>
                <w:color w:val="000000"/>
                <w:sz w:val="20"/>
                <w:szCs w:val="20"/>
                <w:lang w:eastAsia="ru-RU"/>
              </w:rPr>
              <w:t>3</w:t>
            </w:r>
          </w:p>
        </w:tc>
        <w:tc>
          <w:tcPr>
            <w:tcW w:w="3320" w:type="pct"/>
            <w:tcBorders>
              <w:top w:val="nil"/>
              <w:left w:val="nil"/>
              <w:bottom w:val="single" w:sz="8" w:space="0" w:color="auto"/>
              <w:right w:val="single" w:sz="8" w:space="0" w:color="auto"/>
            </w:tcBorders>
            <w:shd w:val="clear" w:color="auto" w:fill="FFFFFF"/>
            <w:vAlign w:val="center"/>
            <w:hideMark/>
          </w:tcPr>
          <w:p w:rsidR="00DF63B2" w:rsidRPr="00FB26F5" w:rsidRDefault="00DF63B2" w:rsidP="009929BA">
            <w:pPr>
              <w:spacing w:after="0" w:line="240" w:lineRule="auto"/>
              <w:ind w:firstLine="0"/>
              <w:jc w:val="left"/>
              <w:rPr>
                <w:rFonts w:ascii="Bookman Old Style" w:hAnsi="Bookman Old Style"/>
                <w:color w:val="000000"/>
                <w:sz w:val="20"/>
                <w:szCs w:val="20"/>
                <w:lang w:eastAsia="ru-RU"/>
              </w:rPr>
            </w:pPr>
            <w:r w:rsidRPr="00FB26F5">
              <w:rPr>
                <w:rFonts w:ascii="Bookman Old Style" w:hAnsi="Bookman Old Style"/>
                <w:bCs/>
                <w:color w:val="000000"/>
                <w:sz w:val="20"/>
                <w:szCs w:val="20"/>
                <w:lang w:eastAsia="ru-RU"/>
              </w:rPr>
              <w:t>Объем отпуска в сеть, тыс. м</w:t>
            </w:r>
            <w:r w:rsidRPr="00FB26F5">
              <w:rPr>
                <w:rFonts w:ascii="Bookman Old Style" w:hAnsi="Bookman Old Style"/>
                <w:bCs/>
                <w:color w:val="000000"/>
                <w:sz w:val="20"/>
                <w:szCs w:val="20"/>
                <w:vertAlign w:val="superscript"/>
                <w:lang w:eastAsia="ru-RU"/>
              </w:rPr>
              <w:t>3</w:t>
            </w:r>
          </w:p>
        </w:tc>
        <w:tc>
          <w:tcPr>
            <w:tcW w:w="702" w:type="pct"/>
            <w:tcBorders>
              <w:top w:val="nil"/>
              <w:left w:val="nil"/>
              <w:bottom w:val="single" w:sz="8" w:space="0" w:color="auto"/>
              <w:right w:val="single" w:sz="8" w:space="0" w:color="auto"/>
            </w:tcBorders>
            <w:vAlign w:val="center"/>
            <w:hideMark/>
          </w:tcPr>
          <w:p w:rsidR="00DF63B2" w:rsidRPr="00FB26F5" w:rsidRDefault="00DF63B2" w:rsidP="009929BA">
            <w:pPr>
              <w:spacing w:after="0"/>
              <w:ind w:firstLine="34"/>
              <w:jc w:val="center"/>
              <w:rPr>
                <w:rFonts w:ascii="Bookman Old Style" w:hAnsi="Bookman Old Style"/>
              </w:rPr>
            </w:pPr>
            <w:r w:rsidRPr="00FB26F5">
              <w:rPr>
                <w:rFonts w:ascii="Bookman Old Style" w:eastAsia="Times New Roman" w:hAnsi="Bookman Old Style" w:cs="Times New Roman"/>
                <w:color w:val="000000"/>
                <w:sz w:val="20"/>
                <w:szCs w:val="20"/>
                <w:lang w:eastAsia="ru-RU"/>
              </w:rPr>
              <w:t>147500</w:t>
            </w:r>
          </w:p>
        </w:tc>
        <w:tc>
          <w:tcPr>
            <w:tcW w:w="702" w:type="pct"/>
            <w:tcBorders>
              <w:top w:val="nil"/>
              <w:left w:val="nil"/>
              <w:bottom w:val="single" w:sz="8" w:space="0" w:color="auto"/>
              <w:right w:val="single" w:sz="8" w:space="0" w:color="auto"/>
            </w:tcBorders>
            <w:vAlign w:val="center"/>
            <w:hideMark/>
          </w:tcPr>
          <w:p w:rsidR="00DF63B2" w:rsidRPr="00FB26F5" w:rsidRDefault="00DF63B2" w:rsidP="009929BA">
            <w:pPr>
              <w:spacing w:after="0"/>
              <w:ind w:firstLine="34"/>
              <w:jc w:val="center"/>
              <w:rPr>
                <w:rFonts w:ascii="Bookman Old Style" w:hAnsi="Bookman Old Style"/>
                <w:sz w:val="20"/>
                <w:szCs w:val="20"/>
              </w:rPr>
            </w:pPr>
            <w:r w:rsidRPr="00FB26F5">
              <w:rPr>
                <w:rFonts w:ascii="Bookman Old Style" w:hAnsi="Bookman Old Style"/>
                <w:sz w:val="20"/>
                <w:szCs w:val="20"/>
              </w:rPr>
              <w:t>226081</w:t>
            </w:r>
          </w:p>
        </w:tc>
      </w:tr>
      <w:tr w:rsidR="00DF63B2" w:rsidRPr="00FB26F5" w:rsidTr="00DF63B2">
        <w:trPr>
          <w:trHeight w:val="390"/>
        </w:trPr>
        <w:tc>
          <w:tcPr>
            <w:tcW w:w="276" w:type="pct"/>
            <w:tcBorders>
              <w:top w:val="nil"/>
              <w:left w:val="single" w:sz="8" w:space="0" w:color="auto"/>
              <w:bottom w:val="single" w:sz="8" w:space="0" w:color="auto"/>
              <w:right w:val="single" w:sz="8" w:space="0" w:color="auto"/>
            </w:tcBorders>
            <w:noWrap/>
            <w:vAlign w:val="center"/>
            <w:hideMark/>
          </w:tcPr>
          <w:p w:rsidR="00DF63B2" w:rsidRPr="00FB26F5" w:rsidRDefault="00DF63B2" w:rsidP="009929BA">
            <w:pPr>
              <w:spacing w:after="0" w:line="240" w:lineRule="auto"/>
              <w:ind w:firstLine="0"/>
              <w:jc w:val="center"/>
              <w:rPr>
                <w:rFonts w:ascii="Bookman Old Style" w:hAnsi="Bookman Old Style"/>
                <w:color w:val="000000"/>
                <w:sz w:val="20"/>
                <w:szCs w:val="20"/>
                <w:lang w:eastAsia="ru-RU"/>
              </w:rPr>
            </w:pPr>
            <w:r w:rsidRPr="00FB26F5">
              <w:rPr>
                <w:rFonts w:ascii="Bookman Old Style" w:hAnsi="Bookman Old Style"/>
                <w:color w:val="000000"/>
                <w:sz w:val="20"/>
                <w:szCs w:val="20"/>
                <w:lang w:eastAsia="ru-RU"/>
              </w:rPr>
              <w:t>4</w:t>
            </w:r>
          </w:p>
        </w:tc>
        <w:tc>
          <w:tcPr>
            <w:tcW w:w="3320" w:type="pct"/>
            <w:tcBorders>
              <w:top w:val="nil"/>
              <w:left w:val="nil"/>
              <w:bottom w:val="single" w:sz="8" w:space="0" w:color="auto"/>
              <w:right w:val="single" w:sz="8" w:space="0" w:color="auto"/>
            </w:tcBorders>
            <w:shd w:val="clear" w:color="auto" w:fill="FFFFFF"/>
            <w:vAlign w:val="center"/>
            <w:hideMark/>
          </w:tcPr>
          <w:p w:rsidR="00DF63B2" w:rsidRPr="00FB26F5" w:rsidRDefault="00DF63B2" w:rsidP="009929BA">
            <w:pPr>
              <w:spacing w:after="0" w:line="240" w:lineRule="auto"/>
              <w:ind w:firstLine="0"/>
              <w:jc w:val="left"/>
              <w:rPr>
                <w:rFonts w:ascii="Bookman Old Style" w:hAnsi="Bookman Old Style"/>
                <w:color w:val="000000"/>
                <w:sz w:val="20"/>
                <w:szCs w:val="20"/>
                <w:vertAlign w:val="superscript"/>
                <w:lang w:eastAsia="ru-RU"/>
              </w:rPr>
            </w:pPr>
            <w:r w:rsidRPr="00FB26F5">
              <w:rPr>
                <w:rFonts w:ascii="Bookman Old Style" w:hAnsi="Bookman Old Style"/>
                <w:bCs/>
                <w:color w:val="000000"/>
                <w:sz w:val="20"/>
                <w:szCs w:val="20"/>
                <w:lang w:eastAsia="ru-RU"/>
              </w:rPr>
              <w:t>Объем потерь в сетях,  тыс. м</w:t>
            </w:r>
            <w:r w:rsidRPr="00FB26F5">
              <w:rPr>
                <w:rFonts w:ascii="Bookman Old Style" w:hAnsi="Bookman Old Style"/>
                <w:bCs/>
                <w:color w:val="000000"/>
                <w:sz w:val="20"/>
                <w:szCs w:val="20"/>
                <w:vertAlign w:val="superscript"/>
                <w:lang w:eastAsia="ru-RU"/>
              </w:rPr>
              <w:t>3</w:t>
            </w:r>
          </w:p>
        </w:tc>
        <w:tc>
          <w:tcPr>
            <w:tcW w:w="702" w:type="pct"/>
            <w:tcBorders>
              <w:top w:val="nil"/>
              <w:left w:val="nil"/>
              <w:bottom w:val="single" w:sz="8" w:space="0" w:color="auto"/>
              <w:right w:val="single" w:sz="8" w:space="0" w:color="auto"/>
            </w:tcBorders>
            <w:shd w:val="clear" w:color="auto" w:fill="FFFFFF"/>
            <w:vAlign w:val="center"/>
            <w:hideMark/>
          </w:tcPr>
          <w:p w:rsidR="00DF63B2" w:rsidRPr="00FB26F5" w:rsidRDefault="00DF63B2" w:rsidP="009929BA">
            <w:pPr>
              <w:spacing w:after="0"/>
              <w:ind w:firstLine="34"/>
              <w:jc w:val="center"/>
              <w:rPr>
                <w:rFonts w:ascii="Bookman Old Style" w:hAnsi="Bookman Old Style"/>
              </w:rPr>
            </w:pPr>
            <w:r w:rsidRPr="00FB26F5">
              <w:rPr>
                <w:rFonts w:ascii="Bookman Old Style" w:eastAsia="Times New Roman" w:hAnsi="Bookman Old Style" w:cs="Times New Roman"/>
                <w:color w:val="000000"/>
                <w:sz w:val="20"/>
                <w:szCs w:val="20"/>
                <w:lang w:eastAsia="ru-RU"/>
              </w:rPr>
              <w:t>-</w:t>
            </w:r>
          </w:p>
        </w:tc>
        <w:tc>
          <w:tcPr>
            <w:tcW w:w="702" w:type="pct"/>
            <w:tcBorders>
              <w:top w:val="nil"/>
              <w:left w:val="nil"/>
              <w:bottom w:val="single" w:sz="8" w:space="0" w:color="auto"/>
              <w:right w:val="single" w:sz="8" w:space="0" w:color="auto"/>
            </w:tcBorders>
            <w:shd w:val="clear" w:color="auto" w:fill="FFFFFF"/>
            <w:vAlign w:val="center"/>
            <w:hideMark/>
          </w:tcPr>
          <w:p w:rsidR="00DF63B2" w:rsidRPr="00FB26F5" w:rsidRDefault="00DF63B2" w:rsidP="009929BA">
            <w:pPr>
              <w:spacing w:after="0"/>
              <w:ind w:firstLine="34"/>
              <w:jc w:val="center"/>
              <w:rPr>
                <w:rFonts w:ascii="Bookman Old Style" w:hAnsi="Bookman Old Style"/>
                <w:sz w:val="20"/>
                <w:szCs w:val="20"/>
              </w:rPr>
            </w:pPr>
            <w:r>
              <w:rPr>
                <w:rFonts w:ascii="Bookman Old Style" w:hAnsi="Bookman Old Style"/>
                <w:sz w:val="20"/>
                <w:szCs w:val="20"/>
              </w:rPr>
              <w:t>-</w:t>
            </w:r>
          </w:p>
        </w:tc>
      </w:tr>
      <w:tr w:rsidR="00DF63B2" w:rsidRPr="00FB26F5" w:rsidTr="00DF63B2">
        <w:trPr>
          <w:trHeight w:val="390"/>
        </w:trPr>
        <w:tc>
          <w:tcPr>
            <w:tcW w:w="276" w:type="pct"/>
            <w:tcBorders>
              <w:top w:val="nil"/>
              <w:left w:val="single" w:sz="8" w:space="0" w:color="auto"/>
              <w:bottom w:val="single" w:sz="8" w:space="0" w:color="auto"/>
              <w:right w:val="single" w:sz="8" w:space="0" w:color="auto"/>
            </w:tcBorders>
            <w:noWrap/>
            <w:vAlign w:val="center"/>
            <w:hideMark/>
          </w:tcPr>
          <w:p w:rsidR="00DF63B2" w:rsidRPr="00FB26F5" w:rsidRDefault="00DF63B2" w:rsidP="009929BA">
            <w:pPr>
              <w:spacing w:after="0" w:line="240" w:lineRule="auto"/>
              <w:ind w:firstLine="0"/>
              <w:jc w:val="center"/>
              <w:rPr>
                <w:rFonts w:ascii="Bookman Old Style" w:hAnsi="Bookman Old Style"/>
                <w:color w:val="000000"/>
                <w:sz w:val="20"/>
                <w:szCs w:val="20"/>
                <w:lang w:eastAsia="ru-RU"/>
              </w:rPr>
            </w:pPr>
            <w:r w:rsidRPr="00FB26F5">
              <w:rPr>
                <w:rFonts w:ascii="Bookman Old Style" w:hAnsi="Bookman Old Style"/>
                <w:color w:val="000000"/>
                <w:sz w:val="20"/>
                <w:szCs w:val="20"/>
                <w:lang w:eastAsia="ru-RU"/>
              </w:rPr>
              <w:t>5</w:t>
            </w:r>
          </w:p>
        </w:tc>
        <w:tc>
          <w:tcPr>
            <w:tcW w:w="3320" w:type="pct"/>
            <w:tcBorders>
              <w:top w:val="nil"/>
              <w:left w:val="nil"/>
              <w:bottom w:val="single" w:sz="8" w:space="0" w:color="auto"/>
              <w:right w:val="single" w:sz="8" w:space="0" w:color="auto"/>
            </w:tcBorders>
            <w:shd w:val="clear" w:color="auto" w:fill="FFFFFF"/>
            <w:vAlign w:val="center"/>
            <w:hideMark/>
          </w:tcPr>
          <w:p w:rsidR="00DF63B2" w:rsidRPr="00FB26F5" w:rsidRDefault="00DF63B2" w:rsidP="009929BA">
            <w:pPr>
              <w:spacing w:after="0" w:line="240" w:lineRule="auto"/>
              <w:ind w:firstLine="0"/>
              <w:jc w:val="left"/>
              <w:rPr>
                <w:rFonts w:ascii="Bookman Old Style" w:hAnsi="Bookman Old Style"/>
                <w:color w:val="000000"/>
                <w:sz w:val="20"/>
                <w:szCs w:val="20"/>
                <w:lang w:eastAsia="ru-RU"/>
              </w:rPr>
            </w:pPr>
            <w:r w:rsidRPr="00FB26F5">
              <w:rPr>
                <w:rFonts w:ascii="Bookman Old Style" w:hAnsi="Bookman Old Style"/>
                <w:bCs/>
                <w:color w:val="000000"/>
                <w:sz w:val="20"/>
                <w:szCs w:val="20"/>
                <w:lang w:eastAsia="ru-RU"/>
              </w:rPr>
              <w:t>Объем потерь в сетях,  %</w:t>
            </w:r>
          </w:p>
        </w:tc>
        <w:tc>
          <w:tcPr>
            <w:tcW w:w="702" w:type="pct"/>
            <w:tcBorders>
              <w:top w:val="nil"/>
              <w:left w:val="nil"/>
              <w:bottom w:val="single" w:sz="8" w:space="0" w:color="auto"/>
              <w:right w:val="single" w:sz="8" w:space="0" w:color="auto"/>
            </w:tcBorders>
            <w:shd w:val="clear" w:color="auto" w:fill="FFFFFF"/>
            <w:vAlign w:val="center"/>
            <w:hideMark/>
          </w:tcPr>
          <w:p w:rsidR="00DF63B2" w:rsidRPr="00FB26F5" w:rsidRDefault="00DF63B2" w:rsidP="009929BA">
            <w:pPr>
              <w:spacing w:after="0"/>
              <w:ind w:firstLine="34"/>
              <w:jc w:val="center"/>
              <w:rPr>
                <w:rFonts w:ascii="Bookman Old Style" w:hAnsi="Bookman Old Style"/>
              </w:rPr>
            </w:pPr>
            <w:r w:rsidRPr="00FB26F5">
              <w:rPr>
                <w:rFonts w:ascii="Bookman Old Style" w:eastAsia="Times New Roman" w:hAnsi="Bookman Old Style" w:cs="Times New Roman"/>
                <w:color w:val="000000"/>
                <w:sz w:val="20"/>
                <w:szCs w:val="20"/>
                <w:lang w:eastAsia="ru-RU"/>
              </w:rPr>
              <w:t>-</w:t>
            </w:r>
          </w:p>
        </w:tc>
        <w:tc>
          <w:tcPr>
            <w:tcW w:w="702" w:type="pct"/>
            <w:tcBorders>
              <w:top w:val="nil"/>
              <w:left w:val="nil"/>
              <w:bottom w:val="single" w:sz="8" w:space="0" w:color="auto"/>
              <w:right w:val="single" w:sz="8" w:space="0" w:color="auto"/>
            </w:tcBorders>
            <w:shd w:val="clear" w:color="auto" w:fill="FFFFFF"/>
            <w:vAlign w:val="center"/>
            <w:hideMark/>
          </w:tcPr>
          <w:p w:rsidR="00DF63B2" w:rsidRPr="00FB26F5" w:rsidRDefault="00DF63B2" w:rsidP="009929BA">
            <w:pPr>
              <w:spacing w:after="0"/>
              <w:ind w:firstLine="34"/>
              <w:jc w:val="center"/>
              <w:rPr>
                <w:rFonts w:ascii="Bookman Old Style" w:hAnsi="Bookman Old Style"/>
                <w:sz w:val="20"/>
                <w:szCs w:val="20"/>
              </w:rPr>
            </w:pPr>
            <w:r>
              <w:rPr>
                <w:rFonts w:ascii="Bookman Old Style" w:hAnsi="Bookman Old Style"/>
                <w:sz w:val="20"/>
                <w:szCs w:val="20"/>
              </w:rPr>
              <w:t>-</w:t>
            </w:r>
          </w:p>
        </w:tc>
      </w:tr>
      <w:tr w:rsidR="00DF63B2" w:rsidRPr="00FB26F5" w:rsidTr="00DF63B2">
        <w:trPr>
          <w:trHeight w:val="390"/>
        </w:trPr>
        <w:tc>
          <w:tcPr>
            <w:tcW w:w="276" w:type="pct"/>
            <w:tcBorders>
              <w:top w:val="nil"/>
              <w:left w:val="single" w:sz="8" w:space="0" w:color="auto"/>
              <w:bottom w:val="single" w:sz="8" w:space="0" w:color="auto"/>
              <w:right w:val="single" w:sz="8" w:space="0" w:color="auto"/>
            </w:tcBorders>
            <w:noWrap/>
            <w:vAlign w:val="center"/>
            <w:hideMark/>
          </w:tcPr>
          <w:p w:rsidR="00DF63B2" w:rsidRPr="00FB26F5" w:rsidRDefault="00DF63B2" w:rsidP="009929BA">
            <w:pPr>
              <w:spacing w:after="0" w:line="240" w:lineRule="auto"/>
              <w:ind w:firstLine="0"/>
              <w:jc w:val="center"/>
              <w:rPr>
                <w:rFonts w:ascii="Bookman Old Style" w:hAnsi="Bookman Old Style"/>
                <w:color w:val="000000"/>
                <w:sz w:val="20"/>
                <w:szCs w:val="20"/>
                <w:lang w:eastAsia="ru-RU"/>
              </w:rPr>
            </w:pPr>
            <w:r w:rsidRPr="00FB26F5">
              <w:rPr>
                <w:rFonts w:ascii="Bookman Old Style" w:hAnsi="Bookman Old Style"/>
                <w:color w:val="000000"/>
                <w:sz w:val="20"/>
                <w:szCs w:val="20"/>
                <w:lang w:eastAsia="ru-RU"/>
              </w:rPr>
              <w:t>6</w:t>
            </w:r>
          </w:p>
        </w:tc>
        <w:tc>
          <w:tcPr>
            <w:tcW w:w="3320" w:type="pct"/>
            <w:tcBorders>
              <w:top w:val="nil"/>
              <w:left w:val="nil"/>
              <w:bottom w:val="single" w:sz="8" w:space="0" w:color="auto"/>
              <w:right w:val="single" w:sz="8" w:space="0" w:color="auto"/>
            </w:tcBorders>
            <w:shd w:val="clear" w:color="auto" w:fill="FFFFFF"/>
            <w:vAlign w:val="center"/>
            <w:hideMark/>
          </w:tcPr>
          <w:p w:rsidR="00DF63B2" w:rsidRPr="00FB26F5" w:rsidRDefault="00DF63B2" w:rsidP="009929BA">
            <w:pPr>
              <w:spacing w:after="0" w:line="240" w:lineRule="auto"/>
              <w:ind w:firstLine="0"/>
              <w:jc w:val="left"/>
              <w:rPr>
                <w:rFonts w:ascii="Bookman Old Style" w:hAnsi="Bookman Old Style"/>
                <w:color w:val="000000"/>
                <w:sz w:val="20"/>
                <w:szCs w:val="20"/>
                <w:lang w:eastAsia="ru-RU"/>
              </w:rPr>
            </w:pPr>
            <w:r w:rsidRPr="00FB26F5">
              <w:rPr>
                <w:rFonts w:ascii="Bookman Old Style" w:hAnsi="Bookman Old Style"/>
                <w:bCs/>
                <w:color w:val="000000"/>
                <w:sz w:val="20"/>
                <w:szCs w:val="20"/>
                <w:lang w:eastAsia="ru-RU"/>
              </w:rPr>
              <w:t>Отпущено воды всего по потребителям, тыс. м</w:t>
            </w:r>
            <w:r w:rsidRPr="00FB26F5">
              <w:rPr>
                <w:rFonts w:ascii="Bookman Old Style" w:hAnsi="Bookman Old Style"/>
                <w:bCs/>
                <w:color w:val="000000"/>
                <w:sz w:val="20"/>
                <w:szCs w:val="20"/>
                <w:vertAlign w:val="superscript"/>
                <w:lang w:eastAsia="ru-RU"/>
              </w:rPr>
              <w:t>3</w:t>
            </w:r>
          </w:p>
        </w:tc>
        <w:tc>
          <w:tcPr>
            <w:tcW w:w="702" w:type="pct"/>
            <w:tcBorders>
              <w:top w:val="nil"/>
              <w:left w:val="nil"/>
              <w:bottom w:val="single" w:sz="8" w:space="0" w:color="auto"/>
              <w:right w:val="single" w:sz="8" w:space="0" w:color="auto"/>
            </w:tcBorders>
            <w:vAlign w:val="center"/>
            <w:hideMark/>
          </w:tcPr>
          <w:p w:rsidR="00DF63B2" w:rsidRPr="00FB26F5" w:rsidRDefault="00DF63B2" w:rsidP="009929BA">
            <w:pPr>
              <w:spacing w:after="0"/>
              <w:ind w:firstLine="34"/>
              <w:jc w:val="center"/>
              <w:rPr>
                <w:rFonts w:ascii="Bookman Old Style" w:hAnsi="Bookman Old Style"/>
              </w:rPr>
            </w:pPr>
            <w:r w:rsidRPr="00FB26F5">
              <w:rPr>
                <w:rFonts w:ascii="Bookman Old Style" w:eastAsia="Times New Roman" w:hAnsi="Bookman Old Style" w:cs="Times New Roman"/>
                <w:color w:val="000000"/>
                <w:sz w:val="20"/>
                <w:szCs w:val="20"/>
                <w:lang w:eastAsia="ru-RU"/>
              </w:rPr>
              <w:t>147500</w:t>
            </w:r>
          </w:p>
        </w:tc>
        <w:tc>
          <w:tcPr>
            <w:tcW w:w="702" w:type="pct"/>
            <w:tcBorders>
              <w:top w:val="nil"/>
              <w:left w:val="nil"/>
              <w:bottom w:val="single" w:sz="8" w:space="0" w:color="auto"/>
              <w:right w:val="single" w:sz="8" w:space="0" w:color="auto"/>
            </w:tcBorders>
            <w:shd w:val="clear" w:color="auto" w:fill="FFFFFF"/>
            <w:vAlign w:val="center"/>
            <w:hideMark/>
          </w:tcPr>
          <w:p w:rsidR="00DF63B2" w:rsidRPr="00FB26F5" w:rsidRDefault="00DF63B2" w:rsidP="009929BA">
            <w:pPr>
              <w:spacing w:after="0"/>
              <w:ind w:firstLine="34"/>
              <w:jc w:val="center"/>
              <w:rPr>
                <w:rFonts w:ascii="Bookman Old Style" w:hAnsi="Bookman Old Style"/>
                <w:sz w:val="20"/>
                <w:szCs w:val="20"/>
              </w:rPr>
            </w:pPr>
            <w:r w:rsidRPr="00FB26F5">
              <w:rPr>
                <w:rFonts w:ascii="Bookman Old Style" w:hAnsi="Bookman Old Style"/>
                <w:sz w:val="20"/>
                <w:szCs w:val="20"/>
              </w:rPr>
              <w:t>226081</w:t>
            </w:r>
          </w:p>
        </w:tc>
      </w:tr>
    </w:tbl>
    <w:p w:rsidR="00DF63B2" w:rsidRDefault="00DF63B2" w:rsidP="006949D8">
      <w:pPr>
        <w:rPr>
          <w:rFonts w:ascii="Bookman Old Style" w:hAnsi="Bookman Old Style"/>
          <w:szCs w:val="28"/>
        </w:rPr>
      </w:pPr>
    </w:p>
    <w:p w:rsidR="000F5F13" w:rsidRPr="00FB26F5" w:rsidRDefault="000F5F13" w:rsidP="006949D8">
      <w:pPr>
        <w:rPr>
          <w:rFonts w:ascii="Bookman Old Style" w:hAnsi="Bookman Old Style"/>
          <w:szCs w:val="28"/>
        </w:rPr>
      </w:pPr>
      <w:r w:rsidRPr="00FB26F5">
        <w:rPr>
          <w:rFonts w:ascii="Bookman Old Style" w:hAnsi="Bookman Old Style"/>
          <w:szCs w:val="28"/>
        </w:rPr>
        <w:t>Территориальный перспективный водный баланс на 201</w:t>
      </w:r>
      <w:r w:rsidR="001718FF" w:rsidRPr="00FB26F5">
        <w:rPr>
          <w:rFonts w:ascii="Bookman Old Style" w:hAnsi="Bookman Old Style"/>
          <w:szCs w:val="28"/>
        </w:rPr>
        <w:t>4</w:t>
      </w:r>
      <w:r w:rsidRPr="00FB26F5">
        <w:rPr>
          <w:rFonts w:ascii="Bookman Old Style" w:hAnsi="Bookman Old Style"/>
          <w:szCs w:val="28"/>
        </w:rPr>
        <w:t>, 20</w:t>
      </w:r>
      <w:r w:rsidR="00FB26F5" w:rsidRPr="00FB26F5">
        <w:rPr>
          <w:rFonts w:ascii="Bookman Old Style" w:hAnsi="Bookman Old Style"/>
          <w:szCs w:val="28"/>
        </w:rPr>
        <w:t>17</w:t>
      </w:r>
      <w:r w:rsidRPr="00FB26F5">
        <w:rPr>
          <w:rFonts w:ascii="Bookman Old Style" w:hAnsi="Bookman Old Style"/>
          <w:szCs w:val="28"/>
        </w:rPr>
        <w:t xml:space="preserve"> и 203</w:t>
      </w:r>
      <w:r w:rsidR="00FB26F5" w:rsidRPr="00FB26F5">
        <w:rPr>
          <w:rFonts w:ascii="Bookman Old Style" w:hAnsi="Bookman Old Style"/>
          <w:szCs w:val="28"/>
        </w:rPr>
        <w:t>2</w:t>
      </w:r>
      <w:r w:rsidRPr="00FB26F5">
        <w:rPr>
          <w:rFonts w:ascii="Bookman Old Style" w:hAnsi="Bookman Old Style"/>
          <w:szCs w:val="28"/>
        </w:rPr>
        <w:t xml:space="preserve"> годы, при условии равномерного распределения прибывшего населения по территориям </w:t>
      </w:r>
      <w:r w:rsidR="00FB26F5" w:rsidRPr="00FB26F5">
        <w:rPr>
          <w:rFonts w:ascii="Bookman Old Style" w:hAnsi="Bookman Old Style"/>
          <w:szCs w:val="28"/>
        </w:rPr>
        <w:t>сельского поселения Светлый</w:t>
      </w:r>
      <w:r w:rsidR="00B62371" w:rsidRPr="00FB26F5">
        <w:rPr>
          <w:rFonts w:ascii="Bookman Old Style" w:hAnsi="Bookman Old Style"/>
          <w:szCs w:val="28"/>
        </w:rPr>
        <w:t xml:space="preserve"> представлен в Таблице </w:t>
      </w:r>
      <w:r w:rsidR="006949D8" w:rsidRPr="00FB26F5">
        <w:rPr>
          <w:rFonts w:ascii="Bookman Old Style" w:hAnsi="Bookman Old Style"/>
          <w:szCs w:val="28"/>
        </w:rPr>
        <w:t>3.8</w:t>
      </w:r>
      <w:r w:rsidRPr="00FB26F5">
        <w:rPr>
          <w:rFonts w:ascii="Bookman Old Style" w:hAnsi="Bookman Old Style"/>
          <w:szCs w:val="28"/>
        </w:rPr>
        <w:t>.</w:t>
      </w:r>
    </w:p>
    <w:p w:rsidR="000F5F13" w:rsidRPr="00E103BA" w:rsidRDefault="000F5F13" w:rsidP="00A91DA0">
      <w:pPr>
        <w:spacing w:after="0"/>
        <w:jc w:val="right"/>
        <w:rPr>
          <w:rFonts w:ascii="Bookman Old Style" w:hAnsi="Bookman Old Style"/>
          <w:szCs w:val="28"/>
        </w:rPr>
      </w:pPr>
      <w:r w:rsidRPr="00E103BA">
        <w:rPr>
          <w:rFonts w:ascii="Bookman Old Style" w:hAnsi="Bookman Old Style"/>
          <w:szCs w:val="28"/>
        </w:rPr>
        <w:t xml:space="preserve">Таблица </w:t>
      </w:r>
      <w:r w:rsidR="006949D8" w:rsidRPr="00E103BA">
        <w:rPr>
          <w:rFonts w:ascii="Bookman Old Style" w:hAnsi="Bookman Old Style"/>
          <w:szCs w:val="28"/>
        </w:rPr>
        <w:t>3.</w:t>
      </w:r>
      <w:r w:rsidR="00AF2FDF">
        <w:rPr>
          <w:rFonts w:ascii="Bookman Old Style" w:hAnsi="Bookman Old Style"/>
          <w:szCs w:val="28"/>
        </w:rPr>
        <w:t>1</w:t>
      </w:r>
      <w:r w:rsidR="006B5C00">
        <w:rPr>
          <w:rFonts w:ascii="Bookman Old Style" w:hAnsi="Bookman Old Style"/>
          <w:szCs w:val="28"/>
        </w:rPr>
        <w:t>1</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24"/>
        <w:gridCol w:w="1229"/>
        <w:gridCol w:w="1225"/>
        <w:gridCol w:w="1466"/>
        <w:gridCol w:w="1320"/>
      </w:tblGrid>
      <w:tr w:rsidR="000F5F13" w:rsidRPr="00E103BA" w:rsidTr="00DF63B2">
        <w:trPr>
          <w:trHeight w:val="300"/>
          <w:tblHeader/>
        </w:trPr>
        <w:tc>
          <w:tcPr>
            <w:tcW w:w="1328" w:type="pct"/>
            <w:vMerge w:val="restart"/>
            <w:tcBorders>
              <w:top w:val="single" w:sz="4" w:space="0" w:color="auto"/>
              <w:left w:val="single" w:sz="4" w:space="0" w:color="auto"/>
              <w:bottom w:val="single" w:sz="4" w:space="0" w:color="auto"/>
              <w:right w:val="single" w:sz="4" w:space="0" w:color="auto"/>
            </w:tcBorders>
            <w:noWrap/>
            <w:vAlign w:val="center"/>
            <w:hideMark/>
          </w:tcPr>
          <w:p w:rsidR="000F5F13" w:rsidRPr="00E103BA" w:rsidRDefault="000F5F13" w:rsidP="006949D8">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Населенный пункт</w:t>
            </w:r>
          </w:p>
        </w:tc>
        <w:tc>
          <w:tcPr>
            <w:tcW w:w="2203" w:type="pct"/>
            <w:gridSpan w:val="3"/>
            <w:tcBorders>
              <w:top w:val="single" w:sz="4" w:space="0" w:color="auto"/>
              <w:left w:val="single" w:sz="4" w:space="0" w:color="auto"/>
              <w:bottom w:val="single" w:sz="4" w:space="0" w:color="auto"/>
              <w:right w:val="single" w:sz="4" w:space="0" w:color="auto"/>
            </w:tcBorders>
            <w:noWrap/>
            <w:vAlign w:val="center"/>
            <w:hideMark/>
          </w:tcPr>
          <w:p w:rsidR="000F5F13" w:rsidRPr="00E103BA" w:rsidRDefault="000F5F13" w:rsidP="006949D8">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Кол-во жителей на расчетный год, чел.</w:t>
            </w:r>
          </w:p>
        </w:tc>
        <w:tc>
          <w:tcPr>
            <w:tcW w:w="1469" w:type="pct"/>
            <w:gridSpan w:val="2"/>
            <w:tcBorders>
              <w:top w:val="single" w:sz="4" w:space="0" w:color="auto"/>
              <w:left w:val="single" w:sz="4" w:space="0" w:color="auto"/>
              <w:bottom w:val="single" w:sz="4" w:space="0" w:color="auto"/>
              <w:right w:val="single" w:sz="4" w:space="0" w:color="auto"/>
            </w:tcBorders>
            <w:hideMark/>
          </w:tcPr>
          <w:p w:rsidR="000F5F13" w:rsidRPr="00E103BA" w:rsidRDefault="000F5F13" w:rsidP="006949D8">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Водопотребление, тыс. м</w:t>
            </w:r>
            <w:r w:rsidRPr="00E103BA">
              <w:rPr>
                <w:rFonts w:ascii="Bookman Old Style" w:eastAsia="Times New Roman" w:hAnsi="Bookman Old Style" w:cs="Times New Roman"/>
                <w:color w:val="000000"/>
                <w:sz w:val="20"/>
                <w:szCs w:val="20"/>
                <w:vertAlign w:val="superscript"/>
                <w:lang w:eastAsia="ru-RU"/>
              </w:rPr>
              <w:t>3</w:t>
            </w:r>
            <w:r w:rsidRPr="00E103BA">
              <w:rPr>
                <w:rFonts w:ascii="Bookman Old Style" w:eastAsia="Times New Roman" w:hAnsi="Bookman Old Style" w:cs="Times New Roman"/>
                <w:color w:val="000000"/>
                <w:sz w:val="20"/>
                <w:szCs w:val="20"/>
                <w:lang w:eastAsia="ru-RU"/>
              </w:rPr>
              <w:t>/год</w:t>
            </w:r>
          </w:p>
        </w:tc>
      </w:tr>
      <w:tr w:rsidR="00DF63B2" w:rsidRPr="00E103BA" w:rsidTr="00DF63B2">
        <w:trPr>
          <w:trHeight w:val="300"/>
          <w:tblHeader/>
        </w:trPr>
        <w:tc>
          <w:tcPr>
            <w:tcW w:w="1328" w:type="pct"/>
            <w:vMerge/>
            <w:tcBorders>
              <w:top w:val="single" w:sz="4" w:space="0" w:color="auto"/>
              <w:left w:val="single" w:sz="4" w:space="0" w:color="auto"/>
              <w:bottom w:val="single" w:sz="4" w:space="0" w:color="auto"/>
              <w:right w:val="single" w:sz="4" w:space="0" w:color="auto"/>
            </w:tcBorders>
            <w:vAlign w:val="center"/>
            <w:hideMark/>
          </w:tcPr>
          <w:p w:rsidR="00DF63B2" w:rsidRPr="00E103BA" w:rsidRDefault="00DF63B2" w:rsidP="006949D8">
            <w:pPr>
              <w:spacing w:after="0" w:line="240" w:lineRule="auto"/>
              <w:ind w:firstLine="0"/>
              <w:jc w:val="left"/>
              <w:rPr>
                <w:rFonts w:ascii="Bookman Old Style" w:eastAsia="Times New Roman" w:hAnsi="Bookman Old Style" w:cs="Times New Roman"/>
                <w:color w:val="000000"/>
                <w:sz w:val="20"/>
                <w:szCs w:val="20"/>
                <w:lang w:eastAsia="ru-RU"/>
              </w:rPr>
            </w:pPr>
          </w:p>
        </w:tc>
        <w:tc>
          <w:tcPr>
            <w:tcW w:w="909" w:type="pct"/>
            <w:tcBorders>
              <w:top w:val="single" w:sz="4" w:space="0" w:color="auto"/>
              <w:left w:val="single" w:sz="4" w:space="0" w:color="auto"/>
              <w:bottom w:val="single" w:sz="4" w:space="0" w:color="auto"/>
              <w:right w:val="single" w:sz="4" w:space="0" w:color="auto"/>
            </w:tcBorders>
            <w:noWrap/>
            <w:vAlign w:val="center"/>
            <w:hideMark/>
          </w:tcPr>
          <w:p w:rsidR="00DF63B2" w:rsidRPr="00E103BA" w:rsidRDefault="00DF63B2" w:rsidP="006949D8">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2014</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F63B2" w:rsidRPr="00E103BA" w:rsidRDefault="00DF63B2" w:rsidP="001718FF">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2017</w:t>
            </w:r>
          </w:p>
        </w:tc>
        <w:tc>
          <w:tcPr>
            <w:tcW w:w="646" w:type="pct"/>
            <w:tcBorders>
              <w:top w:val="single" w:sz="4" w:space="0" w:color="auto"/>
              <w:left w:val="single" w:sz="4" w:space="0" w:color="auto"/>
              <w:bottom w:val="single" w:sz="4" w:space="0" w:color="auto"/>
              <w:right w:val="single" w:sz="4" w:space="0" w:color="auto"/>
            </w:tcBorders>
            <w:noWrap/>
            <w:vAlign w:val="center"/>
            <w:hideMark/>
          </w:tcPr>
          <w:p w:rsidR="00DF63B2" w:rsidRPr="00E103BA" w:rsidRDefault="00DF63B2" w:rsidP="006949D8">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2032</w:t>
            </w:r>
          </w:p>
        </w:tc>
        <w:tc>
          <w:tcPr>
            <w:tcW w:w="773" w:type="pct"/>
            <w:tcBorders>
              <w:top w:val="single" w:sz="4" w:space="0" w:color="auto"/>
              <w:left w:val="single" w:sz="4" w:space="0" w:color="auto"/>
              <w:bottom w:val="single" w:sz="4" w:space="0" w:color="auto"/>
              <w:right w:val="single" w:sz="4" w:space="0" w:color="auto"/>
            </w:tcBorders>
            <w:vAlign w:val="center"/>
            <w:hideMark/>
          </w:tcPr>
          <w:p w:rsidR="00DF63B2" w:rsidRPr="00E103BA" w:rsidRDefault="00DF63B2" w:rsidP="006949D8">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2014</w:t>
            </w:r>
          </w:p>
        </w:tc>
        <w:tc>
          <w:tcPr>
            <w:tcW w:w="697" w:type="pct"/>
            <w:tcBorders>
              <w:top w:val="single" w:sz="4" w:space="0" w:color="auto"/>
              <w:left w:val="single" w:sz="4" w:space="0" w:color="auto"/>
              <w:bottom w:val="single" w:sz="4" w:space="0" w:color="auto"/>
              <w:right w:val="single" w:sz="4" w:space="0" w:color="auto"/>
            </w:tcBorders>
            <w:noWrap/>
            <w:vAlign w:val="center"/>
            <w:hideMark/>
          </w:tcPr>
          <w:p w:rsidR="00DF63B2" w:rsidRPr="00E103BA" w:rsidRDefault="00DF63B2" w:rsidP="006949D8">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2032</w:t>
            </w:r>
          </w:p>
        </w:tc>
      </w:tr>
      <w:tr w:rsidR="00DF63B2" w:rsidRPr="00CA4CE1" w:rsidTr="00DF63B2">
        <w:trPr>
          <w:trHeight w:val="300"/>
        </w:trPr>
        <w:tc>
          <w:tcPr>
            <w:tcW w:w="1328" w:type="pct"/>
            <w:tcBorders>
              <w:top w:val="single" w:sz="4" w:space="0" w:color="auto"/>
              <w:left w:val="single" w:sz="4" w:space="0" w:color="auto"/>
              <w:bottom w:val="single" w:sz="4" w:space="0" w:color="auto"/>
              <w:right w:val="single" w:sz="4" w:space="0" w:color="auto"/>
            </w:tcBorders>
            <w:noWrap/>
            <w:vAlign w:val="center"/>
            <w:hideMark/>
          </w:tcPr>
          <w:p w:rsidR="00DF63B2" w:rsidRPr="00E103BA" w:rsidRDefault="00DF63B2" w:rsidP="006949D8">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п. Светлый</w:t>
            </w:r>
          </w:p>
        </w:tc>
        <w:tc>
          <w:tcPr>
            <w:tcW w:w="909" w:type="pct"/>
            <w:tcBorders>
              <w:top w:val="single" w:sz="4" w:space="0" w:color="auto"/>
              <w:left w:val="single" w:sz="4" w:space="0" w:color="auto"/>
              <w:bottom w:val="single" w:sz="4" w:space="0" w:color="auto"/>
              <w:right w:val="single" w:sz="4" w:space="0" w:color="auto"/>
            </w:tcBorders>
            <w:noWrap/>
            <w:vAlign w:val="center"/>
            <w:hideMark/>
          </w:tcPr>
          <w:p w:rsidR="00DF63B2" w:rsidRPr="00E103BA" w:rsidRDefault="00DF63B2" w:rsidP="003023FE">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1488</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F63B2" w:rsidRPr="00E103BA" w:rsidRDefault="00DF63B2" w:rsidP="006949D8">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1750</w:t>
            </w:r>
          </w:p>
        </w:tc>
        <w:tc>
          <w:tcPr>
            <w:tcW w:w="646" w:type="pct"/>
            <w:tcBorders>
              <w:top w:val="single" w:sz="4" w:space="0" w:color="auto"/>
              <w:left w:val="single" w:sz="4" w:space="0" w:color="auto"/>
              <w:bottom w:val="single" w:sz="4" w:space="0" w:color="auto"/>
              <w:right w:val="single" w:sz="4" w:space="0" w:color="auto"/>
            </w:tcBorders>
            <w:noWrap/>
            <w:vAlign w:val="center"/>
            <w:hideMark/>
          </w:tcPr>
          <w:p w:rsidR="00DF63B2" w:rsidRPr="00E103BA" w:rsidRDefault="00DF63B2" w:rsidP="006949D8">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1900</w:t>
            </w:r>
          </w:p>
        </w:tc>
        <w:tc>
          <w:tcPr>
            <w:tcW w:w="773" w:type="pct"/>
            <w:tcBorders>
              <w:top w:val="single" w:sz="4" w:space="0" w:color="auto"/>
              <w:left w:val="single" w:sz="4" w:space="0" w:color="auto"/>
              <w:bottom w:val="single" w:sz="4" w:space="0" w:color="auto"/>
              <w:right w:val="single" w:sz="4" w:space="0" w:color="auto"/>
            </w:tcBorders>
            <w:vAlign w:val="center"/>
            <w:hideMark/>
          </w:tcPr>
          <w:p w:rsidR="00DF63B2" w:rsidRPr="00E103BA" w:rsidRDefault="00DF63B2" w:rsidP="006949D8">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147,5</w:t>
            </w:r>
          </w:p>
        </w:tc>
        <w:tc>
          <w:tcPr>
            <w:tcW w:w="697" w:type="pct"/>
            <w:tcBorders>
              <w:top w:val="single" w:sz="4" w:space="0" w:color="auto"/>
              <w:left w:val="single" w:sz="4" w:space="0" w:color="auto"/>
              <w:bottom w:val="single" w:sz="4" w:space="0" w:color="auto"/>
              <w:right w:val="single" w:sz="4" w:space="0" w:color="auto"/>
            </w:tcBorders>
            <w:noWrap/>
            <w:vAlign w:val="center"/>
            <w:hideMark/>
          </w:tcPr>
          <w:p w:rsidR="00DF63B2" w:rsidRPr="00E103BA" w:rsidRDefault="00DF63B2" w:rsidP="006949D8">
            <w:pPr>
              <w:spacing w:after="0" w:line="240" w:lineRule="auto"/>
              <w:ind w:firstLine="0"/>
              <w:jc w:val="center"/>
              <w:rPr>
                <w:rFonts w:ascii="Bookman Old Style" w:eastAsia="Times New Roman" w:hAnsi="Bookman Old Style" w:cs="Times New Roman"/>
                <w:color w:val="000000"/>
                <w:sz w:val="20"/>
                <w:szCs w:val="20"/>
                <w:lang w:eastAsia="ru-RU"/>
              </w:rPr>
            </w:pPr>
            <w:r w:rsidRPr="00E103BA">
              <w:rPr>
                <w:rFonts w:ascii="Bookman Old Style" w:eastAsia="Times New Roman" w:hAnsi="Bookman Old Style" w:cs="Times New Roman"/>
                <w:color w:val="000000"/>
                <w:sz w:val="20"/>
                <w:szCs w:val="20"/>
                <w:lang w:eastAsia="ru-RU"/>
              </w:rPr>
              <w:t>226</w:t>
            </w:r>
          </w:p>
        </w:tc>
      </w:tr>
    </w:tbl>
    <w:p w:rsidR="00DF63B2" w:rsidRDefault="00DF63B2" w:rsidP="006949D8">
      <w:pPr>
        <w:rPr>
          <w:rFonts w:ascii="Bookman Old Style" w:hAnsi="Bookman Old Style"/>
          <w:szCs w:val="28"/>
        </w:rPr>
      </w:pPr>
    </w:p>
    <w:p w:rsidR="000F5F13" w:rsidRPr="009B6F65" w:rsidRDefault="000F5F13" w:rsidP="006949D8">
      <w:pPr>
        <w:rPr>
          <w:rFonts w:ascii="Bookman Old Style" w:hAnsi="Bookman Old Style"/>
          <w:szCs w:val="28"/>
        </w:rPr>
      </w:pPr>
      <w:r w:rsidRPr="009B6F65">
        <w:rPr>
          <w:rFonts w:ascii="Bookman Old Style" w:hAnsi="Bookman Old Style"/>
          <w:szCs w:val="28"/>
        </w:rPr>
        <w:t>Перспективный структурный водный баланс на 2014, 20</w:t>
      </w:r>
      <w:r w:rsidR="00D533E1" w:rsidRPr="009B6F65">
        <w:rPr>
          <w:rFonts w:ascii="Bookman Old Style" w:hAnsi="Bookman Old Style"/>
          <w:szCs w:val="28"/>
        </w:rPr>
        <w:t>17</w:t>
      </w:r>
      <w:r w:rsidRPr="009B6F65">
        <w:rPr>
          <w:rFonts w:ascii="Bookman Old Style" w:hAnsi="Bookman Old Style"/>
          <w:szCs w:val="28"/>
        </w:rPr>
        <w:t xml:space="preserve"> и 203</w:t>
      </w:r>
      <w:r w:rsidR="00D533E1" w:rsidRPr="009B6F65">
        <w:rPr>
          <w:rFonts w:ascii="Bookman Old Style" w:hAnsi="Bookman Old Style"/>
          <w:szCs w:val="28"/>
        </w:rPr>
        <w:t>2</w:t>
      </w:r>
      <w:r w:rsidRPr="009B6F65">
        <w:rPr>
          <w:rFonts w:ascii="Bookman Old Style" w:hAnsi="Bookman Old Style"/>
          <w:szCs w:val="28"/>
        </w:rPr>
        <w:t xml:space="preserve"> годы представлен в таблице </w:t>
      </w:r>
      <w:r w:rsidR="006949D8" w:rsidRPr="009B6F65">
        <w:rPr>
          <w:rFonts w:ascii="Bookman Old Style" w:hAnsi="Bookman Old Style"/>
          <w:szCs w:val="28"/>
        </w:rPr>
        <w:t>3.9</w:t>
      </w:r>
      <w:r w:rsidR="00B62371" w:rsidRPr="009B6F65">
        <w:rPr>
          <w:rFonts w:ascii="Bookman Old Style" w:hAnsi="Bookman Old Style"/>
          <w:szCs w:val="28"/>
        </w:rPr>
        <w:t>.</w:t>
      </w:r>
    </w:p>
    <w:p w:rsidR="000F5F13" w:rsidRPr="009B6F65" w:rsidRDefault="000F5F13" w:rsidP="00A91DA0">
      <w:pPr>
        <w:spacing w:after="0"/>
        <w:jc w:val="right"/>
        <w:rPr>
          <w:rFonts w:ascii="Bookman Old Style" w:hAnsi="Bookman Old Style"/>
          <w:szCs w:val="28"/>
        </w:rPr>
      </w:pPr>
      <w:r w:rsidRPr="009B6F65">
        <w:rPr>
          <w:rFonts w:ascii="Bookman Old Style" w:hAnsi="Bookman Old Style"/>
          <w:szCs w:val="28"/>
        </w:rPr>
        <w:t xml:space="preserve">Таблица </w:t>
      </w:r>
      <w:r w:rsidR="006949D8" w:rsidRPr="009B6F65">
        <w:rPr>
          <w:rFonts w:ascii="Bookman Old Style" w:hAnsi="Bookman Old Style"/>
          <w:szCs w:val="28"/>
        </w:rPr>
        <w:t>3.</w:t>
      </w:r>
      <w:r w:rsidR="00AF2FDF">
        <w:rPr>
          <w:rFonts w:ascii="Bookman Old Style" w:hAnsi="Bookman Old Style"/>
          <w:szCs w:val="28"/>
        </w:rPr>
        <w:t>1</w:t>
      </w:r>
      <w:r w:rsidR="006B5C00">
        <w:rPr>
          <w:rFonts w:ascii="Bookman Old Style" w:hAnsi="Bookman Old Style"/>
          <w:szCs w:val="28"/>
        </w:rPr>
        <w:t>2</w:t>
      </w:r>
    </w:p>
    <w:tbl>
      <w:tblPr>
        <w:tblW w:w="4944" w:type="pct"/>
        <w:tblLook w:val="04A0" w:firstRow="1" w:lastRow="0" w:firstColumn="1" w:lastColumn="0" w:noHBand="0" w:noVBand="1"/>
      </w:tblPr>
      <w:tblGrid>
        <w:gridCol w:w="3655"/>
        <w:gridCol w:w="2975"/>
        <w:gridCol w:w="2834"/>
      </w:tblGrid>
      <w:tr w:rsidR="000F5F13" w:rsidRPr="009B6F65" w:rsidTr="00DF63B2">
        <w:trPr>
          <w:trHeight w:val="296"/>
        </w:trPr>
        <w:tc>
          <w:tcPr>
            <w:tcW w:w="1931" w:type="pct"/>
            <w:vMerge w:val="restart"/>
            <w:tcBorders>
              <w:top w:val="single" w:sz="4" w:space="0" w:color="auto"/>
              <w:left w:val="single" w:sz="4" w:space="0" w:color="auto"/>
              <w:bottom w:val="single" w:sz="4" w:space="0" w:color="auto"/>
              <w:right w:val="single" w:sz="4" w:space="0" w:color="auto"/>
            </w:tcBorders>
            <w:vAlign w:val="center"/>
            <w:hideMark/>
          </w:tcPr>
          <w:p w:rsidR="000F5F13" w:rsidRPr="009B6F65" w:rsidRDefault="000F5F13" w:rsidP="006949D8">
            <w:pPr>
              <w:spacing w:after="0" w:line="240" w:lineRule="auto"/>
              <w:ind w:firstLine="0"/>
              <w:jc w:val="center"/>
              <w:rPr>
                <w:rFonts w:ascii="Bookman Old Style" w:eastAsia="Times New Roman" w:hAnsi="Bookman Old Style" w:cs="Times New Roman"/>
                <w:sz w:val="20"/>
                <w:szCs w:val="20"/>
                <w:lang w:eastAsia="ru-RU"/>
              </w:rPr>
            </w:pPr>
            <w:r w:rsidRPr="009B6F65">
              <w:rPr>
                <w:rFonts w:ascii="Bookman Old Style" w:eastAsia="Times New Roman" w:hAnsi="Bookman Old Style" w:cs="Times New Roman"/>
                <w:sz w:val="20"/>
                <w:szCs w:val="20"/>
                <w:lang w:eastAsia="ru-RU"/>
              </w:rPr>
              <w:t>Потребитель</w:t>
            </w:r>
          </w:p>
        </w:tc>
        <w:tc>
          <w:tcPr>
            <w:tcW w:w="3069" w:type="pct"/>
            <w:gridSpan w:val="2"/>
            <w:tcBorders>
              <w:top w:val="single" w:sz="4" w:space="0" w:color="auto"/>
              <w:left w:val="nil"/>
              <w:bottom w:val="single" w:sz="4" w:space="0" w:color="auto"/>
              <w:right w:val="single" w:sz="4" w:space="0" w:color="auto"/>
            </w:tcBorders>
            <w:vAlign w:val="center"/>
            <w:hideMark/>
          </w:tcPr>
          <w:p w:rsidR="000F5F13" w:rsidRPr="009B6F65" w:rsidRDefault="000F5F13" w:rsidP="006949D8">
            <w:pPr>
              <w:spacing w:after="0" w:line="240" w:lineRule="auto"/>
              <w:ind w:firstLine="0"/>
              <w:jc w:val="center"/>
              <w:rPr>
                <w:rFonts w:ascii="Bookman Old Style" w:eastAsia="Times New Roman" w:hAnsi="Bookman Old Style" w:cs="Times New Roman"/>
                <w:sz w:val="20"/>
                <w:szCs w:val="20"/>
                <w:lang w:eastAsia="ru-RU"/>
              </w:rPr>
            </w:pPr>
            <w:r w:rsidRPr="009B6F65">
              <w:rPr>
                <w:rFonts w:ascii="Bookman Old Style" w:eastAsia="Times New Roman" w:hAnsi="Bookman Old Style" w:cs="Times New Roman"/>
                <w:sz w:val="20"/>
                <w:szCs w:val="20"/>
                <w:lang w:eastAsia="ru-RU"/>
              </w:rPr>
              <w:t>Водопотребление, тыс. м</w:t>
            </w:r>
            <w:r w:rsidRPr="00BD431E">
              <w:rPr>
                <w:rFonts w:ascii="Bookman Old Style" w:eastAsia="Times New Roman" w:hAnsi="Bookman Old Style" w:cs="Times New Roman"/>
                <w:sz w:val="20"/>
                <w:szCs w:val="20"/>
                <w:vertAlign w:val="superscript"/>
                <w:lang w:eastAsia="ru-RU"/>
              </w:rPr>
              <w:t>3</w:t>
            </w:r>
            <w:r w:rsidRPr="009B6F65">
              <w:rPr>
                <w:rFonts w:ascii="Bookman Old Style" w:eastAsia="Times New Roman" w:hAnsi="Bookman Old Style" w:cs="Times New Roman"/>
                <w:sz w:val="20"/>
                <w:szCs w:val="20"/>
                <w:lang w:eastAsia="ru-RU"/>
              </w:rPr>
              <w:t>/год</w:t>
            </w:r>
          </w:p>
        </w:tc>
      </w:tr>
      <w:tr w:rsidR="00DF63B2" w:rsidRPr="009B6F65" w:rsidTr="00DF63B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3B2" w:rsidRPr="009B6F65" w:rsidRDefault="00DF63B2" w:rsidP="006949D8">
            <w:pPr>
              <w:spacing w:after="0" w:line="240" w:lineRule="auto"/>
              <w:ind w:firstLine="0"/>
              <w:jc w:val="left"/>
              <w:rPr>
                <w:rFonts w:ascii="Bookman Old Style" w:eastAsia="Times New Roman" w:hAnsi="Bookman Old Style" w:cs="Times New Roman"/>
                <w:sz w:val="20"/>
                <w:szCs w:val="20"/>
                <w:lang w:eastAsia="ru-RU"/>
              </w:rPr>
            </w:pPr>
          </w:p>
        </w:tc>
        <w:tc>
          <w:tcPr>
            <w:tcW w:w="1572" w:type="pct"/>
            <w:tcBorders>
              <w:top w:val="nil"/>
              <w:left w:val="nil"/>
              <w:bottom w:val="single" w:sz="4" w:space="0" w:color="auto"/>
              <w:right w:val="single" w:sz="4" w:space="0" w:color="auto"/>
            </w:tcBorders>
            <w:vAlign w:val="center"/>
            <w:hideMark/>
          </w:tcPr>
          <w:p w:rsidR="00DF63B2" w:rsidRPr="009B6F65" w:rsidRDefault="00DF63B2" w:rsidP="006949D8">
            <w:pPr>
              <w:spacing w:after="0" w:line="240" w:lineRule="auto"/>
              <w:ind w:firstLine="0"/>
              <w:jc w:val="center"/>
              <w:rPr>
                <w:rFonts w:ascii="Bookman Old Style" w:eastAsia="Times New Roman" w:hAnsi="Bookman Old Style" w:cs="Times New Roman"/>
                <w:sz w:val="20"/>
                <w:szCs w:val="20"/>
                <w:lang w:eastAsia="ru-RU"/>
              </w:rPr>
            </w:pPr>
            <w:r w:rsidRPr="009B6F65">
              <w:rPr>
                <w:rFonts w:ascii="Bookman Old Style" w:eastAsia="Times New Roman" w:hAnsi="Bookman Old Style" w:cs="Times New Roman"/>
                <w:sz w:val="20"/>
                <w:szCs w:val="20"/>
                <w:lang w:eastAsia="ru-RU"/>
              </w:rPr>
              <w:t>2014 год</w:t>
            </w:r>
          </w:p>
        </w:tc>
        <w:tc>
          <w:tcPr>
            <w:tcW w:w="1497" w:type="pct"/>
            <w:tcBorders>
              <w:top w:val="nil"/>
              <w:left w:val="nil"/>
              <w:bottom w:val="single" w:sz="4" w:space="0" w:color="auto"/>
              <w:right w:val="single" w:sz="4" w:space="0" w:color="auto"/>
            </w:tcBorders>
            <w:vAlign w:val="center"/>
            <w:hideMark/>
          </w:tcPr>
          <w:p w:rsidR="00DF63B2" w:rsidRPr="009B6F65" w:rsidRDefault="00DF63B2" w:rsidP="00D533E1">
            <w:pPr>
              <w:spacing w:after="0" w:line="240" w:lineRule="auto"/>
              <w:ind w:firstLine="0"/>
              <w:jc w:val="center"/>
              <w:rPr>
                <w:rFonts w:ascii="Bookman Old Style" w:eastAsia="Times New Roman" w:hAnsi="Bookman Old Style" w:cs="Times New Roman"/>
                <w:sz w:val="20"/>
                <w:szCs w:val="20"/>
                <w:lang w:eastAsia="ru-RU"/>
              </w:rPr>
            </w:pPr>
            <w:r w:rsidRPr="009B6F65">
              <w:rPr>
                <w:rFonts w:ascii="Bookman Old Style" w:eastAsia="Times New Roman" w:hAnsi="Bookman Old Style" w:cs="Times New Roman"/>
                <w:sz w:val="20"/>
                <w:szCs w:val="20"/>
                <w:lang w:eastAsia="ru-RU"/>
              </w:rPr>
              <w:t>2032 год</w:t>
            </w:r>
          </w:p>
        </w:tc>
      </w:tr>
      <w:tr w:rsidR="00DF63B2" w:rsidRPr="009B6F65" w:rsidTr="00DF63B2">
        <w:trPr>
          <w:trHeight w:val="167"/>
        </w:trPr>
        <w:tc>
          <w:tcPr>
            <w:tcW w:w="1931" w:type="pct"/>
            <w:tcBorders>
              <w:top w:val="nil"/>
              <w:left w:val="single" w:sz="4" w:space="0" w:color="auto"/>
              <w:bottom w:val="single" w:sz="4" w:space="0" w:color="auto"/>
              <w:right w:val="single" w:sz="4" w:space="0" w:color="auto"/>
            </w:tcBorders>
            <w:vAlign w:val="center"/>
            <w:hideMark/>
          </w:tcPr>
          <w:p w:rsidR="00DF63B2" w:rsidRPr="009B6F65" w:rsidRDefault="00DF63B2" w:rsidP="006949D8">
            <w:pPr>
              <w:spacing w:after="0" w:line="240" w:lineRule="auto"/>
              <w:ind w:firstLine="0"/>
              <w:jc w:val="left"/>
              <w:rPr>
                <w:rFonts w:ascii="Bookman Old Style" w:eastAsia="Times New Roman" w:hAnsi="Bookman Old Style" w:cs="Times New Roman"/>
                <w:sz w:val="20"/>
                <w:szCs w:val="20"/>
                <w:lang w:eastAsia="ru-RU"/>
              </w:rPr>
            </w:pPr>
            <w:r w:rsidRPr="009B6F65">
              <w:rPr>
                <w:rFonts w:ascii="Bookman Old Style" w:eastAsia="Times New Roman" w:hAnsi="Bookman Old Style" w:cs="Times New Roman"/>
                <w:sz w:val="20"/>
                <w:szCs w:val="20"/>
                <w:lang w:eastAsia="ru-RU"/>
              </w:rPr>
              <w:t>Население</w:t>
            </w:r>
          </w:p>
        </w:tc>
        <w:tc>
          <w:tcPr>
            <w:tcW w:w="1572" w:type="pct"/>
            <w:tcBorders>
              <w:top w:val="nil"/>
              <w:left w:val="nil"/>
              <w:bottom w:val="single" w:sz="4" w:space="0" w:color="auto"/>
              <w:right w:val="single" w:sz="4" w:space="0" w:color="auto"/>
            </w:tcBorders>
            <w:vAlign w:val="center"/>
          </w:tcPr>
          <w:p w:rsidR="00DF63B2" w:rsidRPr="009B6F65" w:rsidRDefault="00DF63B2" w:rsidP="006949D8">
            <w:pPr>
              <w:pStyle w:val="Style15"/>
              <w:spacing w:line="23" w:lineRule="atLeast"/>
              <w:jc w:val="center"/>
              <w:rPr>
                <w:rFonts w:ascii="Bookman Old Style" w:hAnsi="Bookman Old Style"/>
              </w:rPr>
            </w:pPr>
            <w:r w:rsidRPr="009B6F65">
              <w:rPr>
                <w:rFonts w:ascii="Bookman Old Style" w:eastAsia="Times New Roman" w:hAnsi="Bookman Old Style"/>
                <w:color w:val="000000"/>
                <w:sz w:val="20"/>
                <w:szCs w:val="20"/>
                <w:lang w:eastAsia="ru-RU"/>
              </w:rPr>
              <w:t>106,2</w:t>
            </w:r>
          </w:p>
        </w:tc>
        <w:tc>
          <w:tcPr>
            <w:tcW w:w="1497" w:type="pct"/>
            <w:tcBorders>
              <w:top w:val="nil"/>
              <w:left w:val="nil"/>
              <w:bottom w:val="single" w:sz="4" w:space="0" w:color="auto"/>
              <w:right w:val="single" w:sz="4" w:space="0" w:color="auto"/>
            </w:tcBorders>
            <w:vAlign w:val="center"/>
            <w:hideMark/>
          </w:tcPr>
          <w:p w:rsidR="00DF63B2" w:rsidRPr="009B6F65" w:rsidRDefault="00DF63B2" w:rsidP="006949D8">
            <w:pPr>
              <w:spacing w:after="0" w:line="240" w:lineRule="auto"/>
              <w:ind w:firstLine="0"/>
              <w:jc w:val="center"/>
              <w:rPr>
                <w:rFonts w:ascii="Bookman Old Style" w:eastAsia="Times New Roman" w:hAnsi="Bookman Old Style" w:cs="Times New Roman"/>
                <w:sz w:val="20"/>
                <w:szCs w:val="20"/>
                <w:lang w:eastAsia="ru-RU"/>
              </w:rPr>
            </w:pPr>
            <w:r w:rsidRPr="009B6F65">
              <w:rPr>
                <w:rFonts w:ascii="Bookman Old Style" w:eastAsia="Times New Roman" w:hAnsi="Bookman Old Style" w:cs="Times New Roman"/>
                <w:sz w:val="20"/>
                <w:szCs w:val="20"/>
                <w:lang w:eastAsia="ru-RU"/>
              </w:rPr>
              <w:t>159,5</w:t>
            </w:r>
          </w:p>
        </w:tc>
      </w:tr>
      <w:tr w:rsidR="00DF63B2" w:rsidRPr="009B6F65" w:rsidTr="00DF63B2">
        <w:trPr>
          <w:trHeight w:val="228"/>
        </w:trPr>
        <w:tc>
          <w:tcPr>
            <w:tcW w:w="1931" w:type="pct"/>
            <w:tcBorders>
              <w:top w:val="nil"/>
              <w:left w:val="single" w:sz="4" w:space="0" w:color="auto"/>
              <w:bottom w:val="single" w:sz="4" w:space="0" w:color="auto"/>
              <w:right w:val="single" w:sz="4" w:space="0" w:color="auto"/>
            </w:tcBorders>
            <w:vAlign w:val="center"/>
            <w:hideMark/>
          </w:tcPr>
          <w:p w:rsidR="00DF63B2" w:rsidRPr="009B6F65" w:rsidRDefault="00DF63B2" w:rsidP="006949D8">
            <w:pPr>
              <w:spacing w:after="0" w:line="240" w:lineRule="auto"/>
              <w:ind w:firstLine="0"/>
              <w:jc w:val="left"/>
              <w:rPr>
                <w:rFonts w:ascii="Bookman Old Style" w:eastAsia="Times New Roman" w:hAnsi="Bookman Old Style" w:cs="Times New Roman"/>
                <w:sz w:val="20"/>
                <w:szCs w:val="20"/>
                <w:lang w:eastAsia="ru-RU"/>
              </w:rPr>
            </w:pPr>
            <w:r w:rsidRPr="009B6F65">
              <w:rPr>
                <w:rFonts w:ascii="Bookman Old Style" w:eastAsia="Times New Roman" w:hAnsi="Bookman Old Style" w:cs="Times New Roman"/>
                <w:sz w:val="20"/>
                <w:szCs w:val="20"/>
                <w:lang w:eastAsia="ru-RU"/>
              </w:rPr>
              <w:t>Бюджетные организации</w:t>
            </w:r>
          </w:p>
        </w:tc>
        <w:tc>
          <w:tcPr>
            <w:tcW w:w="1572" w:type="pct"/>
            <w:tcBorders>
              <w:top w:val="nil"/>
              <w:left w:val="nil"/>
              <w:bottom w:val="single" w:sz="4" w:space="0" w:color="auto"/>
              <w:right w:val="single" w:sz="4" w:space="0" w:color="auto"/>
            </w:tcBorders>
            <w:vAlign w:val="center"/>
          </w:tcPr>
          <w:p w:rsidR="00DF63B2" w:rsidRPr="009B6F65" w:rsidRDefault="00DF63B2" w:rsidP="006949D8">
            <w:pPr>
              <w:pStyle w:val="Style15"/>
              <w:spacing w:line="23" w:lineRule="atLeast"/>
              <w:jc w:val="center"/>
              <w:rPr>
                <w:rFonts w:ascii="Bookman Old Style" w:hAnsi="Bookman Old Style"/>
              </w:rPr>
            </w:pPr>
            <w:r w:rsidRPr="009B6F65">
              <w:rPr>
                <w:rFonts w:ascii="Bookman Old Style" w:hAnsi="Bookman Old Style"/>
              </w:rPr>
              <w:t>7,4</w:t>
            </w:r>
          </w:p>
        </w:tc>
        <w:tc>
          <w:tcPr>
            <w:tcW w:w="1497" w:type="pct"/>
            <w:vMerge w:val="restart"/>
            <w:tcBorders>
              <w:top w:val="nil"/>
              <w:left w:val="single" w:sz="4" w:space="0" w:color="auto"/>
              <w:bottom w:val="single" w:sz="4" w:space="0" w:color="auto"/>
              <w:right w:val="single" w:sz="4" w:space="0" w:color="auto"/>
            </w:tcBorders>
            <w:vAlign w:val="center"/>
            <w:hideMark/>
          </w:tcPr>
          <w:p w:rsidR="00DF63B2" w:rsidRPr="009B6F65" w:rsidRDefault="00DF63B2" w:rsidP="006949D8">
            <w:pPr>
              <w:spacing w:after="0" w:line="240" w:lineRule="auto"/>
              <w:ind w:firstLine="0"/>
              <w:jc w:val="center"/>
              <w:rPr>
                <w:rFonts w:ascii="Bookman Old Style" w:eastAsia="Times New Roman" w:hAnsi="Bookman Old Style" w:cs="Times New Roman"/>
                <w:sz w:val="20"/>
                <w:szCs w:val="20"/>
                <w:lang w:eastAsia="ru-RU"/>
              </w:rPr>
            </w:pPr>
            <w:r w:rsidRPr="009B6F65">
              <w:rPr>
                <w:rFonts w:ascii="Bookman Old Style" w:eastAsia="Times New Roman" w:hAnsi="Bookman Old Style" w:cs="Times New Roman"/>
                <w:sz w:val="20"/>
                <w:szCs w:val="20"/>
                <w:lang w:eastAsia="ru-RU"/>
              </w:rPr>
              <w:t>66,6</w:t>
            </w:r>
          </w:p>
        </w:tc>
      </w:tr>
      <w:tr w:rsidR="00DF63B2" w:rsidRPr="009B6F65" w:rsidTr="00DF63B2">
        <w:trPr>
          <w:trHeight w:val="117"/>
        </w:trPr>
        <w:tc>
          <w:tcPr>
            <w:tcW w:w="1931" w:type="pct"/>
            <w:tcBorders>
              <w:top w:val="nil"/>
              <w:left w:val="single" w:sz="4" w:space="0" w:color="auto"/>
              <w:bottom w:val="single" w:sz="4" w:space="0" w:color="auto"/>
              <w:right w:val="single" w:sz="4" w:space="0" w:color="auto"/>
            </w:tcBorders>
            <w:vAlign w:val="center"/>
            <w:hideMark/>
          </w:tcPr>
          <w:p w:rsidR="00DF63B2" w:rsidRPr="009B6F65" w:rsidRDefault="00DF63B2" w:rsidP="006949D8">
            <w:pPr>
              <w:spacing w:after="0" w:line="240" w:lineRule="auto"/>
              <w:ind w:firstLine="0"/>
              <w:jc w:val="left"/>
              <w:rPr>
                <w:rFonts w:ascii="Bookman Old Style" w:eastAsia="Times New Roman" w:hAnsi="Bookman Old Style" w:cs="Times New Roman"/>
                <w:sz w:val="20"/>
                <w:szCs w:val="20"/>
                <w:lang w:eastAsia="ru-RU"/>
              </w:rPr>
            </w:pPr>
            <w:r w:rsidRPr="009B6F65">
              <w:rPr>
                <w:rFonts w:ascii="Bookman Old Style" w:eastAsia="Times New Roman" w:hAnsi="Bookman Old Style" w:cs="Times New Roman"/>
                <w:sz w:val="20"/>
                <w:szCs w:val="20"/>
                <w:lang w:eastAsia="ru-RU"/>
              </w:rPr>
              <w:t>Промышленность</w:t>
            </w:r>
          </w:p>
        </w:tc>
        <w:tc>
          <w:tcPr>
            <w:tcW w:w="1572" w:type="pct"/>
            <w:tcBorders>
              <w:top w:val="nil"/>
              <w:left w:val="nil"/>
              <w:bottom w:val="single" w:sz="4" w:space="0" w:color="auto"/>
              <w:right w:val="single" w:sz="4" w:space="0" w:color="auto"/>
            </w:tcBorders>
            <w:vAlign w:val="center"/>
          </w:tcPr>
          <w:p w:rsidR="00DF63B2" w:rsidRPr="009B6F65" w:rsidRDefault="00DF63B2" w:rsidP="006949D8">
            <w:pPr>
              <w:pStyle w:val="Style15"/>
              <w:spacing w:line="23" w:lineRule="atLeast"/>
              <w:jc w:val="center"/>
              <w:rPr>
                <w:rFonts w:ascii="Bookman Old Style" w:hAnsi="Bookman Old Style"/>
              </w:rPr>
            </w:pPr>
            <w:r w:rsidRPr="009B6F65">
              <w:rPr>
                <w:rFonts w:ascii="Bookman Old Style" w:hAnsi="Bookman Old Style"/>
              </w:rPr>
              <w:t>33,9</w:t>
            </w:r>
          </w:p>
        </w:tc>
        <w:tc>
          <w:tcPr>
            <w:tcW w:w="1497" w:type="pct"/>
            <w:vMerge/>
            <w:tcBorders>
              <w:top w:val="nil"/>
              <w:left w:val="single" w:sz="4" w:space="0" w:color="auto"/>
              <w:bottom w:val="single" w:sz="4" w:space="0" w:color="auto"/>
              <w:right w:val="single" w:sz="4" w:space="0" w:color="auto"/>
            </w:tcBorders>
            <w:vAlign w:val="center"/>
            <w:hideMark/>
          </w:tcPr>
          <w:p w:rsidR="00DF63B2" w:rsidRPr="009B6F65" w:rsidRDefault="00DF63B2" w:rsidP="006949D8">
            <w:pPr>
              <w:spacing w:after="0" w:line="240" w:lineRule="auto"/>
              <w:ind w:firstLine="0"/>
              <w:jc w:val="center"/>
              <w:rPr>
                <w:rFonts w:ascii="Bookman Old Style" w:eastAsia="Times New Roman" w:hAnsi="Bookman Old Style" w:cs="Times New Roman"/>
                <w:sz w:val="20"/>
                <w:szCs w:val="20"/>
                <w:lang w:eastAsia="ru-RU"/>
              </w:rPr>
            </w:pPr>
          </w:p>
        </w:tc>
      </w:tr>
      <w:tr w:rsidR="00DF63B2" w:rsidRPr="009B6F65" w:rsidTr="00DF63B2">
        <w:trPr>
          <w:trHeight w:val="131"/>
        </w:trPr>
        <w:tc>
          <w:tcPr>
            <w:tcW w:w="1931" w:type="pct"/>
            <w:tcBorders>
              <w:top w:val="nil"/>
              <w:left w:val="single" w:sz="4" w:space="0" w:color="auto"/>
              <w:bottom w:val="single" w:sz="4" w:space="0" w:color="auto"/>
              <w:right w:val="single" w:sz="4" w:space="0" w:color="auto"/>
            </w:tcBorders>
            <w:vAlign w:val="center"/>
            <w:hideMark/>
          </w:tcPr>
          <w:p w:rsidR="00DF63B2" w:rsidRPr="009B6F65" w:rsidRDefault="00DF63B2" w:rsidP="006949D8">
            <w:pPr>
              <w:spacing w:after="0" w:line="240" w:lineRule="auto"/>
              <w:ind w:firstLine="0"/>
              <w:jc w:val="left"/>
              <w:rPr>
                <w:rFonts w:ascii="Bookman Old Style" w:eastAsia="Times New Roman" w:hAnsi="Bookman Old Style" w:cs="Times New Roman"/>
                <w:sz w:val="20"/>
                <w:szCs w:val="20"/>
                <w:lang w:eastAsia="ru-RU"/>
              </w:rPr>
            </w:pPr>
            <w:r w:rsidRPr="009B6F65">
              <w:rPr>
                <w:rFonts w:ascii="Bookman Old Style" w:eastAsia="Times New Roman" w:hAnsi="Bookman Old Style" w:cs="Times New Roman"/>
                <w:sz w:val="20"/>
                <w:szCs w:val="20"/>
                <w:lang w:eastAsia="ru-RU"/>
              </w:rPr>
              <w:t>Всего</w:t>
            </w:r>
          </w:p>
        </w:tc>
        <w:tc>
          <w:tcPr>
            <w:tcW w:w="1572" w:type="pct"/>
            <w:tcBorders>
              <w:top w:val="nil"/>
              <w:left w:val="nil"/>
              <w:bottom w:val="single" w:sz="4" w:space="0" w:color="auto"/>
              <w:right w:val="single" w:sz="4" w:space="0" w:color="auto"/>
            </w:tcBorders>
            <w:vAlign w:val="center"/>
          </w:tcPr>
          <w:p w:rsidR="00DF63B2" w:rsidRPr="009B6F65" w:rsidRDefault="00DF63B2" w:rsidP="006949D8">
            <w:pPr>
              <w:spacing w:after="0" w:line="240" w:lineRule="auto"/>
              <w:ind w:firstLine="0"/>
              <w:jc w:val="center"/>
              <w:rPr>
                <w:rFonts w:ascii="Bookman Old Style" w:eastAsia="Times New Roman" w:hAnsi="Bookman Old Style" w:cs="Times New Roman"/>
                <w:sz w:val="20"/>
                <w:szCs w:val="20"/>
                <w:lang w:eastAsia="ru-RU"/>
              </w:rPr>
            </w:pPr>
            <w:r w:rsidRPr="009B6F65">
              <w:rPr>
                <w:rFonts w:ascii="Bookman Old Style" w:eastAsia="Times New Roman" w:hAnsi="Bookman Old Style" w:cs="Times New Roman"/>
                <w:sz w:val="20"/>
                <w:szCs w:val="20"/>
                <w:lang w:eastAsia="ru-RU"/>
              </w:rPr>
              <w:t>147,5</w:t>
            </w:r>
          </w:p>
        </w:tc>
        <w:tc>
          <w:tcPr>
            <w:tcW w:w="1497" w:type="pct"/>
            <w:tcBorders>
              <w:top w:val="nil"/>
              <w:left w:val="nil"/>
              <w:bottom w:val="single" w:sz="4" w:space="0" w:color="auto"/>
              <w:right w:val="single" w:sz="4" w:space="0" w:color="auto"/>
            </w:tcBorders>
            <w:vAlign w:val="center"/>
            <w:hideMark/>
          </w:tcPr>
          <w:p w:rsidR="00DF63B2" w:rsidRPr="009B6F65" w:rsidRDefault="00DF63B2" w:rsidP="006949D8">
            <w:pPr>
              <w:spacing w:after="0" w:line="240" w:lineRule="auto"/>
              <w:ind w:firstLine="0"/>
              <w:jc w:val="center"/>
              <w:rPr>
                <w:rFonts w:ascii="Bookman Old Style" w:eastAsia="Times New Roman" w:hAnsi="Bookman Old Style" w:cs="Times New Roman"/>
                <w:sz w:val="20"/>
                <w:szCs w:val="20"/>
                <w:lang w:eastAsia="ru-RU"/>
              </w:rPr>
            </w:pPr>
            <w:r w:rsidRPr="009B6F65">
              <w:rPr>
                <w:rFonts w:ascii="Bookman Old Style" w:eastAsia="Times New Roman" w:hAnsi="Bookman Old Style" w:cs="Times New Roman"/>
                <w:sz w:val="20"/>
                <w:szCs w:val="20"/>
                <w:lang w:eastAsia="ru-RU"/>
              </w:rPr>
              <w:t>226,1</w:t>
            </w:r>
          </w:p>
        </w:tc>
      </w:tr>
    </w:tbl>
    <w:p w:rsidR="00DF63B2" w:rsidRDefault="00DF63B2" w:rsidP="00D22EDE">
      <w:pPr>
        <w:spacing w:line="240" w:lineRule="auto"/>
        <w:rPr>
          <w:rFonts w:ascii="Bookman Old Style" w:eastAsia="Times New Roman" w:hAnsi="Bookman Old Style" w:cs="Times New Roman"/>
          <w:b/>
          <w:color w:val="000000"/>
          <w:szCs w:val="24"/>
        </w:rPr>
      </w:pPr>
      <w:bookmarkStart w:id="129" w:name="XA00M482MH"/>
      <w:bookmarkStart w:id="130" w:name="ZAP24623DO"/>
      <w:bookmarkStart w:id="131" w:name="bssPhr106"/>
      <w:bookmarkEnd w:id="129"/>
      <w:bookmarkEnd w:id="130"/>
      <w:bookmarkEnd w:id="131"/>
    </w:p>
    <w:p w:rsidR="000F5F13" w:rsidRPr="00D22EDE" w:rsidRDefault="000F5F13" w:rsidP="00D22EDE">
      <w:pPr>
        <w:spacing w:line="240" w:lineRule="auto"/>
        <w:rPr>
          <w:rFonts w:ascii="Bookman Old Style" w:eastAsia="Times New Roman" w:hAnsi="Bookman Old Style" w:cs="Times New Roman"/>
          <w:b/>
          <w:color w:val="000000"/>
          <w:szCs w:val="24"/>
        </w:rPr>
      </w:pPr>
      <w:r w:rsidRPr="00D22EDE">
        <w:rPr>
          <w:rFonts w:ascii="Bookman Old Style" w:eastAsia="Times New Roman" w:hAnsi="Bookman Old Style" w:cs="Times New Roman"/>
          <w:b/>
          <w:color w:val="000000"/>
          <w:szCs w:val="24"/>
        </w:rPr>
        <w:t xml:space="preserve">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w:t>
      </w:r>
      <w:r w:rsidRPr="00D22EDE">
        <w:rPr>
          <w:rFonts w:ascii="Bookman Old Style" w:eastAsia="Times New Roman" w:hAnsi="Bookman Old Style" w:cs="Times New Roman"/>
          <w:b/>
          <w:color w:val="000000"/>
          <w:szCs w:val="24"/>
        </w:rPr>
        <w:lastRenderedPageBreak/>
        <w:t>технической воды, дефицита (резерва) мощностей по технологическим зонам с разбивкой по годам</w:t>
      </w:r>
      <w:bookmarkStart w:id="132" w:name="ZAP2AGU3LL"/>
      <w:bookmarkEnd w:id="132"/>
    </w:p>
    <w:p w:rsidR="00D87BC9" w:rsidRDefault="00D87BC9" w:rsidP="00D22EDE">
      <w:pPr>
        <w:spacing w:after="0"/>
        <w:rPr>
          <w:rFonts w:ascii="Bookman Old Style" w:hAnsi="Bookman Old Style"/>
          <w:lang w:eastAsia="zh-CN"/>
        </w:rPr>
      </w:pPr>
      <w:r>
        <w:rPr>
          <w:rFonts w:ascii="Bookman Old Style" w:hAnsi="Bookman Old Style"/>
          <w:lang w:eastAsia="zh-CN"/>
        </w:rPr>
        <w:t xml:space="preserve">Расчет требуемой мощности водозаборных сооружений представлен </w:t>
      </w:r>
      <w:r w:rsidR="00D22EDE">
        <w:rPr>
          <w:rFonts w:ascii="Bookman Old Style" w:hAnsi="Bookman Old Style"/>
          <w:lang w:eastAsia="zh-CN"/>
        </w:rPr>
        <w:t>в</w:t>
      </w:r>
      <w:r>
        <w:rPr>
          <w:rFonts w:ascii="Bookman Old Style" w:hAnsi="Bookman Old Style"/>
          <w:lang w:eastAsia="zh-CN"/>
        </w:rPr>
        <w:t xml:space="preserve"> таблице 3.10. </w:t>
      </w:r>
    </w:p>
    <w:p w:rsidR="00D87BC9" w:rsidRPr="001B2F27" w:rsidRDefault="00D87BC9" w:rsidP="00D22EDE">
      <w:pPr>
        <w:spacing w:after="0"/>
        <w:jc w:val="right"/>
        <w:rPr>
          <w:rFonts w:ascii="Bookman Old Style" w:hAnsi="Bookman Old Style"/>
          <w:lang w:eastAsia="zh-CN"/>
        </w:rPr>
      </w:pPr>
      <w:r>
        <w:rPr>
          <w:rFonts w:ascii="Bookman Old Style" w:hAnsi="Bookman Old Style"/>
          <w:lang w:eastAsia="zh-CN"/>
        </w:rPr>
        <w:t>Таблица 3.1</w:t>
      </w:r>
      <w:r w:rsidR="006B5C00">
        <w:rPr>
          <w:rFonts w:ascii="Bookman Old Style" w:hAnsi="Bookman Old Style"/>
          <w:lang w:eastAsia="zh-CN"/>
        </w:rPr>
        <w:t>3</w:t>
      </w:r>
    </w:p>
    <w:tbl>
      <w:tblPr>
        <w:tblStyle w:val="af9"/>
        <w:tblW w:w="5000" w:type="pct"/>
        <w:tblLayout w:type="fixed"/>
        <w:tblLook w:val="04A0" w:firstRow="1" w:lastRow="0" w:firstColumn="1" w:lastColumn="0" w:noHBand="0" w:noVBand="1"/>
      </w:tblPr>
      <w:tblGrid>
        <w:gridCol w:w="1525"/>
        <w:gridCol w:w="1327"/>
        <w:gridCol w:w="829"/>
        <w:gridCol w:w="829"/>
        <w:gridCol w:w="827"/>
        <w:gridCol w:w="829"/>
        <w:gridCol w:w="827"/>
        <w:gridCol w:w="829"/>
        <w:gridCol w:w="865"/>
        <w:gridCol w:w="884"/>
      </w:tblGrid>
      <w:tr w:rsidR="00D87BC9" w:rsidRPr="00D22EDE" w:rsidTr="008924B6">
        <w:trPr>
          <w:trHeight w:val="570"/>
        </w:trPr>
        <w:tc>
          <w:tcPr>
            <w:tcW w:w="797" w:type="pct"/>
            <w:vMerge w:val="restart"/>
            <w:hideMark/>
          </w:tcPr>
          <w:p w:rsidR="00D87BC9" w:rsidRPr="00D22EDE" w:rsidRDefault="00D87BC9"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ВЗУ</w:t>
            </w:r>
          </w:p>
        </w:tc>
        <w:tc>
          <w:tcPr>
            <w:tcW w:w="693" w:type="pct"/>
            <w:hideMark/>
          </w:tcPr>
          <w:p w:rsidR="00D87BC9" w:rsidRPr="00D22EDE" w:rsidRDefault="00D87BC9"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Существующая мощность, м</w:t>
            </w:r>
            <w:r w:rsidRPr="00D22EDE">
              <w:rPr>
                <w:rFonts w:asciiTheme="minorHAnsi" w:eastAsia="Times New Roman" w:hAnsiTheme="minorHAnsi" w:cs="Times New Roman"/>
                <w:color w:val="000000"/>
                <w:spacing w:val="-20"/>
                <w:sz w:val="22"/>
                <w:vertAlign w:val="superscript"/>
                <w:lang w:eastAsia="ru-RU"/>
              </w:rPr>
              <w:t>3</w:t>
            </w:r>
            <w:r w:rsidRPr="00D22EDE">
              <w:rPr>
                <w:rFonts w:asciiTheme="minorHAnsi" w:eastAsia="Times New Roman" w:hAnsiTheme="minorHAnsi" w:cs="Times New Roman"/>
                <w:color w:val="000000"/>
                <w:spacing w:val="-20"/>
                <w:sz w:val="22"/>
                <w:lang w:eastAsia="ru-RU"/>
              </w:rPr>
              <w:t>/сут</w:t>
            </w:r>
          </w:p>
        </w:tc>
        <w:tc>
          <w:tcPr>
            <w:tcW w:w="866" w:type="pct"/>
            <w:gridSpan w:val="2"/>
            <w:tcBorders>
              <w:right w:val="single" w:sz="4" w:space="0" w:color="auto"/>
            </w:tcBorders>
            <w:hideMark/>
          </w:tcPr>
          <w:p w:rsidR="00D87BC9" w:rsidRPr="00D22EDE" w:rsidRDefault="00D87BC9"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Годовое водопотребление, тыс. м</w:t>
            </w:r>
            <w:r w:rsidRPr="00D22EDE">
              <w:rPr>
                <w:rFonts w:asciiTheme="minorHAnsi" w:eastAsia="Times New Roman" w:hAnsiTheme="minorHAnsi" w:cs="Times New Roman"/>
                <w:color w:val="000000"/>
                <w:spacing w:val="-20"/>
                <w:sz w:val="22"/>
                <w:vertAlign w:val="superscript"/>
                <w:lang w:eastAsia="ru-RU"/>
              </w:rPr>
              <w:t>3</w:t>
            </w:r>
            <w:r w:rsidRPr="00D22EDE">
              <w:rPr>
                <w:rFonts w:asciiTheme="minorHAnsi" w:eastAsia="Times New Roman" w:hAnsiTheme="minorHAnsi" w:cs="Times New Roman"/>
                <w:color w:val="000000"/>
                <w:spacing w:val="-20"/>
                <w:sz w:val="22"/>
                <w:lang w:eastAsia="ru-RU"/>
              </w:rPr>
              <w:t xml:space="preserve">/год </w:t>
            </w:r>
          </w:p>
        </w:tc>
        <w:tc>
          <w:tcPr>
            <w:tcW w:w="865" w:type="pct"/>
            <w:gridSpan w:val="2"/>
            <w:tcBorders>
              <w:right w:val="single" w:sz="4" w:space="0" w:color="auto"/>
            </w:tcBorders>
            <w:hideMark/>
          </w:tcPr>
          <w:p w:rsidR="00D87BC9" w:rsidRPr="00D22EDE" w:rsidRDefault="00D87BC9"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Суточное водопотребление, м</w:t>
            </w:r>
            <w:r w:rsidRPr="00D22EDE">
              <w:rPr>
                <w:rFonts w:asciiTheme="minorHAnsi" w:eastAsia="Times New Roman" w:hAnsiTheme="minorHAnsi" w:cs="Times New Roman"/>
                <w:color w:val="000000"/>
                <w:spacing w:val="-20"/>
                <w:sz w:val="22"/>
                <w:vertAlign w:val="superscript"/>
                <w:lang w:eastAsia="ru-RU"/>
              </w:rPr>
              <w:t>3</w:t>
            </w:r>
            <w:r w:rsidRPr="00D22EDE">
              <w:rPr>
                <w:rFonts w:asciiTheme="minorHAnsi" w:eastAsia="Times New Roman" w:hAnsiTheme="minorHAnsi" w:cs="Times New Roman"/>
                <w:color w:val="000000"/>
                <w:spacing w:val="-20"/>
                <w:sz w:val="22"/>
                <w:lang w:eastAsia="ru-RU"/>
              </w:rPr>
              <w:t>/сут</w:t>
            </w:r>
          </w:p>
        </w:tc>
        <w:tc>
          <w:tcPr>
            <w:tcW w:w="865" w:type="pct"/>
            <w:gridSpan w:val="2"/>
            <w:tcBorders>
              <w:right w:val="single" w:sz="4" w:space="0" w:color="auto"/>
            </w:tcBorders>
            <w:hideMark/>
          </w:tcPr>
          <w:p w:rsidR="00D87BC9" w:rsidRPr="00D22EDE" w:rsidRDefault="00D87BC9"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Макс. Суточное водопотребление, м</w:t>
            </w:r>
            <w:r w:rsidRPr="00D22EDE">
              <w:rPr>
                <w:rFonts w:asciiTheme="minorHAnsi" w:eastAsia="Times New Roman" w:hAnsiTheme="minorHAnsi" w:cs="Times New Roman"/>
                <w:color w:val="000000"/>
                <w:spacing w:val="-20"/>
                <w:sz w:val="22"/>
                <w:vertAlign w:val="superscript"/>
                <w:lang w:eastAsia="ru-RU"/>
              </w:rPr>
              <w:t>3</w:t>
            </w:r>
            <w:r w:rsidRPr="00D22EDE">
              <w:rPr>
                <w:rFonts w:asciiTheme="minorHAnsi" w:eastAsia="Times New Roman" w:hAnsiTheme="minorHAnsi" w:cs="Times New Roman"/>
                <w:color w:val="000000"/>
                <w:spacing w:val="-20"/>
                <w:sz w:val="22"/>
                <w:lang w:eastAsia="ru-RU"/>
              </w:rPr>
              <w:t>/сут</w:t>
            </w:r>
          </w:p>
        </w:tc>
        <w:tc>
          <w:tcPr>
            <w:tcW w:w="914" w:type="pct"/>
            <w:gridSpan w:val="2"/>
            <w:tcBorders>
              <w:right w:val="single" w:sz="4" w:space="0" w:color="auto"/>
            </w:tcBorders>
            <w:hideMark/>
          </w:tcPr>
          <w:p w:rsidR="00D87BC9" w:rsidRPr="00D22EDE" w:rsidRDefault="00D87BC9"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Резерв производственной мощности, м</w:t>
            </w:r>
            <w:r w:rsidRPr="00D22EDE">
              <w:rPr>
                <w:rFonts w:asciiTheme="minorHAnsi" w:eastAsia="Times New Roman" w:hAnsiTheme="minorHAnsi" w:cs="Times New Roman"/>
                <w:color w:val="000000"/>
                <w:spacing w:val="-20"/>
                <w:sz w:val="22"/>
                <w:vertAlign w:val="superscript"/>
                <w:lang w:eastAsia="ru-RU"/>
              </w:rPr>
              <w:t>3</w:t>
            </w:r>
            <w:r w:rsidRPr="00D22EDE">
              <w:rPr>
                <w:rFonts w:asciiTheme="minorHAnsi" w:eastAsia="Times New Roman" w:hAnsiTheme="minorHAnsi" w:cs="Times New Roman"/>
                <w:color w:val="000000"/>
                <w:spacing w:val="-20"/>
                <w:sz w:val="22"/>
                <w:lang w:eastAsia="ru-RU"/>
              </w:rPr>
              <w:t>/сут</w:t>
            </w:r>
          </w:p>
        </w:tc>
      </w:tr>
      <w:tr w:rsidR="00D87BC9" w:rsidRPr="00D22EDE" w:rsidTr="00D22EDE">
        <w:trPr>
          <w:trHeight w:val="300"/>
        </w:trPr>
        <w:tc>
          <w:tcPr>
            <w:tcW w:w="797" w:type="pct"/>
            <w:vMerge/>
            <w:hideMark/>
          </w:tcPr>
          <w:p w:rsidR="00D87BC9" w:rsidRPr="00D22EDE" w:rsidRDefault="00D87BC9" w:rsidP="008924B6">
            <w:pPr>
              <w:ind w:firstLine="0"/>
              <w:jc w:val="left"/>
              <w:rPr>
                <w:rFonts w:asciiTheme="minorHAnsi" w:eastAsia="Times New Roman" w:hAnsiTheme="minorHAnsi" w:cs="Times New Roman"/>
                <w:color w:val="000000"/>
                <w:spacing w:val="-20"/>
                <w:sz w:val="22"/>
                <w:lang w:eastAsia="ru-RU"/>
              </w:rPr>
            </w:pPr>
          </w:p>
        </w:tc>
        <w:tc>
          <w:tcPr>
            <w:tcW w:w="693" w:type="pct"/>
            <w:hideMark/>
          </w:tcPr>
          <w:p w:rsidR="00D87BC9" w:rsidRPr="00D22EDE" w:rsidRDefault="00D87BC9"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2013</w:t>
            </w:r>
          </w:p>
        </w:tc>
        <w:tc>
          <w:tcPr>
            <w:tcW w:w="433" w:type="pct"/>
            <w:hideMark/>
          </w:tcPr>
          <w:p w:rsidR="00D87BC9" w:rsidRPr="00D22EDE" w:rsidRDefault="00D87BC9"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2013</w:t>
            </w:r>
          </w:p>
        </w:tc>
        <w:tc>
          <w:tcPr>
            <w:tcW w:w="433" w:type="pct"/>
            <w:tcBorders>
              <w:right w:val="single" w:sz="4" w:space="0" w:color="auto"/>
            </w:tcBorders>
            <w:hideMark/>
          </w:tcPr>
          <w:p w:rsidR="00D87BC9" w:rsidRPr="00D22EDE" w:rsidRDefault="00D87BC9" w:rsidP="00D22EDE">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20</w:t>
            </w:r>
            <w:r w:rsidR="00D22EDE" w:rsidRPr="00D22EDE">
              <w:rPr>
                <w:rFonts w:asciiTheme="minorHAnsi" w:eastAsia="Times New Roman" w:hAnsiTheme="minorHAnsi" w:cs="Times New Roman"/>
                <w:color w:val="000000"/>
                <w:spacing w:val="-20"/>
                <w:sz w:val="22"/>
                <w:lang w:eastAsia="ru-RU"/>
              </w:rPr>
              <w:t>32</w:t>
            </w:r>
          </w:p>
        </w:tc>
        <w:tc>
          <w:tcPr>
            <w:tcW w:w="432" w:type="pct"/>
            <w:hideMark/>
          </w:tcPr>
          <w:p w:rsidR="00D87BC9" w:rsidRPr="00D22EDE" w:rsidRDefault="00D87BC9"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2013</w:t>
            </w:r>
          </w:p>
        </w:tc>
        <w:tc>
          <w:tcPr>
            <w:tcW w:w="433" w:type="pct"/>
            <w:tcBorders>
              <w:right w:val="single" w:sz="4" w:space="0" w:color="auto"/>
            </w:tcBorders>
            <w:hideMark/>
          </w:tcPr>
          <w:p w:rsidR="00D87BC9" w:rsidRPr="00D22EDE" w:rsidRDefault="00D22EDE" w:rsidP="00D22EDE">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2032</w:t>
            </w:r>
          </w:p>
        </w:tc>
        <w:tc>
          <w:tcPr>
            <w:tcW w:w="432" w:type="pct"/>
            <w:hideMark/>
          </w:tcPr>
          <w:p w:rsidR="00D87BC9" w:rsidRPr="00D22EDE" w:rsidRDefault="00D87BC9" w:rsidP="00D22EDE">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20</w:t>
            </w:r>
            <w:r w:rsidR="00D22EDE" w:rsidRPr="00D22EDE">
              <w:rPr>
                <w:rFonts w:asciiTheme="minorHAnsi" w:eastAsia="Times New Roman" w:hAnsiTheme="minorHAnsi" w:cs="Times New Roman"/>
                <w:color w:val="000000"/>
                <w:spacing w:val="-20"/>
                <w:sz w:val="22"/>
                <w:lang w:eastAsia="ru-RU"/>
              </w:rPr>
              <w:t>13</w:t>
            </w:r>
          </w:p>
        </w:tc>
        <w:tc>
          <w:tcPr>
            <w:tcW w:w="433" w:type="pct"/>
            <w:tcBorders>
              <w:right w:val="single" w:sz="4" w:space="0" w:color="auto"/>
            </w:tcBorders>
            <w:hideMark/>
          </w:tcPr>
          <w:p w:rsidR="00D87BC9" w:rsidRPr="00D22EDE" w:rsidRDefault="00D87BC9" w:rsidP="00D22EDE">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20</w:t>
            </w:r>
            <w:r w:rsidR="00D22EDE" w:rsidRPr="00D22EDE">
              <w:rPr>
                <w:rFonts w:asciiTheme="minorHAnsi" w:eastAsia="Times New Roman" w:hAnsiTheme="minorHAnsi" w:cs="Times New Roman"/>
                <w:color w:val="000000"/>
                <w:spacing w:val="-20"/>
                <w:sz w:val="22"/>
                <w:lang w:eastAsia="ru-RU"/>
              </w:rPr>
              <w:t>32</w:t>
            </w:r>
          </w:p>
        </w:tc>
        <w:tc>
          <w:tcPr>
            <w:tcW w:w="452" w:type="pct"/>
            <w:hideMark/>
          </w:tcPr>
          <w:p w:rsidR="00D87BC9" w:rsidRPr="00D22EDE" w:rsidRDefault="00D87BC9"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2013</w:t>
            </w:r>
          </w:p>
        </w:tc>
        <w:tc>
          <w:tcPr>
            <w:tcW w:w="462" w:type="pct"/>
            <w:tcBorders>
              <w:right w:val="single" w:sz="4" w:space="0" w:color="auto"/>
            </w:tcBorders>
            <w:hideMark/>
          </w:tcPr>
          <w:p w:rsidR="00D87BC9" w:rsidRPr="00D22EDE" w:rsidRDefault="00D87BC9" w:rsidP="00D22EDE">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20</w:t>
            </w:r>
            <w:r w:rsidR="00D22EDE" w:rsidRPr="00D22EDE">
              <w:rPr>
                <w:rFonts w:asciiTheme="minorHAnsi" w:eastAsia="Times New Roman" w:hAnsiTheme="minorHAnsi" w:cs="Times New Roman"/>
                <w:color w:val="000000"/>
                <w:spacing w:val="-20"/>
                <w:sz w:val="22"/>
                <w:lang w:eastAsia="ru-RU"/>
              </w:rPr>
              <w:t>32</w:t>
            </w:r>
          </w:p>
        </w:tc>
      </w:tr>
      <w:tr w:rsidR="00D87BC9" w:rsidRPr="00D22EDE" w:rsidTr="00D22EDE">
        <w:trPr>
          <w:trHeight w:val="615"/>
        </w:trPr>
        <w:tc>
          <w:tcPr>
            <w:tcW w:w="797" w:type="pct"/>
            <w:hideMark/>
          </w:tcPr>
          <w:p w:rsidR="00D87BC9" w:rsidRPr="00D22EDE" w:rsidRDefault="00D22EDE" w:rsidP="008924B6">
            <w:pPr>
              <w:ind w:firstLine="0"/>
              <w:jc w:val="center"/>
              <w:rPr>
                <w:rFonts w:asciiTheme="minorHAnsi" w:hAnsiTheme="minorHAnsi" w:cs="Times New Roman"/>
                <w:sz w:val="22"/>
              </w:rPr>
            </w:pPr>
            <w:r w:rsidRPr="00D22EDE">
              <w:rPr>
                <w:rFonts w:asciiTheme="minorHAnsi" w:hAnsiTheme="minorHAnsi" w:cs="Times New Roman"/>
                <w:sz w:val="22"/>
              </w:rPr>
              <w:t>п. Светлый</w:t>
            </w:r>
          </w:p>
        </w:tc>
        <w:tc>
          <w:tcPr>
            <w:tcW w:w="693" w:type="pct"/>
            <w:hideMark/>
          </w:tcPr>
          <w:p w:rsidR="00D87BC9" w:rsidRPr="00D22EDE" w:rsidRDefault="00D22EDE" w:rsidP="008924B6">
            <w:pPr>
              <w:ind w:firstLine="0"/>
              <w:jc w:val="center"/>
              <w:rPr>
                <w:rFonts w:asciiTheme="minorHAnsi" w:hAnsiTheme="minorHAnsi" w:cs="Times New Roman"/>
                <w:sz w:val="22"/>
              </w:rPr>
            </w:pPr>
            <w:r w:rsidRPr="00D22EDE">
              <w:rPr>
                <w:rFonts w:asciiTheme="minorHAnsi" w:hAnsiTheme="minorHAnsi" w:cs="Times New Roman"/>
                <w:sz w:val="22"/>
              </w:rPr>
              <w:t>1212</w:t>
            </w:r>
          </w:p>
        </w:tc>
        <w:tc>
          <w:tcPr>
            <w:tcW w:w="433" w:type="pct"/>
            <w:hideMark/>
          </w:tcPr>
          <w:p w:rsidR="00D87BC9" w:rsidRPr="00D22EDE" w:rsidRDefault="00670852" w:rsidP="008924B6">
            <w:pPr>
              <w:ind w:firstLine="0"/>
              <w:jc w:val="center"/>
              <w:rPr>
                <w:rFonts w:asciiTheme="minorHAnsi" w:eastAsia="Times New Roman" w:hAnsiTheme="minorHAnsi" w:cs="Times New Roman"/>
                <w:color w:val="000000"/>
                <w:spacing w:val="-20"/>
                <w:sz w:val="22"/>
                <w:lang w:eastAsia="ru-RU"/>
              </w:rPr>
            </w:pPr>
            <w:r>
              <w:rPr>
                <w:rFonts w:asciiTheme="minorHAnsi" w:eastAsia="Times New Roman" w:hAnsiTheme="minorHAnsi" w:cs="Times New Roman"/>
                <w:color w:val="000000"/>
                <w:spacing w:val="-20"/>
                <w:sz w:val="22"/>
                <w:lang w:eastAsia="ru-RU"/>
              </w:rPr>
              <w:t>157,87</w:t>
            </w:r>
          </w:p>
        </w:tc>
        <w:tc>
          <w:tcPr>
            <w:tcW w:w="433" w:type="pct"/>
            <w:hideMark/>
          </w:tcPr>
          <w:p w:rsidR="00D87BC9" w:rsidRPr="00D22EDE" w:rsidRDefault="00D22EDE"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226,1</w:t>
            </w:r>
          </w:p>
        </w:tc>
        <w:tc>
          <w:tcPr>
            <w:tcW w:w="432" w:type="pct"/>
            <w:hideMark/>
          </w:tcPr>
          <w:p w:rsidR="00D87BC9" w:rsidRPr="00D22EDE" w:rsidRDefault="00670852" w:rsidP="008924B6">
            <w:pPr>
              <w:ind w:firstLine="0"/>
              <w:jc w:val="center"/>
              <w:rPr>
                <w:rFonts w:asciiTheme="minorHAnsi" w:hAnsiTheme="minorHAnsi" w:cs="Times New Roman"/>
                <w:sz w:val="22"/>
              </w:rPr>
            </w:pPr>
            <w:r>
              <w:rPr>
                <w:rFonts w:asciiTheme="minorHAnsi" w:hAnsiTheme="minorHAnsi" w:cs="Times New Roman"/>
                <w:sz w:val="22"/>
              </w:rPr>
              <w:t>432,5</w:t>
            </w:r>
          </w:p>
        </w:tc>
        <w:tc>
          <w:tcPr>
            <w:tcW w:w="433" w:type="pct"/>
            <w:hideMark/>
          </w:tcPr>
          <w:p w:rsidR="00D87BC9" w:rsidRPr="00D22EDE" w:rsidRDefault="00D22EDE"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619,4</w:t>
            </w:r>
          </w:p>
        </w:tc>
        <w:tc>
          <w:tcPr>
            <w:tcW w:w="432" w:type="pct"/>
            <w:hideMark/>
          </w:tcPr>
          <w:p w:rsidR="00D87BC9" w:rsidRPr="00D22EDE" w:rsidRDefault="00670852" w:rsidP="008924B6">
            <w:pPr>
              <w:ind w:firstLine="0"/>
              <w:jc w:val="center"/>
              <w:rPr>
                <w:rFonts w:asciiTheme="minorHAnsi" w:hAnsiTheme="minorHAnsi" w:cs="Times New Roman"/>
                <w:sz w:val="22"/>
              </w:rPr>
            </w:pPr>
            <w:r>
              <w:rPr>
                <w:rFonts w:asciiTheme="minorHAnsi" w:hAnsiTheme="minorHAnsi" w:cs="Times New Roman"/>
                <w:sz w:val="22"/>
              </w:rPr>
              <w:t>519,4</w:t>
            </w:r>
          </w:p>
        </w:tc>
        <w:tc>
          <w:tcPr>
            <w:tcW w:w="433" w:type="pct"/>
            <w:hideMark/>
          </w:tcPr>
          <w:p w:rsidR="00D87BC9" w:rsidRPr="00D22EDE" w:rsidRDefault="00D22EDE"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743,28</w:t>
            </w:r>
          </w:p>
        </w:tc>
        <w:tc>
          <w:tcPr>
            <w:tcW w:w="452" w:type="pct"/>
            <w:hideMark/>
          </w:tcPr>
          <w:p w:rsidR="00D22EDE" w:rsidRPr="00D22EDE" w:rsidRDefault="00670852" w:rsidP="00D22EDE">
            <w:pPr>
              <w:ind w:firstLine="0"/>
              <w:jc w:val="center"/>
              <w:rPr>
                <w:rFonts w:asciiTheme="minorHAnsi" w:eastAsia="Times New Roman" w:hAnsiTheme="minorHAnsi" w:cs="Times New Roman"/>
                <w:color w:val="000000"/>
                <w:spacing w:val="-20"/>
                <w:sz w:val="22"/>
                <w:lang w:eastAsia="ru-RU"/>
              </w:rPr>
            </w:pPr>
            <w:r>
              <w:rPr>
                <w:rFonts w:asciiTheme="minorHAnsi" w:eastAsia="Times New Roman" w:hAnsiTheme="minorHAnsi" w:cs="Times New Roman"/>
                <w:color w:val="000000"/>
                <w:spacing w:val="-20"/>
                <w:sz w:val="22"/>
                <w:lang w:eastAsia="ru-RU"/>
              </w:rPr>
              <w:t>779,5</w:t>
            </w:r>
          </w:p>
        </w:tc>
        <w:tc>
          <w:tcPr>
            <w:tcW w:w="462" w:type="pct"/>
            <w:tcBorders>
              <w:right w:val="single" w:sz="4" w:space="0" w:color="auto"/>
            </w:tcBorders>
            <w:hideMark/>
          </w:tcPr>
          <w:p w:rsidR="00D87BC9" w:rsidRPr="00D22EDE" w:rsidRDefault="00D22EDE" w:rsidP="008924B6">
            <w:pPr>
              <w:ind w:firstLine="0"/>
              <w:jc w:val="center"/>
              <w:rPr>
                <w:rFonts w:asciiTheme="minorHAnsi" w:eastAsia="Times New Roman" w:hAnsiTheme="minorHAnsi" w:cs="Times New Roman"/>
                <w:color w:val="000000"/>
                <w:spacing w:val="-20"/>
                <w:sz w:val="22"/>
                <w:lang w:eastAsia="ru-RU"/>
              </w:rPr>
            </w:pPr>
            <w:r w:rsidRPr="00D22EDE">
              <w:rPr>
                <w:rFonts w:asciiTheme="minorHAnsi" w:eastAsia="Times New Roman" w:hAnsiTheme="minorHAnsi" w:cs="Times New Roman"/>
                <w:color w:val="000000"/>
                <w:spacing w:val="-20"/>
                <w:sz w:val="22"/>
                <w:lang w:eastAsia="ru-RU"/>
              </w:rPr>
              <w:t>592,6</w:t>
            </w:r>
          </w:p>
        </w:tc>
      </w:tr>
    </w:tbl>
    <w:p w:rsidR="00D22EDE" w:rsidRDefault="00D22EDE" w:rsidP="000F5F13">
      <w:pPr>
        <w:spacing w:after="0" w:line="240" w:lineRule="auto"/>
        <w:rPr>
          <w:rFonts w:ascii="Bookman Old Style" w:hAnsi="Bookman Old Style"/>
          <w:highlight w:val="yellow"/>
          <w:lang w:eastAsia="zh-CN"/>
        </w:rPr>
      </w:pP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2A5CE2" w:rsidRDefault="000F5F13" w:rsidP="000F5F13">
      <w:pPr>
        <w:spacing w:after="0" w:line="240" w:lineRule="auto"/>
        <w:rPr>
          <w:rFonts w:ascii="Bookman Old Style" w:eastAsia="Times New Roman" w:hAnsi="Bookman Old Style" w:cs="Times New Roman"/>
          <w:b/>
          <w:color w:val="000000"/>
          <w:szCs w:val="24"/>
        </w:rPr>
      </w:pPr>
      <w:bookmarkStart w:id="133" w:name="XA00M4Q2MK"/>
      <w:bookmarkStart w:id="134" w:name="ZAP2FVG3N6"/>
      <w:bookmarkStart w:id="135" w:name="bssPhr107"/>
      <w:bookmarkEnd w:id="133"/>
      <w:bookmarkEnd w:id="134"/>
      <w:bookmarkEnd w:id="135"/>
      <w:r w:rsidRPr="002A5CE2">
        <w:rPr>
          <w:rFonts w:ascii="Bookman Old Style" w:eastAsia="Times New Roman" w:hAnsi="Bookman Old Style" w:cs="Times New Roman"/>
          <w:b/>
          <w:color w:val="000000"/>
          <w:szCs w:val="24"/>
        </w:rPr>
        <w:t>3.15 Наименование организации, которая наделена статусом гарантирующей организации</w:t>
      </w:r>
      <w:bookmarkStart w:id="136" w:name="ZAP1SUA3B5"/>
      <w:bookmarkEnd w:id="136"/>
    </w:p>
    <w:p w:rsidR="000F5F13" w:rsidRPr="002A5CE2" w:rsidRDefault="000F5F13" w:rsidP="000F5F13">
      <w:pPr>
        <w:spacing w:after="0" w:line="240" w:lineRule="auto"/>
        <w:rPr>
          <w:rFonts w:ascii="Bookman Old Style" w:eastAsia="Times New Roman" w:hAnsi="Bookman Old Style" w:cs="Times New Roman"/>
          <w:color w:val="000000"/>
          <w:szCs w:val="24"/>
        </w:rPr>
      </w:pPr>
    </w:p>
    <w:p w:rsidR="000F5F13" w:rsidRPr="002A5CE2" w:rsidRDefault="00DF63B2" w:rsidP="002A5CE2">
      <w:pPr>
        <w:spacing w:after="0" w:line="240" w:lineRule="auto"/>
        <w:rPr>
          <w:rFonts w:ascii="Bookman Old Style" w:eastAsia="Times New Roman" w:hAnsi="Bookman Old Style" w:cs="Times New Roman"/>
          <w:color w:val="000000"/>
          <w:szCs w:val="24"/>
        </w:rPr>
      </w:pPr>
      <w:r w:rsidRPr="00DF63B2">
        <w:rPr>
          <w:rFonts w:ascii="Bookman Old Style" w:hAnsi="Bookman Old Style"/>
          <w:lang w:eastAsia="zh-CN"/>
        </w:rPr>
        <w:t xml:space="preserve">Рекомендуем </w:t>
      </w:r>
      <w:r w:rsidR="00B62371" w:rsidRPr="00DF63B2">
        <w:rPr>
          <w:rFonts w:ascii="Bookman Old Style" w:hAnsi="Bookman Old Style"/>
          <w:lang w:eastAsia="zh-CN"/>
        </w:rPr>
        <w:t>н</w:t>
      </w:r>
      <w:r w:rsidR="000F5F13" w:rsidRPr="00DF63B2">
        <w:rPr>
          <w:rFonts w:ascii="Bookman Old Style" w:hAnsi="Bookman Old Style"/>
          <w:lang w:eastAsia="zh-CN"/>
        </w:rPr>
        <w:t>адел</w:t>
      </w:r>
      <w:r w:rsidRPr="00DF63B2">
        <w:rPr>
          <w:rFonts w:ascii="Bookman Old Style" w:hAnsi="Bookman Old Style"/>
          <w:lang w:eastAsia="zh-CN"/>
        </w:rPr>
        <w:t>ить</w:t>
      </w:r>
      <w:r w:rsidR="000F5F13" w:rsidRPr="00DF63B2">
        <w:rPr>
          <w:rFonts w:ascii="Bookman Old Style" w:hAnsi="Bookman Old Style"/>
          <w:lang w:eastAsia="zh-CN"/>
        </w:rPr>
        <w:t xml:space="preserve"> </w:t>
      </w:r>
      <w:r w:rsidRPr="00DF63B2">
        <w:rPr>
          <w:rFonts w:ascii="Bookman Old Style" w:hAnsi="Bookman Old Style"/>
          <w:lang w:eastAsia="zh-CN"/>
        </w:rPr>
        <w:t>компанию ООО «СКЭУ</w:t>
      </w:r>
      <w:r w:rsidRPr="00DF63B2">
        <w:rPr>
          <w:rFonts w:ascii="Bookman Old Style" w:eastAsiaTheme="minorEastAsia" w:hAnsi="Bookman Old Style" w:cs="Times New Roman"/>
          <w:color w:val="000000"/>
          <w:szCs w:val="24"/>
          <w:lang w:eastAsia="ru-RU"/>
        </w:rPr>
        <w:t>»</w:t>
      </w:r>
      <w:r w:rsidRPr="00DF63B2">
        <w:rPr>
          <w:rFonts w:ascii="Bookman Old Style" w:hAnsi="Bookman Old Style"/>
          <w:lang w:eastAsia="zh-CN"/>
        </w:rPr>
        <w:t xml:space="preserve"> </w:t>
      </w:r>
      <w:r w:rsidR="000F5F13" w:rsidRPr="00DF63B2">
        <w:rPr>
          <w:rFonts w:ascii="Bookman Old Style" w:hAnsi="Bookman Old Style"/>
          <w:lang w:eastAsia="zh-CN"/>
        </w:rPr>
        <w:t>статусом гарантирующей организации для централизованной системы водоснабжения</w:t>
      </w:r>
      <w:r w:rsidR="00B62371" w:rsidRPr="00DF63B2">
        <w:rPr>
          <w:rFonts w:ascii="Bookman Old Style" w:hAnsi="Bookman Old Style"/>
          <w:lang w:eastAsia="zh-CN"/>
        </w:rPr>
        <w:t>,</w:t>
      </w:r>
      <w:r w:rsidR="000F5F13" w:rsidRPr="00DF63B2">
        <w:rPr>
          <w:rFonts w:ascii="Bookman Old Style" w:hAnsi="Bookman Old Style"/>
          <w:lang w:eastAsia="zh-CN"/>
        </w:rPr>
        <w:t xml:space="preserve"> находящейся в муниципальной собственности </w:t>
      </w:r>
      <w:r w:rsidR="002A5CE2" w:rsidRPr="00DF63B2">
        <w:rPr>
          <w:rFonts w:ascii="Bookman Old Style" w:hAnsi="Bookman Old Style"/>
          <w:lang w:eastAsia="zh-CN"/>
        </w:rPr>
        <w:t xml:space="preserve">сельского поселения Светлый </w:t>
      </w:r>
      <w:r w:rsidR="00A552B9" w:rsidRPr="00DF63B2">
        <w:rPr>
          <w:rFonts w:ascii="Bookman Old Style" w:hAnsi="Bookman Old Style"/>
          <w:szCs w:val="24"/>
          <w:lang w:eastAsia="zh-CN"/>
        </w:rPr>
        <w:fldChar w:fldCharType="begin"/>
      </w:r>
      <w:r w:rsidR="000F5F13" w:rsidRPr="00DF63B2">
        <w:rPr>
          <w:rFonts w:ascii="Bookman Old Style" w:hAnsi="Bookman Old Style"/>
          <w:szCs w:val="24"/>
          <w:lang w:eastAsia="zh-CN"/>
        </w:rPr>
        <w:instrText xml:space="preserve"> LINK Excel.Sheet.8 "D:\\Схемы\\МО Афанасьевское\\основа вода\\данные.xlsx" Лист1!R8C2 \a \f 4 \r  \* MERGEFORMAT </w:instrText>
      </w:r>
      <w:r w:rsidR="00A552B9" w:rsidRPr="00DF63B2">
        <w:rPr>
          <w:rFonts w:ascii="Bookman Old Style" w:hAnsi="Bookman Old Style"/>
          <w:szCs w:val="24"/>
          <w:lang w:eastAsia="zh-CN"/>
        </w:rPr>
        <w:fldChar w:fldCharType="separate"/>
      </w:r>
      <w:r w:rsidR="002A5CE2" w:rsidRPr="00DF63B2">
        <w:rPr>
          <w:rFonts w:ascii="Bookman Old Style" w:eastAsiaTheme="minorEastAsia" w:hAnsi="Bookman Old Style" w:cs="Times New Roman"/>
          <w:color w:val="000000"/>
          <w:szCs w:val="24"/>
          <w:lang w:eastAsia="ru-RU"/>
        </w:rPr>
        <w:t>Бере</w:t>
      </w:r>
      <w:r w:rsidR="00780105" w:rsidRPr="00DF63B2">
        <w:rPr>
          <w:rFonts w:ascii="Bookman Old Style" w:eastAsiaTheme="minorEastAsia" w:hAnsi="Bookman Old Style" w:cs="Times New Roman"/>
          <w:color w:val="000000"/>
          <w:szCs w:val="24"/>
          <w:lang w:eastAsia="ru-RU"/>
        </w:rPr>
        <w:t>з</w:t>
      </w:r>
      <w:r w:rsidR="002A5CE2" w:rsidRPr="00DF63B2">
        <w:rPr>
          <w:rFonts w:ascii="Bookman Old Style" w:eastAsiaTheme="minorEastAsia" w:hAnsi="Bookman Old Style" w:cs="Times New Roman"/>
          <w:color w:val="000000"/>
          <w:szCs w:val="24"/>
          <w:lang w:eastAsia="ru-RU"/>
        </w:rPr>
        <w:t>овского</w:t>
      </w:r>
      <w:r w:rsidR="00E93FC7" w:rsidRPr="00DF63B2">
        <w:rPr>
          <w:rFonts w:ascii="Bookman Old Style" w:eastAsiaTheme="minorEastAsia" w:hAnsi="Bookman Old Style" w:cs="Times New Roman"/>
          <w:color w:val="000000"/>
          <w:szCs w:val="24"/>
          <w:lang w:eastAsia="ru-RU"/>
        </w:rPr>
        <w:t xml:space="preserve"> муниципального</w:t>
      </w:r>
      <w:r w:rsidR="000F5F13" w:rsidRPr="00DF63B2">
        <w:rPr>
          <w:rFonts w:ascii="Bookman Old Style" w:eastAsiaTheme="minorEastAsia" w:hAnsi="Bookman Old Style" w:cs="Times New Roman"/>
          <w:color w:val="000000"/>
          <w:szCs w:val="24"/>
          <w:lang w:eastAsia="ru-RU"/>
        </w:rPr>
        <w:t xml:space="preserve"> района </w:t>
      </w:r>
      <w:r w:rsidR="002A5CE2" w:rsidRPr="00DF63B2">
        <w:rPr>
          <w:rFonts w:ascii="Bookman Old Style" w:eastAsiaTheme="minorEastAsia" w:hAnsi="Bookman Old Style" w:cs="Times New Roman"/>
          <w:color w:val="000000"/>
          <w:szCs w:val="24"/>
          <w:lang w:eastAsia="ru-RU"/>
        </w:rPr>
        <w:t>Ханты Мансийского автономного округа - Югра Тюменской</w:t>
      </w:r>
      <w:r w:rsidR="000F5F13" w:rsidRPr="00DF63B2">
        <w:rPr>
          <w:rFonts w:ascii="Bookman Old Style" w:eastAsiaTheme="minorEastAsia" w:hAnsi="Bookman Old Style" w:cs="Times New Roman"/>
          <w:color w:val="000000"/>
          <w:szCs w:val="24"/>
          <w:lang w:eastAsia="ru-RU"/>
        </w:rPr>
        <w:t xml:space="preserve"> области</w:t>
      </w:r>
      <w:r w:rsidR="00A552B9" w:rsidRPr="00DF63B2">
        <w:rPr>
          <w:rFonts w:ascii="Bookman Old Style" w:hAnsi="Bookman Old Style"/>
          <w:szCs w:val="24"/>
          <w:lang w:eastAsia="zh-CN"/>
        </w:rPr>
        <w:fldChar w:fldCharType="end"/>
      </w:r>
      <w:r w:rsidR="00B62371" w:rsidRPr="002A5CE2">
        <w:rPr>
          <w:rFonts w:ascii="Bookman Old Style" w:hAnsi="Bookman Old Style"/>
          <w:szCs w:val="24"/>
          <w:lang w:eastAsia="zh-CN"/>
        </w:rPr>
        <w:t>.</w:t>
      </w:r>
      <w:r w:rsidR="005872D7" w:rsidRPr="002A5CE2">
        <w:rPr>
          <w:rFonts w:ascii="Bookman Old Style" w:hAnsi="Bookman Old Style"/>
          <w:szCs w:val="24"/>
          <w:lang w:eastAsia="zh-CN"/>
        </w:rPr>
        <w:t xml:space="preserve"> </w:t>
      </w:r>
    </w:p>
    <w:p w:rsidR="00E93FC7" w:rsidRPr="00CA4CE1" w:rsidRDefault="00E93FC7">
      <w:pPr>
        <w:ind w:firstLine="0"/>
        <w:jc w:val="left"/>
        <w:rPr>
          <w:rFonts w:ascii="Bookman Old Style" w:eastAsia="Times New Roman" w:hAnsi="Bookman Old Style" w:cs="Times New Roman"/>
          <w:color w:val="000000"/>
          <w:szCs w:val="24"/>
          <w:highlight w:val="yellow"/>
        </w:rPr>
      </w:pPr>
      <w:r w:rsidRPr="00CA4CE1">
        <w:rPr>
          <w:rFonts w:ascii="Bookman Old Style" w:eastAsia="Times New Roman" w:hAnsi="Bookman Old Style" w:cs="Times New Roman"/>
          <w:color w:val="000000"/>
          <w:szCs w:val="24"/>
          <w:highlight w:val="yellow"/>
        </w:rPr>
        <w:br w:type="page"/>
      </w:r>
    </w:p>
    <w:p w:rsidR="000F5F13" w:rsidRPr="000D2321" w:rsidRDefault="000F5F13" w:rsidP="004C10B4">
      <w:pPr>
        <w:spacing w:before="200" w:line="240" w:lineRule="auto"/>
        <w:rPr>
          <w:rFonts w:ascii="Bookman Old Style" w:eastAsia="Times New Roman" w:hAnsi="Bookman Old Style" w:cs="Times New Roman"/>
          <w:b/>
          <w:color w:val="000000"/>
          <w:sz w:val="28"/>
          <w:szCs w:val="28"/>
        </w:rPr>
      </w:pPr>
      <w:bookmarkStart w:id="137" w:name="XA00M742MU"/>
      <w:bookmarkStart w:id="138" w:name="ZAP22CS3CM"/>
      <w:bookmarkStart w:id="139" w:name="bssPhr108"/>
      <w:bookmarkEnd w:id="137"/>
      <w:bookmarkEnd w:id="138"/>
      <w:bookmarkEnd w:id="139"/>
      <w:r w:rsidRPr="000D2321">
        <w:rPr>
          <w:rFonts w:ascii="Bookman Old Style" w:eastAsia="Times New Roman" w:hAnsi="Bookman Old Style" w:cs="Times New Roman"/>
          <w:b/>
          <w:color w:val="000000"/>
          <w:sz w:val="28"/>
          <w:szCs w:val="28"/>
        </w:rPr>
        <w:lastRenderedPageBreak/>
        <w:t>4. Предложения по строительству, реконструкции и модернизации объектов централизованных систем водоснабжения</w:t>
      </w:r>
      <w:bookmarkStart w:id="140" w:name="ZAP2KDA3HS"/>
      <w:bookmarkEnd w:id="140"/>
    </w:p>
    <w:p w:rsidR="004C10B4" w:rsidRPr="004C10B4" w:rsidRDefault="004C10B4" w:rsidP="004C10B4">
      <w:pPr>
        <w:spacing w:before="200"/>
        <w:rPr>
          <w:rFonts w:ascii="Bookman Old Style" w:hAnsi="Bookman Old Style"/>
        </w:rPr>
      </w:pPr>
      <w:r w:rsidRPr="004C10B4">
        <w:rPr>
          <w:rFonts w:ascii="Bookman Old Style" w:hAnsi="Bookman Old Style"/>
        </w:rPr>
        <w:t xml:space="preserve">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w:t>
      </w:r>
      <w:r w:rsidR="000F3493">
        <w:rPr>
          <w:rFonts w:ascii="Bookman Old Style" w:hAnsi="Bookman Old Style"/>
        </w:rPr>
        <w:t>закрытой</w:t>
      </w:r>
      <w:r w:rsidRPr="004C10B4">
        <w:rPr>
          <w:rFonts w:ascii="Bookman Old Style" w:hAnsi="Bookman Old Style"/>
        </w:rPr>
        <w:t xml:space="preserve"> систем</w:t>
      </w:r>
      <w:r w:rsidR="000F3493">
        <w:rPr>
          <w:rFonts w:ascii="Bookman Old Style" w:hAnsi="Bookman Old Style"/>
        </w:rPr>
        <w:t>ы</w:t>
      </w:r>
      <w:r w:rsidRPr="004C10B4">
        <w:rPr>
          <w:rFonts w:ascii="Bookman Old Style" w:hAnsi="Bookman Old Style"/>
        </w:rPr>
        <w:t xml:space="preserve"> </w:t>
      </w:r>
      <w:r w:rsidR="000F3493">
        <w:rPr>
          <w:rFonts w:ascii="Bookman Old Style" w:hAnsi="Bookman Old Style"/>
        </w:rPr>
        <w:t>горячего водоснабжения</w:t>
      </w:r>
      <w:r w:rsidRPr="004C10B4">
        <w:rPr>
          <w:rFonts w:ascii="Bookman Old Style" w:hAnsi="Bookman Old Style"/>
        </w:rPr>
        <w:t xml:space="preserve">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
    <w:p w:rsidR="000F5F13" w:rsidRPr="000D2321" w:rsidRDefault="000F5F13" w:rsidP="004C10B4">
      <w:pPr>
        <w:spacing w:after="0"/>
        <w:rPr>
          <w:rFonts w:ascii="Bookman Old Style" w:eastAsia="Times New Roman" w:hAnsi="Bookman Old Style" w:cs="Times New Roman"/>
          <w:b/>
          <w:color w:val="000000"/>
          <w:szCs w:val="24"/>
        </w:rPr>
      </w:pPr>
      <w:bookmarkStart w:id="141" w:name="XA00M7M2N1"/>
      <w:bookmarkStart w:id="142" w:name="ZAP2PRS3JD"/>
      <w:bookmarkStart w:id="143" w:name="bssPhr109"/>
      <w:bookmarkEnd w:id="141"/>
      <w:bookmarkEnd w:id="142"/>
      <w:bookmarkEnd w:id="143"/>
      <w:r w:rsidRPr="000D2321">
        <w:rPr>
          <w:rFonts w:ascii="Bookman Old Style" w:eastAsia="Times New Roman" w:hAnsi="Bookman Old Style" w:cs="Times New Roman"/>
          <w:b/>
          <w:color w:val="000000"/>
          <w:szCs w:val="24"/>
        </w:rPr>
        <w:t>4.1 Перечень основных мероприятий по реализации схем водоснабжения с разбивкой по годам</w:t>
      </w:r>
      <w:bookmarkStart w:id="144" w:name="ZAP2JCM3IE"/>
      <w:bookmarkEnd w:id="144"/>
    </w:p>
    <w:p w:rsidR="000F5F13" w:rsidRPr="00CA4CE1" w:rsidRDefault="000F5F13" w:rsidP="004C10B4">
      <w:pPr>
        <w:spacing w:after="0"/>
        <w:rPr>
          <w:rFonts w:ascii="Bookman Old Style" w:eastAsia="Times New Roman" w:hAnsi="Bookman Old Style" w:cs="Times New Roman"/>
          <w:color w:val="000000"/>
          <w:szCs w:val="24"/>
          <w:highlight w:val="yellow"/>
        </w:rPr>
      </w:pPr>
    </w:p>
    <w:p w:rsidR="000D2321" w:rsidRPr="000D2321" w:rsidRDefault="000D2321" w:rsidP="004C10B4">
      <w:pPr>
        <w:pStyle w:val="aff1"/>
        <w:spacing w:line="276" w:lineRule="auto"/>
        <w:rPr>
          <w:rFonts w:ascii="Bookman Old Style" w:hAnsi="Bookman Old Style"/>
        </w:rPr>
      </w:pPr>
      <w:r w:rsidRPr="000D2321">
        <w:rPr>
          <w:rFonts w:ascii="Bookman Old Style" w:hAnsi="Bookman Old Style"/>
        </w:rPr>
        <w:t>Для развития централизованной системой водоснабжения, обеспечения жителей водой надлежащего качества в п. Светлый необходимо выполнить следующие мероприятия:</w:t>
      </w:r>
    </w:p>
    <w:p w:rsidR="000D2321" w:rsidRPr="000D2321" w:rsidRDefault="000D2321" w:rsidP="004C10B4">
      <w:pPr>
        <w:pStyle w:val="a0"/>
        <w:spacing w:line="276" w:lineRule="auto"/>
        <w:ind w:left="0"/>
        <w:rPr>
          <w:rFonts w:ascii="Bookman Old Style" w:hAnsi="Bookman Old Style"/>
        </w:rPr>
      </w:pPr>
      <w:r w:rsidRPr="000D2321">
        <w:rPr>
          <w:rFonts w:ascii="Bookman Old Style" w:hAnsi="Bookman Old Style"/>
        </w:rPr>
        <w:t>строительство водопроводных очистных сооружений</w:t>
      </w:r>
      <w:r w:rsidRPr="000D2321">
        <w:rPr>
          <w:rFonts w:ascii="Bookman Old Style" w:eastAsia="Calibri" w:hAnsi="Bookman Old Style"/>
        </w:rPr>
        <w:t xml:space="preserve"> общей производительностью 800 м3/сут;</w:t>
      </w:r>
    </w:p>
    <w:p w:rsidR="00B70AE4" w:rsidRPr="00B70AE4" w:rsidRDefault="00B70AE4" w:rsidP="00B70AE4">
      <w:pPr>
        <w:pStyle w:val="a0"/>
        <w:ind w:left="0"/>
        <w:rPr>
          <w:rFonts w:ascii="Bookman Old Style" w:hAnsi="Bookman Old Style"/>
        </w:rPr>
      </w:pPr>
      <w:r w:rsidRPr="00B70AE4">
        <w:rPr>
          <w:rFonts w:ascii="Bookman Old Style" w:eastAsia="Calibri" w:hAnsi="Bookman Old Style"/>
        </w:rPr>
        <w:t xml:space="preserve">строительство </w:t>
      </w:r>
      <w:r w:rsidRPr="00B70AE4">
        <w:rPr>
          <w:rFonts w:ascii="Bookman Old Style" w:eastAsia="Calibri" w:hAnsi="Bookman Old Style"/>
          <w:lang w:val="ru-RU"/>
        </w:rPr>
        <w:t xml:space="preserve">проектируемой </w:t>
      </w:r>
      <w:r w:rsidRPr="00B70AE4">
        <w:rPr>
          <w:rFonts w:ascii="Bookman Old Style" w:eastAsia="Calibri" w:hAnsi="Bookman Old Style"/>
        </w:rPr>
        <w:t>водопроводной сети</w:t>
      </w:r>
      <w:r w:rsidRPr="00B70AE4">
        <w:rPr>
          <w:rFonts w:ascii="Bookman Old Style" w:hAnsi="Bookman Old Style"/>
        </w:rPr>
        <w:t>, протяженностью</w:t>
      </w:r>
      <w:r w:rsidRPr="00B70AE4">
        <w:rPr>
          <w:rFonts w:ascii="Bookman Old Style" w:hAnsi="Bookman Old Style"/>
          <w:lang w:val="ru-RU"/>
        </w:rPr>
        <w:t xml:space="preserve"> приблизительно</w:t>
      </w:r>
      <w:r w:rsidRPr="00B70AE4">
        <w:rPr>
          <w:rFonts w:ascii="Bookman Old Style" w:hAnsi="Bookman Old Style"/>
        </w:rPr>
        <w:t xml:space="preserve"> 1,4 км;</w:t>
      </w:r>
    </w:p>
    <w:p w:rsidR="000D2321" w:rsidRPr="000D2321" w:rsidRDefault="000D2321" w:rsidP="004C10B4">
      <w:pPr>
        <w:pStyle w:val="a0"/>
        <w:spacing w:line="276" w:lineRule="auto"/>
        <w:ind w:left="0"/>
        <w:rPr>
          <w:rFonts w:ascii="Bookman Old Style" w:hAnsi="Bookman Old Style"/>
        </w:rPr>
      </w:pPr>
      <w:r w:rsidRPr="000D2321">
        <w:rPr>
          <w:rFonts w:ascii="Bookman Old Style" w:hAnsi="Bookman Old Style"/>
        </w:rPr>
        <w:t>ликвидация недействующих скважин (№ 913, № 915) с обязательным их тампонированием в связи с отсутствием участия в водоснабжении поселка.</w:t>
      </w:r>
    </w:p>
    <w:p w:rsidR="000D2321" w:rsidRPr="000D2321" w:rsidRDefault="000D2321" w:rsidP="004C10B4">
      <w:pPr>
        <w:pStyle w:val="aff1"/>
        <w:spacing w:line="276" w:lineRule="auto"/>
        <w:rPr>
          <w:rFonts w:ascii="Bookman Old Style" w:hAnsi="Bookman Old Style"/>
        </w:rPr>
      </w:pPr>
      <w:r w:rsidRPr="000D2321">
        <w:rPr>
          <w:rFonts w:ascii="Bookman Old Style" w:hAnsi="Bookman Old Style"/>
        </w:rPr>
        <w:t xml:space="preserve">Для развития системы водоснабжения на территории </w:t>
      </w:r>
      <w:r w:rsidR="008F408A">
        <w:rPr>
          <w:rFonts w:ascii="Bookman Old Style" w:hAnsi="Bookman Old Style"/>
        </w:rPr>
        <w:t xml:space="preserve">Промышленной зоны №1 </w:t>
      </w:r>
      <w:r w:rsidRPr="000D2321">
        <w:rPr>
          <w:rFonts w:ascii="Bookman Old Style" w:hAnsi="Bookman Old Style"/>
        </w:rPr>
        <w:t>сельского поселения Светлый проектом предусмотрена ликвидация недействующей скважины (№ 912) с обязательным ее тампонированием в связи с отсутствием участия в водоснабжении площадки.</w:t>
      </w:r>
    </w:p>
    <w:p w:rsidR="000D2321" w:rsidRPr="000D2321" w:rsidRDefault="000D2321" w:rsidP="008F408A">
      <w:pPr>
        <w:pStyle w:val="aff1"/>
        <w:rPr>
          <w:rFonts w:ascii="Bookman Old Style" w:hAnsi="Bookman Old Style"/>
        </w:rPr>
      </w:pPr>
      <w:r w:rsidRPr="000D2321">
        <w:rPr>
          <w:rFonts w:ascii="Bookman Old Style" w:hAnsi="Bookman Old Style"/>
        </w:rPr>
        <w:t xml:space="preserve">Для развития системы водоснабжения на территории, расположенной между </w:t>
      </w:r>
      <w:r w:rsidR="008F408A" w:rsidRPr="008F408A">
        <w:rPr>
          <w:rFonts w:ascii="Bookman Old Style" w:hAnsi="Bookman Old Style"/>
        </w:rPr>
        <w:t>Промышленными зонами № 1 и № 2 сельского поселения Светлый, проектом предусмотрено строительство водозаборных сооружений ООО «Газпром ПХГ», представленного артезианскими скважинами для забора воды.</w:t>
      </w:r>
      <w:r w:rsidRPr="008F408A">
        <w:rPr>
          <w:rFonts w:ascii="Bookman Old Style" w:hAnsi="Bookman Old Style"/>
        </w:rPr>
        <w:t xml:space="preserve"> представленного</w:t>
      </w:r>
      <w:r w:rsidRPr="000D2321">
        <w:rPr>
          <w:rFonts w:ascii="Bookman Old Style" w:hAnsi="Bookman Old Style"/>
        </w:rPr>
        <w:t xml:space="preserve"> артезианскими скважинами для забора воды.</w:t>
      </w:r>
    </w:p>
    <w:p w:rsidR="000D2321" w:rsidRPr="000D2321" w:rsidRDefault="000D2321" w:rsidP="004C10B4">
      <w:pPr>
        <w:pStyle w:val="aff1"/>
        <w:spacing w:line="276" w:lineRule="auto"/>
        <w:rPr>
          <w:rFonts w:ascii="Bookman Old Style" w:hAnsi="Bookman Old Style"/>
        </w:rPr>
      </w:pPr>
      <w:r w:rsidRPr="000D2321">
        <w:rPr>
          <w:rFonts w:ascii="Bookman Old Style" w:hAnsi="Bookman Old Style"/>
        </w:rPr>
        <w:t>В соответствии с проектными решениями, учитывая объекты, запланированные к строительству и реконструкции, определен следующий перечень объектов местного значения, предусмотренных к размещению:</w:t>
      </w:r>
    </w:p>
    <w:p w:rsidR="000D2321" w:rsidRPr="000D2321" w:rsidRDefault="000D2321" w:rsidP="004C10B4">
      <w:pPr>
        <w:pStyle w:val="a0"/>
        <w:spacing w:line="276" w:lineRule="auto"/>
        <w:ind w:left="0"/>
        <w:rPr>
          <w:rFonts w:ascii="Bookman Old Style" w:hAnsi="Bookman Old Style"/>
        </w:rPr>
      </w:pPr>
      <w:r w:rsidRPr="000D2321">
        <w:rPr>
          <w:rFonts w:ascii="Bookman Old Style" w:hAnsi="Bookman Old Style"/>
        </w:rPr>
        <w:t>проектируемые водопроводные очистные сооружения – 1 объект;</w:t>
      </w:r>
    </w:p>
    <w:p w:rsidR="000D2321" w:rsidRPr="000D2321" w:rsidRDefault="000D2321" w:rsidP="004C10B4">
      <w:pPr>
        <w:pStyle w:val="a0"/>
        <w:spacing w:line="276" w:lineRule="auto"/>
        <w:ind w:left="0"/>
        <w:rPr>
          <w:rFonts w:ascii="Bookman Old Style" w:hAnsi="Bookman Old Style"/>
        </w:rPr>
      </w:pPr>
      <w:r w:rsidRPr="000D2321">
        <w:rPr>
          <w:rFonts w:ascii="Bookman Old Style" w:hAnsi="Bookman Old Style"/>
        </w:rPr>
        <w:t>проектируемые магистральные водопроводные сети – 1,4 км;</w:t>
      </w:r>
    </w:p>
    <w:p w:rsidR="000D2321" w:rsidRPr="000D2321" w:rsidRDefault="000D2321" w:rsidP="004C10B4">
      <w:pPr>
        <w:pStyle w:val="a0"/>
        <w:spacing w:line="276" w:lineRule="auto"/>
        <w:ind w:left="0"/>
        <w:rPr>
          <w:rFonts w:ascii="Bookman Old Style" w:hAnsi="Bookman Old Style"/>
        </w:rPr>
      </w:pPr>
      <w:r w:rsidRPr="000D2321">
        <w:rPr>
          <w:rFonts w:ascii="Bookman Old Style" w:hAnsi="Bookman Old Style"/>
        </w:rPr>
        <w:t>проектируемый куст артезианских скважин – 1 объект.</w:t>
      </w:r>
    </w:p>
    <w:p w:rsidR="000F5F13" w:rsidRPr="000D2321" w:rsidRDefault="000F5F13" w:rsidP="000F5F13">
      <w:pPr>
        <w:spacing w:after="0" w:line="240" w:lineRule="auto"/>
        <w:rPr>
          <w:rFonts w:ascii="Bookman Old Style" w:eastAsia="Times New Roman" w:hAnsi="Bookman Old Style" w:cs="Times New Roman"/>
          <w:color w:val="000000"/>
          <w:szCs w:val="24"/>
          <w:highlight w:val="yellow"/>
          <w:lang w:val="x-none"/>
        </w:rPr>
      </w:pPr>
    </w:p>
    <w:p w:rsidR="00B70AE4" w:rsidRDefault="00B70AE4">
      <w:pPr>
        <w:ind w:firstLine="0"/>
        <w:jc w:val="left"/>
        <w:rPr>
          <w:rFonts w:ascii="Bookman Old Style" w:eastAsia="Times New Roman" w:hAnsi="Bookman Old Style" w:cs="Times New Roman"/>
          <w:b/>
          <w:color w:val="000000"/>
          <w:szCs w:val="24"/>
        </w:rPr>
      </w:pPr>
      <w:bookmarkStart w:id="145" w:name="XA00M882N4"/>
      <w:bookmarkStart w:id="146" w:name="ZAP2OR83JV"/>
      <w:bookmarkStart w:id="147" w:name="bssPhr110"/>
      <w:bookmarkEnd w:id="145"/>
      <w:bookmarkEnd w:id="146"/>
      <w:bookmarkEnd w:id="147"/>
      <w:r>
        <w:rPr>
          <w:rFonts w:ascii="Bookman Old Style" w:eastAsia="Times New Roman" w:hAnsi="Bookman Old Style" w:cs="Times New Roman"/>
          <w:b/>
          <w:color w:val="000000"/>
          <w:szCs w:val="24"/>
        </w:rPr>
        <w:br w:type="page"/>
      </w:r>
    </w:p>
    <w:p w:rsidR="00B70AE4" w:rsidRDefault="00B70AE4" w:rsidP="000F5F13">
      <w:pPr>
        <w:spacing w:after="0" w:line="240" w:lineRule="auto"/>
        <w:rPr>
          <w:rFonts w:ascii="Bookman Old Style" w:eastAsia="Times New Roman" w:hAnsi="Bookman Old Style" w:cs="Times New Roman"/>
          <w:b/>
          <w:color w:val="000000"/>
          <w:szCs w:val="24"/>
        </w:rPr>
      </w:pPr>
    </w:p>
    <w:p w:rsidR="000F5F13" w:rsidRPr="004C10B4" w:rsidRDefault="000F5F13" w:rsidP="000F5F13">
      <w:pPr>
        <w:spacing w:after="0" w:line="240" w:lineRule="auto"/>
        <w:rPr>
          <w:rFonts w:ascii="Bookman Old Style" w:eastAsia="Times New Roman" w:hAnsi="Bookman Old Style" w:cs="Times New Roman"/>
          <w:b/>
          <w:color w:val="000000"/>
          <w:szCs w:val="24"/>
        </w:rPr>
      </w:pPr>
      <w:r w:rsidRPr="004C10B4">
        <w:rPr>
          <w:rFonts w:ascii="Bookman Old Style" w:eastAsia="Times New Roman" w:hAnsi="Bookman Old Style" w:cs="Times New Roman"/>
          <w:b/>
          <w:color w:val="000000"/>
          <w:szCs w:val="24"/>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Start w:id="148" w:name="ZAP29EI3CO"/>
      <w:bookmarkEnd w:id="148"/>
    </w:p>
    <w:p w:rsidR="000F5F13" w:rsidRPr="004C10B4" w:rsidRDefault="000F5F13" w:rsidP="000F5F13">
      <w:pPr>
        <w:spacing w:after="0" w:line="240" w:lineRule="auto"/>
        <w:rPr>
          <w:rFonts w:ascii="Bookman Old Style" w:eastAsia="Times New Roman" w:hAnsi="Bookman Old Style" w:cs="Times New Roman"/>
          <w:color w:val="000000"/>
          <w:szCs w:val="24"/>
        </w:rPr>
      </w:pPr>
    </w:p>
    <w:p w:rsidR="000F5F13" w:rsidRPr="004C10B4" w:rsidRDefault="000F5F13" w:rsidP="000F5F13">
      <w:pPr>
        <w:spacing w:after="0" w:line="240" w:lineRule="auto"/>
        <w:ind w:firstLine="851"/>
        <w:rPr>
          <w:rFonts w:ascii="Bookman Old Style" w:eastAsia="Times New Roman" w:hAnsi="Bookman Old Style" w:cs="Times New Roman"/>
          <w:b/>
          <w:color w:val="000000"/>
          <w:szCs w:val="24"/>
        </w:rPr>
      </w:pPr>
      <w:r w:rsidRPr="004C10B4">
        <w:rPr>
          <w:rFonts w:ascii="Bookman Old Style" w:eastAsia="Times New Roman" w:hAnsi="Bookman Old Style" w:cs="Times New Roman"/>
          <w:b/>
          <w:color w:val="000000"/>
          <w:szCs w:val="24"/>
        </w:rPr>
        <w:t xml:space="preserve">4.2.1 </w:t>
      </w:r>
      <w:bookmarkStart w:id="149" w:name="_Toc380482153"/>
      <w:bookmarkStart w:id="150" w:name="_Toc381715513"/>
      <w:r w:rsidRPr="004C10B4">
        <w:rPr>
          <w:rFonts w:ascii="Bookman Old Style" w:hAnsi="Bookman Old Style"/>
          <w:b/>
        </w:rPr>
        <w:t>Обеспечение подачи абонентам определенного объема питьевой воды установленного качества</w:t>
      </w:r>
      <w:bookmarkEnd w:id="149"/>
      <w:bookmarkEnd w:id="150"/>
    </w:p>
    <w:p w:rsidR="000F5F13" w:rsidRPr="004C10B4" w:rsidRDefault="000F5F13" w:rsidP="000F5F13">
      <w:pPr>
        <w:spacing w:after="0" w:line="240" w:lineRule="auto"/>
        <w:ind w:firstLine="851"/>
        <w:rPr>
          <w:rFonts w:ascii="Bookman Old Style" w:eastAsia="Times New Roman" w:hAnsi="Bookman Old Style" w:cs="Times New Roman"/>
          <w:color w:val="000000"/>
          <w:szCs w:val="24"/>
        </w:rPr>
      </w:pPr>
    </w:p>
    <w:p w:rsidR="00B70AE4" w:rsidRPr="00B70AE4" w:rsidRDefault="00B70AE4" w:rsidP="00B70AE4">
      <w:pPr>
        <w:pStyle w:val="a0"/>
        <w:ind w:left="0"/>
        <w:rPr>
          <w:rFonts w:ascii="Bookman Old Style" w:hAnsi="Bookman Old Style"/>
        </w:rPr>
      </w:pPr>
      <w:r w:rsidRPr="00B70AE4">
        <w:rPr>
          <w:rFonts w:ascii="Bookman Old Style" w:eastAsia="Calibri" w:hAnsi="Bookman Old Style"/>
        </w:rPr>
        <w:t xml:space="preserve">строительство </w:t>
      </w:r>
      <w:r w:rsidRPr="00B70AE4">
        <w:rPr>
          <w:rFonts w:ascii="Bookman Old Style" w:eastAsia="Calibri" w:hAnsi="Bookman Old Style"/>
          <w:lang w:val="ru-RU"/>
        </w:rPr>
        <w:t xml:space="preserve">проектируемой </w:t>
      </w:r>
      <w:r w:rsidRPr="00B70AE4">
        <w:rPr>
          <w:rFonts w:ascii="Bookman Old Style" w:eastAsia="Calibri" w:hAnsi="Bookman Old Style"/>
        </w:rPr>
        <w:t>водопроводной сети</w:t>
      </w:r>
      <w:r w:rsidRPr="00B70AE4">
        <w:rPr>
          <w:rFonts w:ascii="Bookman Old Style" w:hAnsi="Bookman Old Style"/>
        </w:rPr>
        <w:t>, протяженностью</w:t>
      </w:r>
      <w:r w:rsidRPr="00B70AE4">
        <w:rPr>
          <w:rFonts w:ascii="Bookman Old Style" w:hAnsi="Bookman Old Style"/>
          <w:lang w:val="ru-RU"/>
        </w:rPr>
        <w:t xml:space="preserve"> приблизительно</w:t>
      </w:r>
      <w:r w:rsidRPr="00B70AE4">
        <w:rPr>
          <w:rFonts w:ascii="Bookman Old Style" w:hAnsi="Bookman Old Style"/>
        </w:rPr>
        <w:t xml:space="preserve"> 1,4 км;</w:t>
      </w:r>
    </w:p>
    <w:p w:rsidR="004C10B4" w:rsidRPr="000D2321" w:rsidRDefault="004C10B4" w:rsidP="00B70AE4">
      <w:pPr>
        <w:pStyle w:val="a0"/>
        <w:numPr>
          <w:ilvl w:val="0"/>
          <w:numId w:val="0"/>
        </w:numPr>
        <w:spacing w:line="276" w:lineRule="auto"/>
        <w:ind w:left="567"/>
        <w:rPr>
          <w:rFonts w:ascii="Bookman Old Style" w:hAnsi="Bookman Old Style"/>
        </w:rPr>
      </w:pPr>
    </w:p>
    <w:p w:rsidR="000F5F13" w:rsidRPr="004C10B4" w:rsidRDefault="000F5F13" w:rsidP="000F5F13">
      <w:pPr>
        <w:spacing w:after="0" w:line="240" w:lineRule="auto"/>
        <w:ind w:firstLine="1276"/>
        <w:rPr>
          <w:rFonts w:ascii="Bookman Old Style" w:eastAsia="Calibri" w:hAnsi="Bookman Old Style"/>
        </w:rPr>
      </w:pPr>
    </w:p>
    <w:p w:rsidR="000F5F13" w:rsidRPr="004C10B4" w:rsidRDefault="000F5F13" w:rsidP="000F5F13">
      <w:pPr>
        <w:spacing w:after="0" w:line="240" w:lineRule="auto"/>
        <w:ind w:firstLine="851"/>
        <w:rPr>
          <w:rFonts w:ascii="Bookman Old Style" w:eastAsia="Times New Roman" w:hAnsi="Bookman Old Style" w:cs="Times New Roman"/>
          <w:b/>
          <w:color w:val="000000"/>
          <w:szCs w:val="24"/>
        </w:rPr>
      </w:pPr>
      <w:r w:rsidRPr="004C10B4">
        <w:rPr>
          <w:rFonts w:ascii="Bookman Old Style" w:eastAsia="Calibri" w:hAnsi="Bookman Old Style"/>
          <w:b/>
        </w:rPr>
        <w:t xml:space="preserve">4.2.2 </w:t>
      </w:r>
      <w:bookmarkStart w:id="151" w:name="_Toc380482154"/>
      <w:bookmarkStart w:id="152" w:name="_Toc381715514"/>
      <w:r w:rsidRPr="004C10B4">
        <w:rPr>
          <w:rFonts w:ascii="Bookman Old Style" w:hAnsi="Bookman Old Style"/>
          <w:b/>
        </w:rPr>
        <w:t>Организация и обеспечение централизованного водоснабжения на территориях, где оно отсутствует</w:t>
      </w:r>
      <w:bookmarkEnd w:id="151"/>
      <w:bookmarkEnd w:id="152"/>
    </w:p>
    <w:p w:rsidR="000F5F13" w:rsidRPr="00CA4CE1" w:rsidRDefault="000F5F13" w:rsidP="000F5F13">
      <w:pPr>
        <w:spacing w:after="0" w:line="240" w:lineRule="auto"/>
        <w:ind w:firstLine="851"/>
        <w:rPr>
          <w:rFonts w:ascii="Bookman Old Style" w:eastAsia="Times New Roman" w:hAnsi="Bookman Old Style" w:cs="Times New Roman"/>
          <w:color w:val="000000"/>
          <w:szCs w:val="24"/>
          <w:highlight w:val="yellow"/>
        </w:rPr>
      </w:pPr>
    </w:p>
    <w:p w:rsidR="004C10B4" w:rsidRPr="000D2321" w:rsidRDefault="004C10B4" w:rsidP="004C10B4">
      <w:pPr>
        <w:pStyle w:val="a0"/>
        <w:spacing w:line="276" w:lineRule="auto"/>
        <w:ind w:left="0"/>
        <w:rPr>
          <w:rFonts w:ascii="Bookman Old Style" w:hAnsi="Bookman Old Style"/>
        </w:rPr>
      </w:pPr>
      <w:r w:rsidRPr="000D2321">
        <w:rPr>
          <w:rFonts w:ascii="Bookman Old Style" w:hAnsi="Bookman Old Style"/>
        </w:rPr>
        <w:t>строительство водопроводных очистных сооружений</w:t>
      </w:r>
      <w:r w:rsidRPr="000D2321">
        <w:rPr>
          <w:rFonts w:ascii="Bookman Old Style" w:eastAsia="Calibri" w:hAnsi="Bookman Old Style"/>
        </w:rPr>
        <w:t xml:space="preserve"> общей производительностью 800 м3/сут;</w:t>
      </w:r>
    </w:p>
    <w:p w:rsidR="004C10B4" w:rsidRPr="000D2321" w:rsidRDefault="004C10B4" w:rsidP="004C10B4">
      <w:pPr>
        <w:pStyle w:val="a0"/>
        <w:spacing w:line="276" w:lineRule="auto"/>
        <w:ind w:left="0"/>
        <w:rPr>
          <w:rFonts w:ascii="Bookman Old Style" w:hAnsi="Bookman Old Style"/>
        </w:rPr>
      </w:pPr>
      <w:r w:rsidRPr="000D2321">
        <w:rPr>
          <w:rFonts w:ascii="Bookman Old Style" w:hAnsi="Bookman Old Style"/>
        </w:rPr>
        <w:t>ликвидация недействующих скважин (№ 908, № 913, № 915) с обязательным их тампонированием в связи с отсутствием участия в водоснабжении поселка.</w:t>
      </w:r>
    </w:p>
    <w:p w:rsidR="000F5F13" w:rsidRPr="004C10B4" w:rsidRDefault="000F5F13" w:rsidP="000F5F13">
      <w:pPr>
        <w:spacing w:after="0" w:line="240" w:lineRule="auto"/>
        <w:ind w:firstLine="851"/>
        <w:rPr>
          <w:rFonts w:ascii="Bookman Old Style" w:eastAsia="Times New Roman" w:hAnsi="Bookman Old Style" w:cs="Times New Roman"/>
          <w:color w:val="000000"/>
          <w:szCs w:val="24"/>
          <w:highlight w:val="yellow"/>
          <w:lang w:val="x-none"/>
        </w:rPr>
      </w:pPr>
    </w:p>
    <w:p w:rsidR="000F5F13" w:rsidRPr="004C10B4" w:rsidRDefault="000F5F13" w:rsidP="000F5F13">
      <w:pPr>
        <w:spacing w:after="0" w:line="240" w:lineRule="auto"/>
        <w:ind w:firstLine="851"/>
        <w:rPr>
          <w:rFonts w:ascii="Bookman Old Style" w:eastAsia="Times New Roman" w:hAnsi="Bookman Old Style" w:cs="Times New Roman"/>
          <w:b/>
          <w:color w:val="000000"/>
          <w:szCs w:val="24"/>
        </w:rPr>
      </w:pPr>
      <w:r w:rsidRPr="004C10B4">
        <w:rPr>
          <w:rFonts w:ascii="Bookman Old Style" w:eastAsia="Times New Roman" w:hAnsi="Bookman Old Style" w:cs="Times New Roman"/>
          <w:b/>
          <w:color w:val="000000"/>
          <w:szCs w:val="24"/>
        </w:rPr>
        <w:t xml:space="preserve">4.2.3 </w:t>
      </w:r>
      <w:bookmarkStart w:id="153" w:name="_Toc380482156"/>
      <w:bookmarkStart w:id="154" w:name="_Toc381715515"/>
      <w:r w:rsidRPr="004C10B4">
        <w:rPr>
          <w:rFonts w:ascii="Bookman Old Style" w:hAnsi="Bookman Old Style"/>
          <w:b/>
        </w:rPr>
        <w:t>Обеспечение водоснабжения объектов перспективной застройки населенного пункта</w:t>
      </w:r>
      <w:bookmarkEnd w:id="153"/>
      <w:bookmarkEnd w:id="154"/>
    </w:p>
    <w:p w:rsidR="000F5F13" w:rsidRPr="004C10B4" w:rsidRDefault="000F5F13" w:rsidP="000F5F13">
      <w:pPr>
        <w:spacing w:after="0" w:line="240" w:lineRule="auto"/>
        <w:ind w:firstLine="851"/>
        <w:rPr>
          <w:rFonts w:ascii="Bookman Old Style" w:eastAsia="Times New Roman" w:hAnsi="Bookman Old Style" w:cs="Times New Roman"/>
          <w:color w:val="000000"/>
          <w:szCs w:val="24"/>
        </w:rPr>
      </w:pPr>
    </w:p>
    <w:p w:rsidR="000F5F13" w:rsidRPr="004C10B4" w:rsidRDefault="000F5F13" w:rsidP="000F5F13">
      <w:pPr>
        <w:spacing w:after="0" w:line="240" w:lineRule="auto"/>
        <w:ind w:firstLine="851"/>
        <w:rPr>
          <w:rFonts w:ascii="Bookman Old Style" w:eastAsia="Times New Roman" w:hAnsi="Bookman Old Style" w:cs="Times New Roman"/>
          <w:color w:val="000000"/>
          <w:szCs w:val="24"/>
        </w:rPr>
      </w:pPr>
      <w:r w:rsidRPr="004C10B4">
        <w:rPr>
          <w:rFonts w:ascii="Bookman Old Style" w:eastAsia="Times New Roman" w:hAnsi="Bookman Old Style" w:cs="Times New Roman"/>
          <w:color w:val="000000"/>
          <w:szCs w:val="24"/>
        </w:rPr>
        <w:t>Не предусматривается.</w:t>
      </w:r>
    </w:p>
    <w:p w:rsidR="000F5F13" w:rsidRPr="00CA4CE1" w:rsidRDefault="000F5F13" w:rsidP="000F5F13">
      <w:pPr>
        <w:spacing w:after="0" w:line="240" w:lineRule="auto"/>
        <w:ind w:firstLine="851"/>
        <w:rPr>
          <w:rFonts w:ascii="Bookman Old Style" w:eastAsia="Times New Roman" w:hAnsi="Bookman Old Style" w:cs="Times New Roman"/>
          <w:color w:val="000000"/>
          <w:szCs w:val="24"/>
          <w:highlight w:val="yellow"/>
        </w:rPr>
      </w:pPr>
    </w:p>
    <w:p w:rsidR="000F5F13" w:rsidRPr="004C10B4" w:rsidRDefault="000F5F13" w:rsidP="000F5F13">
      <w:pPr>
        <w:spacing w:after="0" w:line="240" w:lineRule="auto"/>
        <w:ind w:firstLine="851"/>
        <w:rPr>
          <w:rFonts w:ascii="Bookman Old Style" w:eastAsia="Times New Roman" w:hAnsi="Bookman Old Style" w:cs="Times New Roman"/>
          <w:b/>
          <w:color w:val="000000"/>
          <w:szCs w:val="24"/>
        </w:rPr>
      </w:pPr>
      <w:r w:rsidRPr="004C10B4">
        <w:rPr>
          <w:rFonts w:ascii="Bookman Old Style" w:eastAsia="Times New Roman" w:hAnsi="Bookman Old Style" w:cs="Times New Roman"/>
          <w:b/>
          <w:color w:val="000000"/>
          <w:szCs w:val="24"/>
        </w:rPr>
        <w:t>4.2.4 Сокращение потерь воды при ее транспортировке</w:t>
      </w:r>
    </w:p>
    <w:p w:rsidR="000F5F13" w:rsidRPr="00CA4CE1" w:rsidRDefault="000F5F13" w:rsidP="000F5F13">
      <w:pPr>
        <w:spacing w:after="0" w:line="240" w:lineRule="auto"/>
        <w:ind w:firstLine="851"/>
        <w:rPr>
          <w:rFonts w:ascii="Bookman Old Style" w:eastAsia="Times New Roman" w:hAnsi="Bookman Old Style" w:cs="Times New Roman"/>
          <w:color w:val="000000"/>
          <w:szCs w:val="24"/>
          <w:highlight w:val="yellow"/>
        </w:rPr>
      </w:pPr>
    </w:p>
    <w:p w:rsidR="00B70AE4" w:rsidRPr="00B70AE4" w:rsidRDefault="00B70AE4" w:rsidP="00B70AE4">
      <w:pPr>
        <w:pStyle w:val="a0"/>
        <w:ind w:left="0"/>
        <w:rPr>
          <w:rFonts w:ascii="Bookman Old Style" w:hAnsi="Bookman Old Style"/>
        </w:rPr>
      </w:pPr>
      <w:r w:rsidRPr="00B70AE4">
        <w:rPr>
          <w:rFonts w:ascii="Bookman Old Style" w:eastAsia="Calibri" w:hAnsi="Bookman Old Style"/>
        </w:rPr>
        <w:t xml:space="preserve">строительство </w:t>
      </w:r>
      <w:r w:rsidRPr="00B70AE4">
        <w:rPr>
          <w:rFonts w:ascii="Bookman Old Style" w:eastAsia="Calibri" w:hAnsi="Bookman Old Style"/>
          <w:lang w:val="ru-RU"/>
        </w:rPr>
        <w:t xml:space="preserve">проектируемой </w:t>
      </w:r>
      <w:r w:rsidRPr="00B70AE4">
        <w:rPr>
          <w:rFonts w:ascii="Bookman Old Style" w:eastAsia="Calibri" w:hAnsi="Bookman Old Style"/>
        </w:rPr>
        <w:t>водопроводной сети</w:t>
      </w:r>
      <w:r w:rsidRPr="00B70AE4">
        <w:rPr>
          <w:rFonts w:ascii="Bookman Old Style" w:hAnsi="Bookman Old Style"/>
        </w:rPr>
        <w:t>, протяженностью</w:t>
      </w:r>
      <w:r w:rsidRPr="00B70AE4">
        <w:rPr>
          <w:rFonts w:ascii="Bookman Old Style" w:hAnsi="Bookman Old Style"/>
          <w:lang w:val="ru-RU"/>
        </w:rPr>
        <w:t xml:space="preserve"> приблизительно</w:t>
      </w:r>
      <w:r w:rsidRPr="00B70AE4">
        <w:rPr>
          <w:rFonts w:ascii="Bookman Old Style" w:hAnsi="Bookman Old Style"/>
        </w:rPr>
        <w:t xml:space="preserve"> 1,4 км;</w:t>
      </w:r>
    </w:p>
    <w:p w:rsidR="004C10B4" w:rsidRDefault="004C10B4" w:rsidP="004C10B4">
      <w:pPr>
        <w:pStyle w:val="a0"/>
        <w:spacing w:line="276" w:lineRule="auto"/>
        <w:ind w:left="0"/>
        <w:rPr>
          <w:rFonts w:ascii="Bookman Old Style" w:hAnsi="Bookman Old Style"/>
        </w:rPr>
      </w:pPr>
      <w:r>
        <w:rPr>
          <w:rFonts w:ascii="Bookman Old Style" w:eastAsia="Calibri" w:hAnsi="Bookman Old Style"/>
          <w:lang w:val="ru-RU"/>
        </w:rPr>
        <w:t>Ремонт, замена ветхих участков трубопровода, с заменой на полимерные трубы.</w:t>
      </w:r>
    </w:p>
    <w:p w:rsidR="004C10B4" w:rsidRPr="000D2321" w:rsidRDefault="004C10B4" w:rsidP="004C10B4">
      <w:pPr>
        <w:pStyle w:val="a0"/>
        <w:numPr>
          <w:ilvl w:val="0"/>
          <w:numId w:val="0"/>
        </w:numPr>
        <w:spacing w:line="276" w:lineRule="auto"/>
        <w:ind w:left="567"/>
        <w:rPr>
          <w:rFonts w:ascii="Bookman Old Style" w:hAnsi="Bookman Old Style"/>
        </w:rPr>
      </w:pPr>
    </w:p>
    <w:p w:rsidR="000F5F13" w:rsidRPr="00433069" w:rsidRDefault="000F5F13" w:rsidP="000F5F13">
      <w:pPr>
        <w:spacing w:after="0" w:line="240" w:lineRule="auto"/>
        <w:ind w:firstLine="851"/>
        <w:rPr>
          <w:rFonts w:ascii="Bookman Old Style" w:eastAsia="Times New Roman" w:hAnsi="Bookman Old Style" w:cs="Times New Roman"/>
          <w:b/>
          <w:color w:val="000000"/>
          <w:szCs w:val="24"/>
        </w:rPr>
      </w:pPr>
      <w:r w:rsidRPr="00433069">
        <w:rPr>
          <w:rFonts w:ascii="Bookman Old Style" w:eastAsia="Times New Roman" w:hAnsi="Bookman Old Style" w:cs="Times New Roman"/>
          <w:b/>
          <w:color w:val="000000"/>
          <w:szCs w:val="24"/>
        </w:rPr>
        <w:t xml:space="preserve">4.2.5 </w:t>
      </w:r>
      <w:bookmarkStart w:id="155" w:name="_Toc380482159"/>
      <w:bookmarkStart w:id="156" w:name="_Toc381715518"/>
      <w:r w:rsidRPr="00433069">
        <w:rPr>
          <w:rFonts w:ascii="Bookman Old Style" w:hAnsi="Bookman Old Style"/>
          <w:b/>
        </w:rPr>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55"/>
      <w:bookmarkEnd w:id="156"/>
    </w:p>
    <w:p w:rsidR="000F5F13" w:rsidRPr="00433069" w:rsidRDefault="000F5F13" w:rsidP="000F5F13">
      <w:pPr>
        <w:spacing w:after="0" w:line="240" w:lineRule="auto"/>
        <w:ind w:firstLine="851"/>
        <w:rPr>
          <w:rFonts w:ascii="Bookman Old Style" w:eastAsia="Times New Roman" w:hAnsi="Bookman Old Style" w:cs="Times New Roman"/>
          <w:color w:val="000000"/>
          <w:szCs w:val="24"/>
        </w:rPr>
      </w:pPr>
    </w:p>
    <w:p w:rsidR="004C10B4" w:rsidRPr="00433069" w:rsidRDefault="004C10B4" w:rsidP="004C10B4">
      <w:pPr>
        <w:pStyle w:val="a0"/>
        <w:spacing w:line="276" w:lineRule="auto"/>
        <w:ind w:left="0"/>
        <w:rPr>
          <w:rFonts w:ascii="Bookman Old Style" w:hAnsi="Bookman Old Style"/>
        </w:rPr>
      </w:pPr>
      <w:r w:rsidRPr="00433069">
        <w:rPr>
          <w:rFonts w:ascii="Bookman Old Style" w:hAnsi="Bookman Old Style"/>
        </w:rPr>
        <w:t>строительство водопроводных очистных сооружений</w:t>
      </w:r>
      <w:r w:rsidRPr="00433069">
        <w:rPr>
          <w:rFonts w:ascii="Bookman Old Style" w:eastAsia="Calibri" w:hAnsi="Bookman Old Style"/>
        </w:rPr>
        <w:t xml:space="preserve"> общей производительностью 800 м</w:t>
      </w:r>
      <w:r w:rsidRPr="00BD431E">
        <w:rPr>
          <w:rFonts w:ascii="Bookman Old Style" w:eastAsia="Calibri" w:hAnsi="Bookman Old Style"/>
          <w:vertAlign w:val="superscript"/>
        </w:rPr>
        <w:t>3</w:t>
      </w:r>
      <w:r w:rsidRPr="00433069">
        <w:rPr>
          <w:rFonts w:ascii="Bookman Old Style" w:eastAsia="Calibri" w:hAnsi="Bookman Old Style"/>
        </w:rPr>
        <w:t>/сут;</w:t>
      </w:r>
    </w:p>
    <w:p w:rsidR="000F5F13" w:rsidRPr="00433069" w:rsidRDefault="000F5F13" w:rsidP="004C10B4">
      <w:pPr>
        <w:pStyle w:val="a0"/>
        <w:spacing w:line="276" w:lineRule="auto"/>
        <w:ind w:left="0"/>
        <w:rPr>
          <w:rFonts w:ascii="Bookman Old Style" w:hAnsi="Bookman Old Style"/>
        </w:rPr>
      </w:pPr>
      <w:r w:rsidRPr="00433069">
        <w:rPr>
          <w:rFonts w:ascii="Bookman Old Style" w:hAnsi="Bookman Old Style"/>
        </w:rPr>
        <w:t>Проведение производственного контроля за качеством воды в местах водозабора, перед подачей в распределительную сеть водопровода и в пунктах водоразбора наружной и внутренней сети водопровода.</w:t>
      </w:r>
    </w:p>
    <w:p w:rsidR="000F5F13" w:rsidRPr="00433069" w:rsidRDefault="000F5F13" w:rsidP="00433069">
      <w:pPr>
        <w:pStyle w:val="a0"/>
        <w:spacing w:line="276" w:lineRule="auto"/>
        <w:ind w:left="0"/>
        <w:rPr>
          <w:rFonts w:ascii="Bookman Old Style" w:hAnsi="Bookman Old Style"/>
        </w:rPr>
      </w:pPr>
      <w:r w:rsidRPr="00433069">
        <w:rPr>
          <w:rFonts w:ascii="Bookman Old Style" w:hAnsi="Bookman Old Style"/>
        </w:rPr>
        <w:t>Промывка и дезинфекция водопроводных сетей, накопительных резервуаров питьевой воды.</w:t>
      </w:r>
    </w:p>
    <w:p w:rsidR="000F5F13" w:rsidRPr="00433069" w:rsidRDefault="000F5F13" w:rsidP="000F5F13">
      <w:pPr>
        <w:spacing w:after="0" w:line="240" w:lineRule="auto"/>
        <w:ind w:firstLine="851"/>
        <w:rPr>
          <w:rFonts w:ascii="Bookman Old Style" w:hAnsi="Bookman Old Style"/>
          <w:b/>
        </w:rPr>
      </w:pPr>
      <w:r w:rsidRPr="00433069">
        <w:rPr>
          <w:rFonts w:ascii="Bookman Old Style" w:hAnsi="Bookman Old Style"/>
          <w:b/>
        </w:rPr>
        <w:lastRenderedPageBreak/>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p>
    <w:p w:rsidR="000F5F13" w:rsidRPr="00433069" w:rsidRDefault="000F5F13" w:rsidP="000F5F13">
      <w:pPr>
        <w:spacing w:after="0" w:line="240" w:lineRule="auto"/>
        <w:ind w:firstLine="851"/>
        <w:rPr>
          <w:rFonts w:ascii="Bookman Old Style" w:hAnsi="Bookman Old Style"/>
          <w:b/>
        </w:rPr>
      </w:pPr>
    </w:p>
    <w:p w:rsidR="000F5F13" w:rsidRPr="00433069" w:rsidRDefault="00DF63B2" w:rsidP="000F5F13">
      <w:pPr>
        <w:spacing w:after="0" w:line="240" w:lineRule="auto"/>
        <w:ind w:firstLine="851"/>
        <w:rPr>
          <w:rFonts w:ascii="Bookman Old Style" w:eastAsia="Times New Roman" w:hAnsi="Bookman Old Style" w:cs="Times New Roman"/>
          <w:color w:val="000000"/>
          <w:szCs w:val="24"/>
        </w:rPr>
      </w:pPr>
      <w:r>
        <w:rPr>
          <w:rFonts w:ascii="Bookman Old Style" w:hAnsi="Bookman Old Style"/>
        </w:rPr>
        <w:t>Территория сельского поселения Светлый не относиться к категории вечномерзлых грунтов.</w:t>
      </w:r>
    </w:p>
    <w:p w:rsidR="000F5F13" w:rsidRPr="00433069" w:rsidRDefault="000F5F13" w:rsidP="000F5F13">
      <w:pPr>
        <w:spacing w:after="0" w:line="240" w:lineRule="auto"/>
        <w:ind w:firstLine="851"/>
        <w:rPr>
          <w:rFonts w:ascii="Bookman Old Style" w:eastAsia="Times New Roman" w:hAnsi="Bookman Old Style" w:cs="Times New Roman"/>
          <w:color w:val="000000"/>
          <w:szCs w:val="24"/>
        </w:rPr>
      </w:pPr>
    </w:p>
    <w:p w:rsidR="000F5F13" w:rsidRPr="00433069" w:rsidRDefault="000F5F13" w:rsidP="000F5F13">
      <w:pPr>
        <w:spacing w:after="0" w:line="240" w:lineRule="auto"/>
        <w:rPr>
          <w:rFonts w:ascii="Bookman Old Style" w:eastAsia="Times New Roman" w:hAnsi="Bookman Old Style" w:cs="Times New Roman"/>
          <w:b/>
          <w:color w:val="000000"/>
          <w:szCs w:val="24"/>
        </w:rPr>
      </w:pPr>
      <w:bookmarkStart w:id="157" w:name="XA00M8Q2N7"/>
      <w:bookmarkStart w:id="158" w:name="ZAP2ET43E9"/>
      <w:bookmarkStart w:id="159" w:name="bssPhr111"/>
      <w:bookmarkEnd w:id="157"/>
      <w:bookmarkEnd w:id="158"/>
      <w:bookmarkEnd w:id="159"/>
      <w:r w:rsidRPr="00433069">
        <w:rPr>
          <w:rFonts w:ascii="Bookman Old Style" w:eastAsia="Times New Roman" w:hAnsi="Bookman Old Style" w:cs="Times New Roman"/>
          <w:b/>
          <w:color w:val="000000"/>
          <w:szCs w:val="24"/>
        </w:rPr>
        <w:t>4.3 Сведения о вновь строящихся, реконструируемых и предлагаемых к выводу из эксплуатации объектах системы водоснабжения</w:t>
      </w:r>
      <w:bookmarkStart w:id="160" w:name="ZAP2BKS3ER"/>
      <w:bookmarkEnd w:id="160"/>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433069" w:rsidRDefault="00433069" w:rsidP="00433069">
      <w:pPr>
        <w:pStyle w:val="a0"/>
        <w:spacing w:line="276" w:lineRule="auto"/>
        <w:ind w:left="0"/>
        <w:rPr>
          <w:rFonts w:ascii="Bookman Old Style" w:hAnsi="Bookman Old Style"/>
        </w:rPr>
      </w:pPr>
      <w:r w:rsidRPr="000D2321">
        <w:rPr>
          <w:rFonts w:ascii="Bookman Old Style" w:hAnsi="Bookman Old Style"/>
        </w:rPr>
        <w:t>ликвидация недействующих скважин (№ 913, № 915) с обязательным их тампонированием в связи с отсутствием участия в водоснабжении поселка.</w:t>
      </w:r>
    </w:p>
    <w:p w:rsidR="00433069" w:rsidRPr="000D2321" w:rsidRDefault="00433069" w:rsidP="00433069">
      <w:pPr>
        <w:pStyle w:val="a0"/>
        <w:spacing w:line="276" w:lineRule="auto"/>
        <w:ind w:left="0"/>
        <w:rPr>
          <w:rFonts w:ascii="Bookman Old Style" w:hAnsi="Bookman Old Style"/>
        </w:rPr>
      </w:pPr>
      <w:r w:rsidRPr="000D2321">
        <w:rPr>
          <w:rFonts w:ascii="Bookman Old Style" w:hAnsi="Bookman Old Style"/>
        </w:rPr>
        <w:t>проектируемый куст артезианских скважин – 1 объект.</w:t>
      </w:r>
    </w:p>
    <w:p w:rsidR="000F5F13" w:rsidRPr="00433069" w:rsidRDefault="000F5F13" w:rsidP="000F5F13">
      <w:pPr>
        <w:spacing w:after="0" w:line="240" w:lineRule="auto"/>
        <w:rPr>
          <w:rFonts w:ascii="Bookman Old Style" w:eastAsia="Times New Roman" w:hAnsi="Bookman Old Style" w:cs="Times New Roman"/>
          <w:color w:val="000000"/>
          <w:szCs w:val="24"/>
          <w:highlight w:val="yellow"/>
          <w:lang w:val="x-none"/>
        </w:rPr>
      </w:pPr>
    </w:p>
    <w:p w:rsidR="000F5F13" w:rsidRPr="00433069" w:rsidRDefault="000F5F13" w:rsidP="000F5F13">
      <w:pPr>
        <w:spacing w:after="0" w:line="240" w:lineRule="auto"/>
        <w:rPr>
          <w:rFonts w:ascii="Bookman Old Style" w:eastAsia="Times New Roman" w:hAnsi="Bookman Old Style" w:cs="Times New Roman"/>
          <w:b/>
          <w:color w:val="000000"/>
          <w:szCs w:val="24"/>
        </w:rPr>
      </w:pPr>
      <w:bookmarkStart w:id="161" w:name="XA00M9C2NA"/>
      <w:bookmarkStart w:id="162" w:name="ZAP2H3E3GC"/>
      <w:bookmarkStart w:id="163" w:name="bssPhr112"/>
      <w:bookmarkEnd w:id="161"/>
      <w:bookmarkEnd w:id="162"/>
      <w:bookmarkEnd w:id="163"/>
      <w:r w:rsidRPr="00433069">
        <w:rPr>
          <w:rFonts w:ascii="Bookman Old Style" w:eastAsia="Times New Roman" w:hAnsi="Bookman Old Style" w:cs="Times New Roman"/>
          <w:b/>
          <w:color w:val="000000"/>
          <w:szCs w:val="24"/>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Start w:id="164" w:name="ZAP1R2A3CP"/>
      <w:bookmarkEnd w:id="164"/>
    </w:p>
    <w:p w:rsidR="000F5F13" w:rsidRPr="00433069" w:rsidRDefault="000F5F13" w:rsidP="000F5F13">
      <w:pPr>
        <w:spacing w:after="0" w:line="240" w:lineRule="auto"/>
        <w:rPr>
          <w:rFonts w:ascii="Bookman Old Style" w:eastAsia="Times New Roman" w:hAnsi="Bookman Old Style" w:cs="Times New Roman"/>
          <w:color w:val="000000"/>
          <w:szCs w:val="24"/>
        </w:rPr>
      </w:pPr>
    </w:p>
    <w:p w:rsidR="00433069" w:rsidRPr="00433069" w:rsidRDefault="00433069" w:rsidP="00433069">
      <w:pPr>
        <w:pStyle w:val="aff1"/>
        <w:spacing w:line="276" w:lineRule="auto"/>
        <w:rPr>
          <w:rFonts w:ascii="Bookman Old Style" w:hAnsi="Bookman Old Style"/>
        </w:rPr>
      </w:pPr>
      <w:r w:rsidRPr="00433069">
        <w:rPr>
          <w:rFonts w:ascii="Bookman Old Style" w:hAnsi="Bookman Old Style"/>
        </w:rPr>
        <w:t>Для обеспечения надежности работы комплекса водопроводных сооружений необходимо выполнить следующие мероприятия:</w:t>
      </w:r>
    </w:p>
    <w:p w:rsidR="00433069" w:rsidRPr="00433069" w:rsidRDefault="00433069" w:rsidP="00433069">
      <w:pPr>
        <w:pStyle w:val="a0"/>
        <w:spacing w:line="276" w:lineRule="auto"/>
        <w:ind w:left="0"/>
        <w:rPr>
          <w:rFonts w:ascii="Bookman Old Style" w:hAnsi="Bookman Old Style"/>
        </w:rPr>
      </w:pPr>
      <w:r w:rsidRPr="00433069">
        <w:rPr>
          <w:rFonts w:ascii="Bookman Old Style" w:hAnsi="Bookman Old Style"/>
        </w:rPr>
        <w:t>использовать средства автоматического регулирования, контроля, сигнализации, защиты и блокировок работы комплекса водоподготовки;</w:t>
      </w:r>
    </w:p>
    <w:p w:rsidR="00433069" w:rsidRPr="00433069" w:rsidRDefault="00433069" w:rsidP="00433069">
      <w:pPr>
        <w:pStyle w:val="a0"/>
        <w:spacing w:line="276" w:lineRule="auto"/>
        <w:ind w:left="0"/>
        <w:rPr>
          <w:rFonts w:ascii="Bookman Old Style" w:hAnsi="Bookman Old Style"/>
        </w:rPr>
      </w:pPr>
      <w:r w:rsidRPr="00433069">
        <w:rPr>
          <w:rFonts w:ascii="Bookman Old Style" w:hAnsi="Bookman Old Style"/>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0F5F13" w:rsidRPr="00433069" w:rsidRDefault="000F5F13" w:rsidP="000F5F13">
      <w:pPr>
        <w:spacing w:after="0" w:line="240" w:lineRule="auto"/>
        <w:rPr>
          <w:rFonts w:ascii="Bookman Old Style" w:eastAsia="Times New Roman" w:hAnsi="Bookman Old Style" w:cs="Times New Roman"/>
          <w:color w:val="000000"/>
          <w:szCs w:val="24"/>
          <w:highlight w:val="yellow"/>
          <w:lang w:val="x-none"/>
        </w:rPr>
      </w:pPr>
    </w:p>
    <w:p w:rsidR="000F5F13" w:rsidRPr="00C901B9" w:rsidRDefault="000F5F13" w:rsidP="000F5F13">
      <w:pPr>
        <w:spacing w:after="0" w:line="240" w:lineRule="auto"/>
        <w:rPr>
          <w:rFonts w:ascii="Bookman Old Style" w:eastAsia="Times New Roman" w:hAnsi="Bookman Old Style" w:cs="Times New Roman"/>
          <w:b/>
          <w:color w:val="000000"/>
          <w:szCs w:val="24"/>
        </w:rPr>
      </w:pPr>
      <w:bookmarkStart w:id="165" w:name="XA00M9U2ND"/>
      <w:bookmarkStart w:id="166" w:name="ZAP20GS3EA"/>
      <w:bookmarkStart w:id="167" w:name="bssPhr113"/>
      <w:bookmarkEnd w:id="165"/>
      <w:bookmarkEnd w:id="166"/>
      <w:bookmarkEnd w:id="167"/>
      <w:r w:rsidRPr="00C901B9">
        <w:rPr>
          <w:rFonts w:ascii="Bookman Old Style" w:eastAsia="Times New Roman" w:hAnsi="Bookman Old Style" w:cs="Times New Roman"/>
          <w:b/>
          <w:color w:val="000000"/>
          <w:szCs w:val="24"/>
        </w:rPr>
        <w:t>4.5 Сведения об оснащенности зданий, строений, сооружений приборами учета воды и их применении при осуществлении расчетов за потребленную воду</w:t>
      </w:r>
      <w:bookmarkStart w:id="168" w:name="ZAP1USE3BQ"/>
      <w:bookmarkEnd w:id="168"/>
    </w:p>
    <w:p w:rsidR="000F5F13" w:rsidRPr="00433069" w:rsidRDefault="000F5F13" w:rsidP="00433069">
      <w:pPr>
        <w:spacing w:after="0" w:line="268" w:lineRule="auto"/>
        <w:rPr>
          <w:rFonts w:ascii="Bookman Old Style" w:eastAsia="Times New Roman" w:hAnsi="Bookman Old Style" w:cs="Times New Roman"/>
          <w:color w:val="000000"/>
          <w:szCs w:val="24"/>
          <w:highlight w:val="yellow"/>
        </w:rPr>
      </w:pPr>
    </w:p>
    <w:p w:rsidR="00433069" w:rsidRPr="00433069" w:rsidRDefault="00433069" w:rsidP="00433069">
      <w:pPr>
        <w:spacing w:after="0" w:line="268" w:lineRule="auto"/>
        <w:rPr>
          <w:rFonts w:ascii="Bookman Old Style" w:hAnsi="Bookman Old Style"/>
        </w:rPr>
      </w:pPr>
      <w:bookmarkStart w:id="169" w:name="XA00M462MG"/>
      <w:bookmarkStart w:id="170" w:name="ZAP24B03DB"/>
      <w:bookmarkStart w:id="171" w:name="bssPhr114"/>
      <w:bookmarkEnd w:id="169"/>
      <w:bookmarkEnd w:id="170"/>
      <w:bookmarkEnd w:id="171"/>
      <w:r w:rsidRPr="00433069">
        <w:rPr>
          <w:rFonts w:ascii="Bookman Old Style" w:hAnsi="Bookman Old Style"/>
        </w:rPr>
        <w:t xml:space="preserve">Оснащенность приборами учета многоквартирных и индивидуальных жилых домов, имеющих техническую возможность установки общедомовых и индивидуальных приборов учета (ОДПУ, ИПУ), имеющих централизованное водоснабжение, представлена в таблице </w:t>
      </w:r>
      <w:r>
        <w:rPr>
          <w:rFonts w:ascii="Bookman Old Style" w:hAnsi="Bookman Old Style"/>
        </w:rPr>
        <w:t>3.5</w:t>
      </w:r>
      <w:r w:rsidRPr="00433069">
        <w:rPr>
          <w:rFonts w:ascii="Bookman Old Style" w:hAnsi="Bookman Old Style"/>
        </w:rPr>
        <w:t>.</w:t>
      </w:r>
    </w:p>
    <w:p w:rsidR="00433069" w:rsidRPr="004A0035" w:rsidRDefault="00433069" w:rsidP="00433069">
      <w:pPr>
        <w:spacing w:after="0"/>
        <w:rPr>
          <w:rFonts w:ascii="Bookman Old Style" w:hAnsi="Bookman Old Style"/>
        </w:rPr>
      </w:pPr>
      <w:r w:rsidRPr="004A0035">
        <w:rPr>
          <w:rFonts w:ascii="Bookman Old Style" w:hAnsi="Bookman Old Style"/>
        </w:rPr>
        <w:t xml:space="preserve">Приборами учета охвачено 30,54% абонентов от общего количества, 100% промышленная зона и 80% </w:t>
      </w:r>
      <w:r w:rsidRPr="004A0035">
        <w:rPr>
          <w:rFonts w:ascii="Bookman Old Style" w:hAnsi="Bookman Old Style" w:cs="Times New Roman"/>
          <w:szCs w:val="24"/>
          <w:lang w:eastAsia="ru-RU"/>
        </w:rPr>
        <w:t>объекты социально-культурного и бытового назначения</w:t>
      </w:r>
      <w:r w:rsidRPr="004A0035">
        <w:rPr>
          <w:rFonts w:ascii="Bookman Old Style" w:hAnsi="Bookman Old Style"/>
        </w:rPr>
        <w:t xml:space="preserve">. </w:t>
      </w:r>
    </w:p>
    <w:p w:rsidR="000F5F13" w:rsidRPr="00433069" w:rsidRDefault="000F5F13" w:rsidP="000F5F13">
      <w:pPr>
        <w:spacing w:after="0" w:line="240" w:lineRule="auto"/>
        <w:rPr>
          <w:rFonts w:ascii="Bookman Old Style" w:eastAsia="Times New Roman" w:hAnsi="Bookman Old Style" w:cs="Times New Roman"/>
          <w:b/>
          <w:color w:val="000000"/>
          <w:szCs w:val="24"/>
        </w:rPr>
      </w:pPr>
      <w:r w:rsidRPr="00433069">
        <w:rPr>
          <w:rFonts w:ascii="Bookman Old Style" w:eastAsia="Times New Roman" w:hAnsi="Bookman Old Style" w:cs="Times New Roman"/>
          <w:b/>
          <w:color w:val="000000"/>
          <w:szCs w:val="24"/>
        </w:rPr>
        <w:lastRenderedPageBreak/>
        <w:t>4.6 Описание вариантов маршрутов прохождения трубопроводов (трасс) по территории поселения, городского округа и их обоснование</w:t>
      </w:r>
      <w:bookmarkStart w:id="172" w:name="ZAP1T2G3F9"/>
      <w:bookmarkEnd w:id="172"/>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BE0C1D" w:rsidRDefault="00433069" w:rsidP="000F5F13">
      <w:pPr>
        <w:spacing w:after="0"/>
        <w:rPr>
          <w:rFonts w:ascii="Bookman Old Style" w:hAnsi="Bookman Old Style"/>
        </w:rPr>
      </w:pPr>
      <w:r w:rsidRPr="00BE0C1D">
        <w:rPr>
          <w:rFonts w:ascii="Bookman Old Style" w:hAnsi="Bookman Old Style"/>
        </w:rPr>
        <w:t xml:space="preserve">Схема сетей водоснабжения </w:t>
      </w:r>
      <w:r w:rsidR="00DF63B2">
        <w:rPr>
          <w:rFonts w:ascii="Bookman Old Style" w:hAnsi="Bookman Old Style"/>
        </w:rPr>
        <w:t>сельского поселения</w:t>
      </w:r>
      <w:r w:rsidRPr="00BE0C1D">
        <w:rPr>
          <w:rFonts w:ascii="Bookman Old Style" w:hAnsi="Bookman Old Style"/>
        </w:rPr>
        <w:t xml:space="preserve"> Светлый </w:t>
      </w:r>
      <w:r w:rsidR="00DF63B2" w:rsidRPr="00BE0C1D">
        <w:rPr>
          <w:rFonts w:ascii="Bookman Old Style" w:hAnsi="Bookman Old Style"/>
        </w:rPr>
        <w:t xml:space="preserve">прилагается </w:t>
      </w:r>
      <w:r w:rsidRPr="00BE0C1D">
        <w:rPr>
          <w:rFonts w:ascii="Bookman Old Style" w:hAnsi="Bookman Old Style"/>
        </w:rPr>
        <w:t>в электронном варианте.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433069" w:rsidRPr="00CA4CE1" w:rsidRDefault="00433069" w:rsidP="000F5F13">
      <w:pPr>
        <w:spacing w:after="0"/>
        <w:rPr>
          <w:rFonts w:ascii="Bookman Old Style" w:hAnsi="Bookman Old Style"/>
          <w:highlight w:val="yellow"/>
        </w:rPr>
      </w:pPr>
    </w:p>
    <w:p w:rsidR="000F5F13" w:rsidRPr="00E32A89" w:rsidRDefault="000F5F13" w:rsidP="000F5F13">
      <w:pPr>
        <w:spacing w:after="0" w:line="240" w:lineRule="auto"/>
        <w:rPr>
          <w:rFonts w:ascii="Bookman Old Style" w:eastAsia="Times New Roman" w:hAnsi="Bookman Old Style" w:cs="Times New Roman"/>
          <w:b/>
          <w:color w:val="000000"/>
          <w:szCs w:val="24"/>
        </w:rPr>
      </w:pPr>
      <w:bookmarkStart w:id="173" w:name="XA00M4O2MJ"/>
      <w:bookmarkStart w:id="174" w:name="ZAP22H23GQ"/>
      <w:bookmarkStart w:id="175" w:name="bssPhr115"/>
      <w:bookmarkEnd w:id="173"/>
      <w:bookmarkEnd w:id="174"/>
      <w:bookmarkEnd w:id="175"/>
      <w:r w:rsidRPr="00E32A89">
        <w:rPr>
          <w:rFonts w:ascii="Bookman Old Style" w:eastAsia="Times New Roman" w:hAnsi="Bookman Old Style" w:cs="Times New Roman"/>
          <w:b/>
          <w:color w:val="000000"/>
          <w:szCs w:val="24"/>
        </w:rPr>
        <w:t>4.7 Рекомендации о месте размещения насосных станций, резервуаров, водонапорных башен</w:t>
      </w:r>
      <w:bookmarkStart w:id="176" w:name="ZAP1VL23F0"/>
      <w:bookmarkEnd w:id="176"/>
    </w:p>
    <w:p w:rsidR="000F5F13" w:rsidRPr="00E32A89" w:rsidRDefault="000F5F13" w:rsidP="000F5F13">
      <w:pPr>
        <w:spacing w:after="0" w:line="240" w:lineRule="auto"/>
        <w:rPr>
          <w:rFonts w:ascii="Bookman Old Style" w:eastAsia="Times New Roman" w:hAnsi="Bookman Old Style" w:cs="Times New Roman"/>
          <w:color w:val="000000"/>
          <w:szCs w:val="24"/>
        </w:rPr>
      </w:pPr>
    </w:p>
    <w:p w:rsidR="000F5F13" w:rsidRPr="00E32A89" w:rsidRDefault="000F5F13" w:rsidP="00E32A89">
      <w:pPr>
        <w:spacing w:after="0"/>
        <w:rPr>
          <w:rFonts w:ascii="Bookman Old Style" w:eastAsia="Times New Roman" w:hAnsi="Bookman Old Style" w:cs="Times New Roman"/>
          <w:color w:val="000000"/>
          <w:szCs w:val="24"/>
          <w:highlight w:val="yellow"/>
        </w:rPr>
      </w:pPr>
      <w:r w:rsidRPr="00E32A89">
        <w:rPr>
          <w:rFonts w:ascii="Bookman Old Style" w:eastAsia="Times New Roman" w:hAnsi="Bookman Old Style" w:cs="Times New Roman"/>
          <w:color w:val="000000"/>
          <w:szCs w:val="24"/>
        </w:rPr>
        <w:t>Места размещений насосных станций, резервуаров, остаются без изменений.</w:t>
      </w:r>
      <w:r w:rsidR="00E32A89" w:rsidRPr="00E32A89">
        <w:rPr>
          <w:rFonts w:ascii="Bookman Old Style" w:hAnsi="Bookman Old Style"/>
        </w:rPr>
        <w:t xml:space="preserve">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0F5F13" w:rsidRPr="00E32A89"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0B350A" w:rsidRDefault="000F5F13" w:rsidP="000F5F13">
      <w:pPr>
        <w:spacing w:after="0" w:line="240" w:lineRule="auto"/>
        <w:rPr>
          <w:rFonts w:ascii="Bookman Old Style" w:eastAsia="Times New Roman" w:hAnsi="Bookman Old Style" w:cs="Times New Roman"/>
          <w:b/>
          <w:color w:val="000000"/>
          <w:szCs w:val="24"/>
        </w:rPr>
      </w:pPr>
      <w:bookmarkStart w:id="177" w:name="XA00M722MT"/>
      <w:bookmarkStart w:id="178" w:name="ZAP253K3GH"/>
      <w:bookmarkStart w:id="179" w:name="bssPhr116"/>
      <w:bookmarkEnd w:id="177"/>
      <w:bookmarkEnd w:id="178"/>
      <w:bookmarkEnd w:id="179"/>
      <w:r w:rsidRPr="000B350A">
        <w:rPr>
          <w:rFonts w:ascii="Bookman Old Style" w:eastAsia="Times New Roman" w:hAnsi="Bookman Old Style" w:cs="Times New Roman"/>
          <w:b/>
          <w:color w:val="000000"/>
          <w:szCs w:val="24"/>
        </w:rPr>
        <w:t>4.8 Границы планируемых зон размещения объектов централизованных систем горячего водоснабжения, холодного водоснабжения</w:t>
      </w:r>
      <w:bookmarkStart w:id="180" w:name="ZAP1QS23DP"/>
      <w:bookmarkEnd w:id="180"/>
    </w:p>
    <w:p w:rsidR="000F5F13" w:rsidRPr="000B350A" w:rsidRDefault="000F5F13" w:rsidP="000F5F13">
      <w:pPr>
        <w:spacing w:after="0" w:line="240" w:lineRule="auto"/>
        <w:rPr>
          <w:rFonts w:ascii="Bookman Old Style" w:eastAsia="Times New Roman" w:hAnsi="Bookman Old Style" w:cs="Times New Roman"/>
          <w:color w:val="000000"/>
          <w:szCs w:val="24"/>
        </w:rPr>
      </w:pPr>
    </w:p>
    <w:p w:rsidR="000F5F13" w:rsidRPr="000B350A" w:rsidRDefault="00DF63B2" w:rsidP="000B350A">
      <w:pPr>
        <w:spacing w:after="0"/>
        <w:rPr>
          <w:rFonts w:ascii="Bookman Old Style" w:hAnsi="Bookman Old Style"/>
        </w:rPr>
      </w:pPr>
      <w:r w:rsidRPr="00DF63B2">
        <w:rPr>
          <w:rFonts w:ascii="Bookman Old Style" w:eastAsia="Times New Roman" w:hAnsi="Bookman Old Style" w:cs="Times New Roman"/>
          <w:color w:val="000000"/>
          <w:szCs w:val="24"/>
        </w:rPr>
        <w:t>Границы планируемых зон размещения объектов централизованных систем горячего и холодного водоснабжения обозначены в графической части с</w:t>
      </w:r>
      <w:r w:rsidR="000B350A" w:rsidRPr="00DF63B2">
        <w:rPr>
          <w:rFonts w:ascii="Bookman Old Style" w:hAnsi="Bookman Old Style"/>
        </w:rPr>
        <w:t xml:space="preserve">хема водоснабжения </w:t>
      </w:r>
      <w:r w:rsidRPr="00DF63B2">
        <w:rPr>
          <w:rFonts w:ascii="Bookman Old Style" w:hAnsi="Bookman Old Style"/>
        </w:rPr>
        <w:t>сельского поселения</w:t>
      </w:r>
      <w:r w:rsidR="000B350A" w:rsidRPr="00DF63B2">
        <w:rPr>
          <w:rFonts w:ascii="Bookman Old Style" w:hAnsi="Bookman Old Style"/>
        </w:rPr>
        <w:t xml:space="preserve"> Светлый.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0B350A" w:rsidRPr="00CA4CE1" w:rsidRDefault="000B350A" w:rsidP="000F5F13">
      <w:pPr>
        <w:spacing w:after="0" w:line="240" w:lineRule="auto"/>
        <w:rPr>
          <w:rFonts w:ascii="Bookman Old Style" w:eastAsia="Times New Roman" w:hAnsi="Bookman Old Style" w:cs="Times New Roman"/>
          <w:color w:val="000000"/>
          <w:szCs w:val="24"/>
          <w:highlight w:val="yellow"/>
        </w:rPr>
      </w:pPr>
    </w:p>
    <w:p w:rsidR="000F5F13" w:rsidRPr="00B576C1" w:rsidRDefault="000F5F13" w:rsidP="000F5F13">
      <w:pPr>
        <w:spacing w:after="0" w:line="240" w:lineRule="auto"/>
        <w:rPr>
          <w:rFonts w:ascii="Bookman Old Style" w:eastAsia="Times New Roman" w:hAnsi="Bookman Old Style" w:cs="Times New Roman"/>
          <w:b/>
          <w:color w:val="000000"/>
          <w:szCs w:val="24"/>
        </w:rPr>
      </w:pPr>
      <w:bookmarkStart w:id="181" w:name="XA00M7K2N0"/>
      <w:bookmarkStart w:id="182" w:name="ZAP20AK3FA"/>
      <w:bookmarkStart w:id="183" w:name="bssPhr117"/>
      <w:bookmarkEnd w:id="181"/>
      <w:bookmarkEnd w:id="182"/>
      <w:bookmarkEnd w:id="183"/>
      <w:r w:rsidRPr="00B576C1">
        <w:rPr>
          <w:rFonts w:ascii="Bookman Old Style" w:eastAsia="Times New Roman" w:hAnsi="Bookman Old Style" w:cs="Times New Roman"/>
          <w:b/>
          <w:color w:val="000000"/>
          <w:szCs w:val="24"/>
        </w:rPr>
        <w:t>4.9 Карты (схемы) существующего и планируемого размещения объектов централизованных систем горячего водоснабжения, холодного водоснабжения</w:t>
      </w:r>
      <w:bookmarkStart w:id="184" w:name="ZAP23P03CA"/>
      <w:bookmarkEnd w:id="184"/>
    </w:p>
    <w:p w:rsidR="000F5F13" w:rsidRPr="00B576C1" w:rsidRDefault="000F5F13" w:rsidP="000F5F13">
      <w:pPr>
        <w:spacing w:after="0" w:line="240" w:lineRule="auto"/>
        <w:rPr>
          <w:rFonts w:ascii="Bookman Old Style" w:eastAsia="Times New Roman" w:hAnsi="Bookman Old Style" w:cs="Times New Roman"/>
          <w:color w:val="000000"/>
          <w:szCs w:val="24"/>
        </w:rPr>
      </w:pPr>
    </w:p>
    <w:p w:rsidR="000F5F13" w:rsidRPr="00B576C1" w:rsidRDefault="000F5F13" w:rsidP="0068791B">
      <w:pPr>
        <w:spacing w:after="0" w:line="240" w:lineRule="auto"/>
        <w:rPr>
          <w:rFonts w:ascii="Bookman Old Style" w:eastAsia="Times New Roman" w:hAnsi="Bookman Old Style" w:cs="Times New Roman"/>
          <w:color w:val="000000"/>
          <w:szCs w:val="24"/>
        </w:rPr>
      </w:pPr>
      <w:r w:rsidRPr="00B576C1">
        <w:rPr>
          <w:rFonts w:ascii="Bookman Old Style" w:hAnsi="Bookman Old Style"/>
        </w:rPr>
        <w:t>Схема проектируемых сетей водоснабжения прилагается в электронном варианте, проектируемые сети водоснабжения и водозаборы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3E5F6F" w:rsidRPr="00CA4CE1" w:rsidRDefault="003E5F6F">
      <w:pPr>
        <w:ind w:firstLine="0"/>
        <w:jc w:val="left"/>
        <w:rPr>
          <w:rFonts w:ascii="Bookman Old Style" w:eastAsia="Times New Roman" w:hAnsi="Bookman Old Style" w:cs="Times New Roman"/>
          <w:color w:val="000000"/>
          <w:szCs w:val="24"/>
          <w:highlight w:val="yellow"/>
        </w:rPr>
      </w:pPr>
      <w:r w:rsidRPr="00CA4CE1">
        <w:rPr>
          <w:rFonts w:ascii="Bookman Old Style" w:eastAsia="Times New Roman" w:hAnsi="Bookman Old Style" w:cs="Times New Roman"/>
          <w:color w:val="000000"/>
          <w:szCs w:val="24"/>
          <w:highlight w:val="yellow"/>
        </w:rPr>
        <w:br w:type="page"/>
      </w:r>
    </w:p>
    <w:p w:rsidR="000F5F13" w:rsidRPr="00B576C1" w:rsidRDefault="000F5F13" w:rsidP="000F5F13">
      <w:pPr>
        <w:spacing w:after="0" w:line="240" w:lineRule="auto"/>
        <w:rPr>
          <w:rFonts w:ascii="Bookman Old Style" w:eastAsia="Times New Roman" w:hAnsi="Bookman Old Style" w:cs="Times New Roman"/>
          <w:b/>
          <w:color w:val="000000"/>
          <w:sz w:val="28"/>
          <w:szCs w:val="28"/>
        </w:rPr>
      </w:pPr>
      <w:bookmarkStart w:id="185" w:name="XA00M862N3"/>
      <w:bookmarkStart w:id="186" w:name="ZAP297I3DR"/>
      <w:bookmarkStart w:id="187" w:name="bssPhr118"/>
      <w:bookmarkStart w:id="188" w:name="ZAP27T83HK"/>
      <w:bookmarkStart w:id="189" w:name="XA00MCK2NM"/>
      <w:bookmarkStart w:id="190" w:name="ZAP2DBQ3J5"/>
      <w:bookmarkStart w:id="191" w:name="bssPhr125"/>
      <w:bookmarkEnd w:id="185"/>
      <w:bookmarkEnd w:id="186"/>
      <w:bookmarkEnd w:id="187"/>
      <w:bookmarkEnd w:id="188"/>
      <w:bookmarkEnd w:id="189"/>
      <w:bookmarkEnd w:id="190"/>
      <w:bookmarkEnd w:id="191"/>
      <w:r w:rsidRPr="00B576C1">
        <w:rPr>
          <w:rFonts w:ascii="Bookman Old Style" w:eastAsia="Times New Roman" w:hAnsi="Bookman Old Style" w:cs="Times New Roman"/>
          <w:b/>
          <w:color w:val="000000"/>
          <w:sz w:val="28"/>
          <w:szCs w:val="28"/>
        </w:rPr>
        <w:lastRenderedPageBreak/>
        <w:t>5. Экологические аспекты мероприятий по строительству, реконструкции и модернизации объектов централизованных систем водоснабжения</w:t>
      </w:r>
      <w:bookmarkStart w:id="192" w:name="ZAP296Q3BR"/>
      <w:bookmarkEnd w:id="192"/>
    </w:p>
    <w:p w:rsidR="000F5F13" w:rsidRPr="00B576C1" w:rsidRDefault="000F5F13" w:rsidP="000F5F13">
      <w:pPr>
        <w:spacing w:after="0" w:line="240" w:lineRule="auto"/>
        <w:rPr>
          <w:rFonts w:ascii="Bookman Old Style" w:eastAsia="Times New Roman" w:hAnsi="Bookman Old Style" w:cs="Times New Roman"/>
          <w:b/>
          <w:color w:val="000000"/>
          <w:szCs w:val="24"/>
        </w:rPr>
      </w:pPr>
    </w:p>
    <w:p w:rsidR="000F5F13" w:rsidRPr="00B576C1" w:rsidRDefault="000F5F13" w:rsidP="000F5F13">
      <w:pPr>
        <w:spacing w:after="0" w:line="240" w:lineRule="auto"/>
        <w:rPr>
          <w:rFonts w:ascii="Bookman Old Style" w:eastAsia="Times New Roman" w:hAnsi="Bookman Old Style" w:cs="Times New Roman"/>
          <w:b/>
          <w:color w:val="000000"/>
          <w:szCs w:val="24"/>
        </w:rPr>
      </w:pPr>
      <w:bookmarkStart w:id="193" w:name="XA00MD62NP"/>
      <w:bookmarkStart w:id="194" w:name="ZAP2ELC3DC"/>
      <w:bookmarkStart w:id="195" w:name="bssPhr126"/>
      <w:bookmarkEnd w:id="193"/>
      <w:bookmarkEnd w:id="194"/>
      <w:bookmarkEnd w:id="195"/>
      <w:r w:rsidRPr="00B576C1">
        <w:rPr>
          <w:rFonts w:ascii="Bookman Old Style" w:eastAsia="Times New Roman" w:hAnsi="Bookman Old Style" w:cs="Times New Roman"/>
          <w:b/>
          <w:color w:val="000000"/>
          <w:szCs w:val="24"/>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196" w:name="ZAP25QI3BT"/>
      <w:bookmarkEnd w:id="196"/>
    </w:p>
    <w:p w:rsidR="000F5F13" w:rsidRPr="00B576C1" w:rsidRDefault="000F5F13" w:rsidP="000F5F13">
      <w:pPr>
        <w:spacing w:after="0" w:line="240" w:lineRule="auto"/>
        <w:rPr>
          <w:rFonts w:ascii="Bookman Old Style" w:eastAsia="Times New Roman" w:hAnsi="Bookman Old Style" w:cs="Times New Roman"/>
          <w:color w:val="000000"/>
          <w:szCs w:val="24"/>
        </w:rPr>
      </w:pPr>
    </w:p>
    <w:p w:rsidR="000F5F13" w:rsidRPr="00B576C1" w:rsidRDefault="000F5F13" w:rsidP="00A366F5">
      <w:pPr>
        <w:spacing w:after="0"/>
        <w:rPr>
          <w:rFonts w:ascii="Bookman Old Style" w:hAnsi="Bookman Old Style"/>
        </w:rPr>
      </w:pPr>
      <w:bookmarkStart w:id="197" w:name="_Toc360699428"/>
      <w:bookmarkStart w:id="198" w:name="_Toc360699814"/>
      <w:bookmarkStart w:id="199" w:name="_Toc360700200"/>
      <w:r w:rsidRPr="00B576C1">
        <w:rPr>
          <w:rFonts w:ascii="Bookman Old Style" w:hAnsi="Bookman Old Style"/>
        </w:rPr>
        <w:t>Технологический процесс забора воды из скважин и транспортирования её в водопроводную сеть не сопровождается вредными выбросами.</w:t>
      </w:r>
      <w:bookmarkEnd w:id="197"/>
      <w:bookmarkEnd w:id="198"/>
      <w:bookmarkEnd w:id="199"/>
    </w:p>
    <w:p w:rsidR="000F5F13" w:rsidRPr="00B576C1" w:rsidRDefault="000F5F13" w:rsidP="00A366F5">
      <w:pPr>
        <w:spacing w:after="0"/>
        <w:rPr>
          <w:rFonts w:ascii="Bookman Old Style" w:hAnsi="Bookman Old Style"/>
        </w:rPr>
      </w:pPr>
      <w:bookmarkStart w:id="200" w:name="_Toc360699430"/>
      <w:bookmarkStart w:id="201" w:name="_Toc360699816"/>
      <w:bookmarkStart w:id="202" w:name="_Toc360700202"/>
      <w:r w:rsidRPr="00B576C1">
        <w:rPr>
          <w:rFonts w:ascii="Bookman Old Style" w:hAnsi="Bookman Old Style"/>
        </w:rPr>
        <w:t>Эксплуатация водопроводной сети, а также ее строительство, не предусматривают каких-либо сбросов вредных веществ в водоемы и на рельеф.</w:t>
      </w:r>
      <w:bookmarkEnd w:id="200"/>
      <w:bookmarkEnd w:id="201"/>
      <w:bookmarkEnd w:id="202"/>
    </w:p>
    <w:p w:rsidR="000F5F13" w:rsidRPr="00B576C1" w:rsidRDefault="000F5F13" w:rsidP="00A366F5">
      <w:pPr>
        <w:spacing w:after="0" w:line="240" w:lineRule="auto"/>
        <w:rPr>
          <w:rFonts w:ascii="Bookman Old Style" w:eastAsia="Times New Roman" w:hAnsi="Bookman Old Style" w:cs="Times New Roman"/>
          <w:color w:val="000000"/>
          <w:szCs w:val="24"/>
        </w:rPr>
      </w:pPr>
      <w:bookmarkStart w:id="203" w:name="_Toc360699432"/>
      <w:bookmarkStart w:id="204" w:name="_Toc360699818"/>
      <w:bookmarkStart w:id="205" w:name="_Toc360700204"/>
      <w:r w:rsidRPr="00B576C1">
        <w:rPr>
          <w:rFonts w:ascii="Bookman Old Style" w:hAnsi="Bookman Old Style"/>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206" w:name="_Toc360699433"/>
      <w:bookmarkStart w:id="207" w:name="_Toc360699819"/>
      <w:bookmarkStart w:id="208" w:name="_Toc360700205"/>
      <w:bookmarkEnd w:id="203"/>
      <w:bookmarkEnd w:id="204"/>
      <w:bookmarkEnd w:id="205"/>
      <w:r w:rsidRPr="00B576C1">
        <w:rPr>
          <w:rFonts w:ascii="Bookman Old Style" w:hAnsi="Bookman Old Style"/>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06"/>
      <w:bookmarkEnd w:id="207"/>
      <w:bookmarkEnd w:id="208"/>
    </w:p>
    <w:p w:rsidR="000F5F13" w:rsidRPr="00B576C1" w:rsidRDefault="000F5F13" w:rsidP="000F5F13">
      <w:pPr>
        <w:spacing w:after="0" w:line="240" w:lineRule="auto"/>
        <w:rPr>
          <w:rFonts w:ascii="Bookman Old Style" w:eastAsia="Times New Roman" w:hAnsi="Bookman Old Style" w:cs="Times New Roman"/>
          <w:color w:val="000000"/>
          <w:szCs w:val="24"/>
        </w:rPr>
      </w:pPr>
    </w:p>
    <w:p w:rsidR="000F5F13" w:rsidRPr="00B576C1" w:rsidRDefault="000F5F13" w:rsidP="000F5F13">
      <w:pPr>
        <w:spacing w:after="0" w:line="240" w:lineRule="auto"/>
        <w:rPr>
          <w:rFonts w:ascii="Bookman Old Style" w:eastAsia="Times New Roman" w:hAnsi="Bookman Old Style" w:cs="Times New Roman"/>
          <w:b/>
          <w:color w:val="000000"/>
          <w:szCs w:val="24"/>
        </w:rPr>
      </w:pPr>
      <w:bookmarkStart w:id="209" w:name="XA00MDO2NS"/>
      <w:bookmarkStart w:id="210" w:name="ZAP2B943DE"/>
      <w:bookmarkStart w:id="211" w:name="bssPhr127"/>
      <w:bookmarkEnd w:id="209"/>
      <w:bookmarkEnd w:id="210"/>
      <w:bookmarkEnd w:id="211"/>
      <w:r w:rsidRPr="00B576C1">
        <w:rPr>
          <w:rFonts w:ascii="Bookman Old Style" w:eastAsia="Times New Roman" w:hAnsi="Bookman Old Style" w:cs="Times New Roman"/>
          <w:b/>
          <w:color w:val="000000"/>
          <w:szCs w:val="24"/>
        </w:rPr>
        <w:t>5.2 На окружающую среду при реализации мероприятий по снабжению и хранению химических реагентов, используемых в водоподготовке (хлор и др.)</w:t>
      </w:r>
      <w:bookmarkStart w:id="212" w:name="ZAP24TM3JH"/>
      <w:bookmarkEnd w:id="212"/>
    </w:p>
    <w:p w:rsidR="000F5F13" w:rsidRPr="00B576C1" w:rsidRDefault="000F5F13" w:rsidP="000F5F13">
      <w:pPr>
        <w:spacing w:after="0" w:line="240" w:lineRule="auto"/>
        <w:rPr>
          <w:rFonts w:ascii="Bookman Old Style" w:eastAsia="Times New Roman" w:hAnsi="Bookman Old Style" w:cs="Times New Roman"/>
          <w:color w:val="000000"/>
          <w:szCs w:val="24"/>
        </w:rPr>
      </w:pPr>
    </w:p>
    <w:p w:rsidR="000F5F13" w:rsidRPr="00B576C1" w:rsidRDefault="00AF75A6" w:rsidP="0068791B">
      <w:pPr>
        <w:spacing w:after="0" w:line="240" w:lineRule="auto"/>
        <w:rPr>
          <w:rFonts w:ascii="Bookman Old Style" w:eastAsia="Times New Roman" w:hAnsi="Bookman Old Style" w:cs="Times New Roman"/>
          <w:color w:val="000000"/>
          <w:szCs w:val="24"/>
        </w:rPr>
      </w:pPr>
      <w:r>
        <w:rPr>
          <w:rFonts w:ascii="Bookman Old Style" w:hAnsi="Bookman Old Style"/>
        </w:rPr>
        <w:t>Водоочистные сооружения</w:t>
      </w:r>
      <w:r w:rsidR="000F5F13" w:rsidRPr="00B576C1">
        <w:rPr>
          <w:rFonts w:ascii="Bookman Old Style" w:hAnsi="Bookman Old Style"/>
        </w:rPr>
        <w:t xml:space="preserve"> в </w:t>
      </w:r>
      <w:r w:rsidR="00B576C1">
        <w:rPr>
          <w:rFonts w:ascii="Bookman Old Style" w:hAnsi="Bookman Old Style"/>
        </w:rPr>
        <w:t>сельском поселении</w:t>
      </w:r>
      <w:r w:rsidR="000F5F13" w:rsidRPr="00B576C1">
        <w:rPr>
          <w:rFonts w:ascii="Bookman Old Style" w:hAnsi="Bookman Old Style"/>
        </w:rPr>
        <w:t xml:space="preserve"> отсутствуют</w:t>
      </w:r>
      <w:r w:rsidR="00B576C1">
        <w:rPr>
          <w:rFonts w:ascii="Bookman Old Style" w:hAnsi="Bookman Old Style"/>
        </w:rPr>
        <w:t>, предусматривается разработка по генплану</w:t>
      </w:r>
      <w:r w:rsidR="000F5F13" w:rsidRPr="00B576C1">
        <w:rPr>
          <w:rFonts w:ascii="Bookman Old Style" w:hAnsi="Bookman Old Style"/>
        </w:rPr>
        <w:t>.</w:t>
      </w:r>
    </w:p>
    <w:p w:rsidR="00A366F5" w:rsidRPr="00CA4CE1" w:rsidRDefault="00A366F5">
      <w:pPr>
        <w:ind w:firstLine="0"/>
        <w:jc w:val="left"/>
        <w:rPr>
          <w:rFonts w:ascii="Bookman Old Style" w:eastAsia="Times New Roman" w:hAnsi="Bookman Old Style" w:cs="Times New Roman"/>
          <w:b/>
          <w:color w:val="000000"/>
          <w:sz w:val="28"/>
          <w:szCs w:val="28"/>
          <w:highlight w:val="yellow"/>
        </w:rPr>
      </w:pPr>
      <w:bookmarkStart w:id="213" w:name="XA00MEA2NV"/>
      <w:bookmarkStart w:id="214" w:name="ZAP2AC83L2"/>
      <w:bookmarkStart w:id="215" w:name="bssPhr128"/>
      <w:bookmarkEnd w:id="213"/>
      <w:bookmarkEnd w:id="214"/>
      <w:bookmarkEnd w:id="215"/>
      <w:r w:rsidRPr="00CA4CE1">
        <w:rPr>
          <w:rFonts w:ascii="Bookman Old Style" w:eastAsia="Times New Roman" w:hAnsi="Bookman Old Style" w:cs="Times New Roman"/>
          <w:b/>
          <w:color w:val="000000"/>
          <w:sz w:val="28"/>
          <w:szCs w:val="28"/>
          <w:highlight w:val="yellow"/>
        </w:rPr>
        <w:br w:type="page"/>
      </w:r>
    </w:p>
    <w:p w:rsidR="000F5F13" w:rsidRPr="005A18B5" w:rsidRDefault="000F5F13" w:rsidP="000F5F13">
      <w:pPr>
        <w:spacing w:after="0" w:line="240" w:lineRule="auto"/>
        <w:rPr>
          <w:rFonts w:ascii="Bookman Old Style" w:eastAsia="Times New Roman" w:hAnsi="Bookman Old Style" w:cs="Times New Roman"/>
          <w:b/>
          <w:color w:val="000000"/>
          <w:sz w:val="28"/>
          <w:szCs w:val="28"/>
        </w:rPr>
      </w:pPr>
      <w:r w:rsidRPr="005A18B5">
        <w:rPr>
          <w:rFonts w:ascii="Bookman Old Style" w:eastAsia="Times New Roman" w:hAnsi="Bookman Old Style" w:cs="Times New Roman"/>
          <w:b/>
          <w:color w:val="000000"/>
          <w:sz w:val="28"/>
          <w:szCs w:val="28"/>
        </w:rPr>
        <w:lastRenderedPageBreak/>
        <w:t xml:space="preserve">6. Оценка объемов капитальных вложений в строительство, реконструкцию и модернизацию объектов централизованных систем водоснабжения </w:t>
      </w:r>
      <w:bookmarkStart w:id="216" w:name="ZAP20PC3D9"/>
      <w:bookmarkEnd w:id="216"/>
    </w:p>
    <w:p w:rsidR="000F5F13" w:rsidRPr="005A18B5" w:rsidRDefault="000F5F13" w:rsidP="000B350A">
      <w:pPr>
        <w:spacing w:after="0" w:line="240" w:lineRule="auto"/>
        <w:ind w:left="7788" w:firstLine="0"/>
        <w:jc w:val="right"/>
        <w:rPr>
          <w:rFonts w:ascii="Bookman Old Style" w:eastAsia="Times New Roman" w:hAnsi="Bookman Old Style" w:cs="Times New Roman"/>
          <w:color w:val="000000"/>
          <w:szCs w:val="24"/>
        </w:rPr>
      </w:pPr>
      <w:r w:rsidRPr="005A18B5">
        <w:rPr>
          <w:rFonts w:ascii="Bookman Old Style" w:eastAsia="Times New Roman" w:hAnsi="Bookman Old Style" w:cs="Times New Roman"/>
          <w:color w:val="000000"/>
          <w:szCs w:val="24"/>
        </w:rPr>
        <w:t xml:space="preserve">Таблица </w:t>
      </w:r>
      <w:r w:rsidR="006A2581" w:rsidRPr="005A18B5">
        <w:rPr>
          <w:rFonts w:ascii="Bookman Old Style" w:eastAsia="Times New Roman" w:hAnsi="Bookman Old Style" w:cs="Times New Roman"/>
          <w:color w:val="000000"/>
          <w:szCs w:val="24"/>
        </w:rPr>
        <w:t>6.1</w:t>
      </w:r>
    </w:p>
    <w:tbl>
      <w:tblPr>
        <w:tblW w:w="0" w:type="auto"/>
        <w:tblLayout w:type="fixed"/>
        <w:tblLook w:val="04A0" w:firstRow="1" w:lastRow="0" w:firstColumn="1" w:lastColumn="0" w:noHBand="0" w:noVBand="1"/>
      </w:tblPr>
      <w:tblGrid>
        <w:gridCol w:w="675"/>
        <w:gridCol w:w="3544"/>
        <w:gridCol w:w="1417"/>
        <w:gridCol w:w="851"/>
        <w:gridCol w:w="1134"/>
        <w:gridCol w:w="1842"/>
      </w:tblGrid>
      <w:tr w:rsidR="000B350A" w:rsidRPr="001B2F27" w:rsidTr="008924B6">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50A" w:rsidRPr="001B2F27" w:rsidRDefault="000B350A" w:rsidP="008924B6">
            <w:pPr>
              <w:spacing w:after="0" w:line="240" w:lineRule="auto"/>
              <w:ind w:firstLine="0"/>
              <w:jc w:val="center"/>
              <w:rPr>
                <w:rFonts w:ascii="Bookman Old Style" w:eastAsia="Times New Roman" w:hAnsi="Bookman Old Style" w:cs="Times New Roman"/>
                <w:sz w:val="20"/>
                <w:szCs w:val="20"/>
                <w:lang w:eastAsia="ru-RU"/>
              </w:rPr>
            </w:pPr>
            <w:bookmarkStart w:id="217" w:name="XA00MES2O2"/>
            <w:bookmarkStart w:id="218" w:name="ZAP267U3EQ"/>
            <w:bookmarkStart w:id="219" w:name="bssPhr131"/>
            <w:bookmarkEnd w:id="217"/>
            <w:bookmarkEnd w:id="218"/>
            <w:bookmarkEnd w:id="219"/>
            <w:r w:rsidRPr="001B2F27">
              <w:rPr>
                <w:rFonts w:ascii="Bookman Old Style" w:eastAsia="Times New Roman" w:hAnsi="Bookman Old Style" w:cs="Times New Roman"/>
                <w:sz w:val="20"/>
                <w:szCs w:val="20"/>
                <w:lang w:eastAsia="ru-RU"/>
              </w:rPr>
              <w:t>№ п/п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B350A" w:rsidRPr="001B2F27" w:rsidRDefault="000B350A" w:rsidP="008924B6">
            <w:pPr>
              <w:spacing w:after="0" w:line="240" w:lineRule="auto"/>
              <w:ind w:firstLine="0"/>
              <w:jc w:val="center"/>
              <w:rPr>
                <w:rFonts w:ascii="Bookman Old Style" w:eastAsia="Times New Roman" w:hAnsi="Bookman Old Style" w:cs="Times New Roman"/>
                <w:sz w:val="20"/>
                <w:szCs w:val="20"/>
                <w:lang w:eastAsia="ru-RU"/>
              </w:rPr>
            </w:pPr>
            <w:r w:rsidRPr="001B2F27">
              <w:rPr>
                <w:rFonts w:ascii="Bookman Old Style" w:eastAsia="Times New Roman" w:hAnsi="Bookman Old Style" w:cs="Times New Roman"/>
                <w:sz w:val="20"/>
                <w:szCs w:val="20"/>
                <w:lang w:eastAsia="ru-RU"/>
              </w:rPr>
              <w:t>Наименование мероприятия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350A" w:rsidRPr="001B2F27" w:rsidRDefault="0033326B" w:rsidP="008924B6">
            <w:pPr>
              <w:spacing w:after="0" w:line="240" w:lineRule="auto"/>
              <w:ind w:left="34" w:firstLine="0"/>
              <w:jc w:val="center"/>
              <w:rPr>
                <w:rFonts w:ascii="Bookman Old Style" w:eastAsia="Times New Roman" w:hAnsi="Bookman Old Style" w:cs="Times New Roman"/>
                <w:sz w:val="20"/>
                <w:szCs w:val="20"/>
                <w:lang w:eastAsia="ru-RU"/>
              </w:rPr>
            </w:pPr>
            <w:r>
              <w:rPr>
                <w:rFonts w:ascii="Bookman Old Style" w:eastAsia="Times New Roman" w:hAnsi="Bookman Old Style" w:cs="Times New Roman"/>
                <w:sz w:val="20"/>
                <w:szCs w:val="20"/>
                <w:lang w:eastAsia="ru-RU"/>
              </w:rPr>
              <w:t>Ед. измерен</w:t>
            </w:r>
            <w:r w:rsidR="000B350A" w:rsidRPr="001B2F27">
              <w:rPr>
                <w:rFonts w:ascii="Bookman Old Style" w:eastAsia="Times New Roman" w:hAnsi="Bookman Old Style" w:cs="Times New Roman"/>
                <w:sz w:val="20"/>
                <w:szCs w:val="20"/>
                <w:lang w:eastAsia="ru-RU"/>
              </w:rPr>
              <w:t>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B350A" w:rsidRPr="001B2F27" w:rsidRDefault="000B350A" w:rsidP="008924B6">
            <w:pPr>
              <w:spacing w:after="0" w:line="240" w:lineRule="auto"/>
              <w:ind w:firstLine="0"/>
              <w:jc w:val="center"/>
              <w:rPr>
                <w:rFonts w:ascii="Bookman Old Style" w:eastAsia="Times New Roman" w:hAnsi="Bookman Old Style" w:cs="Times New Roman"/>
                <w:sz w:val="20"/>
                <w:szCs w:val="20"/>
                <w:lang w:eastAsia="ru-RU"/>
              </w:rPr>
            </w:pPr>
            <w:r w:rsidRPr="001B2F27">
              <w:rPr>
                <w:rFonts w:ascii="Bookman Old Style" w:eastAsia="Times New Roman" w:hAnsi="Bookman Old Style" w:cs="Times New Roman"/>
                <w:sz w:val="20"/>
                <w:szCs w:val="20"/>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50A" w:rsidRPr="001B2F27" w:rsidRDefault="000B350A" w:rsidP="008924B6">
            <w:pPr>
              <w:spacing w:after="0" w:line="240" w:lineRule="auto"/>
              <w:ind w:firstLine="0"/>
              <w:jc w:val="center"/>
              <w:rPr>
                <w:rFonts w:ascii="Bookman Old Style" w:eastAsia="Times New Roman" w:hAnsi="Bookman Old Style" w:cs="Times New Roman"/>
                <w:sz w:val="20"/>
                <w:szCs w:val="20"/>
                <w:lang w:eastAsia="ru-RU"/>
              </w:rPr>
            </w:pPr>
            <w:r w:rsidRPr="001B2F27">
              <w:rPr>
                <w:rFonts w:ascii="Bookman Old Style" w:eastAsia="Times New Roman" w:hAnsi="Bookman Old Style" w:cs="Times New Roman"/>
                <w:sz w:val="20"/>
                <w:szCs w:val="20"/>
                <w:lang w:eastAsia="ru-RU"/>
              </w:rPr>
              <w:t>Затраты, тыс. руб.</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B350A" w:rsidRPr="001B2F27" w:rsidRDefault="000B350A" w:rsidP="008924B6">
            <w:pPr>
              <w:spacing w:after="0" w:line="240" w:lineRule="auto"/>
              <w:ind w:firstLine="0"/>
              <w:jc w:val="center"/>
              <w:rPr>
                <w:rFonts w:ascii="Bookman Old Style" w:eastAsia="Times New Roman" w:hAnsi="Bookman Old Style" w:cs="Times New Roman"/>
                <w:sz w:val="20"/>
                <w:szCs w:val="20"/>
                <w:lang w:eastAsia="ru-RU"/>
              </w:rPr>
            </w:pPr>
            <w:r w:rsidRPr="001B2F27">
              <w:rPr>
                <w:rFonts w:ascii="Bookman Old Style" w:eastAsia="Times New Roman" w:hAnsi="Bookman Old Style" w:cs="Times New Roman"/>
                <w:sz w:val="20"/>
                <w:szCs w:val="20"/>
                <w:lang w:eastAsia="ru-RU"/>
              </w:rPr>
              <w:t>Этап внедрения</w:t>
            </w:r>
          </w:p>
        </w:tc>
      </w:tr>
      <w:tr w:rsidR="000B350A" w:rsidRPr="001B2F27" w:rsidTr="008924B6">
        <w:trPr>
          <w:trHeight w:val="5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B350A" w:rsidRPr="005A18B5" w:rsidRDefault="000B350A"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sz w:val="20"/>
                <w:szCs w:val="20"/>
                <w:lang w:eastAsia="ru-RU"/>
              </w:rPr>
              <w:t>1</w:t>
            </w:r>
          </w:p>
        </w:tc>
        <w:tc>
          <w:tcPr>
            <w:tcW w:w="3544" w:type="dxa"/>
            <w:tcBorders>
              <w:top w:val="nil"/>
              <w:left w:val="nil"/>
              <w:bottom w:val="single" w:sz="4" w:space="0" w:color="auto"/>
              <w:right w:val="single" w:sz="4" w:space="0" w:color="auto"/>
            </w:tcBorders>
            <w:shd w:val="clear" w:color="auto" w:fill="auto"/>
            <w:noWrap/>
            <w:vAlign w:val="center"/>
            <w:hideMark/>
          </w:tcPr>
          <w:p w:rsidR="000B350A" w:rsidRPr="005A18B5" w:rsidRDefault="000B350A"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hAnsiTheme="minorHAnsi"/>
                <w:sz w:val="20"/>
                <w:szCs w:val="20"/>
              </w:rPr>
              <w:t>Проектируемые водопроводные очистные сооружения производительностью 800 м</w:t>
            </w:r>
            <w:r w:rsidRPr="005A18B5">
              <w:rPr>
                <w:rFonts w:asciiTheme="minorHAnsi" w:hAnsiTheme="minorHAnsi"/>
                <w:sz w:val="20"/>
                <w:szCs w:val="20"/>
                <w:vertAlign w:val="superscript"/>
              </w:rPr>
              <w:t>3</w:t>
            </w:r>
            <w:r w:rsidRPr="005A18B5">
              <w:rPr>
                <w:rFonts w:asciiTheme="minorHAnsi" w:hAnsiTheme="minorHAnsi"/>
                <w:sz w:val="20"/>
                <w:szCs w:val="20"/>
              </w:rPr>
              <w:t>/сут</w:t>
            </w:r>
          </w:p>
        </w:tc>
        <w:tc>
          <w:tcPr>
            <w:tcW w:w="1417" w:type="dxa"/>
            <w:tcBorders>
              <w:top w:val="nil"/>
              <w:left w:val="nil"/>
              <w:bottom w:val="single" w:sz="4" w:space="0" w:color="auto"/>
              <w:right w:val="single" w:sz="4" w:space="0" w:color="auto"/>
            </w:tcBorders>
            <w:shd w:val="clear" w:color="auto" w:fill="auto"/>
            <w:noWrap/>
            <w:vAlign w:val="center"/>
            <w:hideMark/>
          </w:tcPr>
          <w:p w:rsidR="000B350A" w:rsidRPr="005A18B5" w:rsidRDefault="000B350A"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noWrap/>
            <w:vAlign w:val="center"/>
            <w:hideMark/>
          </w:tcPr>
          <w:p w:rsidR="000B350A" w:rsidRPr="005A18B5" w:rsidRDefault="000B350A"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0B350A" w:rsidRPr="005A18B5" w:rsidRDefault="005E41C0" w:rsidP="005A18B5">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80000</w:t>
            </w:r>
          </w:p>
        </w:tc>
        <w:tc>
          <w:tcPr>
            <w:tcW w:w="1842" w:type="dxa"/>
            <w:tcBorders>
              <w:top w:val="nil"/>
              <w:left w:val="nil"/>
              <w:bottom w:val="single" w:sz="4" w:space="0" w:color="auto"/>
              <w:right w:val="single" w:sz="4" w:space="0" w:color="auto"/>
            </w:tcBorders>
            <w:shd w:val="clear" w:color="auto" w:fill="auto"/>
            <w:vAlign w:val="center"/>
            <w:hideMark/>
          </w:tcPr>
          <w:p w:rsidR="000B350A" w:rsidRPr="005A18B5" w:rsidRDefault="005A18B5" w:rsidP="005A18B5">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на расчетный период</w:t>
            </w:r>
          </w:p>
        </w:tc>
      </w:tr>
      <w:tr w:rsidR="000B350A" w:rsidRPr="001B2F27" w:rsidTr="008924B6">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B350A" w:rsidRPr="005A18B5" w:rsidRDefault="000B350A"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sz w:val="20"/>
                <w:szCs w:val="20"/>
                <w:lang w:eastAsia="ru-RU"/>
              </w:rPr>
              <w:t>2</w:t>
            </w:r>
          </w:p>
        </w:tc>
        <w:tc>
          <w:tcPr>
            <w:tcW w:w="3544" w:type="dxa"/>
            <w:tcBorders>
              <w:top w:val="nil"/>
              <w:left w:val="nil"/>
              <w:bottom w:val="single" w:sz="4" w:space="0" w:color="auto"/>
              <w:right w:val="single" w:sz="4" w:space="0" w:color="auto"/>
            </w:tcBorders>
            <w:shd w:val="clear" w:color="auto" w:fill="auto"/>
            <w:noWrap/>
            <w:vAlign w:val="center"/>
            <w:hideMark/>
          </w:tcPr>
          <w:p w:rsidR="000B350A" w:rsidRPr="005A18B5" w:rsidRDefault="000B350A" w:rsidP="00B70AE4">
            <w:pPr>
              <w:pStyle w:val="a0"/>
              <w:numPr>
                <w:ilvl w:val="0"/>
                <w:numId w:val="0"/>
              </w:numPr>
              <w:jc w:val="center"/>
              <w:rPr>
                <w:rFonts w:asciiTheme="minorHAnsi" w:hAnsiTheme="minorHAnsi"/>
                <w:sz w:val="20"/>
                <w:szCs w:val="20"/>
                <w:lang w:eastAsia="ru-RU"/>
              </w:rPr>
            </w:pPr>
            <w:r w:rsidRPr="005A18B5">
              <w:rPr>
                <w:rFonts w:asciiTheme="minorHAnsi" w:hAnsiTheme="minorHAnsi"/>
                <w:sz w:val="20"/>
                <w:szCs w:val="20"/>
                <w:lang w:val="ru-RU"/>
              </w:rPr>
              <w:t>Прокладка</w:t>
            </w:r>
            <w:r w:rsidRPr="005A18B5">
              <w:rPr>
                <w:rFonts w:asciiTheme="minorHAnsi" w:hAnsiTheme="minorHAnsi"/>
                <w:sz w:val="20"/>
                <w:szCs w:val="20"/>
              </w:rPr>
              <w:t xml:space="preserve"> водопроводн</w:t>
            </w:r>
            <w:r w:rsidRPr="005A18B5">
              <w:rPr>
                <w:rFonts w:asciiTheme="minorHAnsi" w:hAnsiTheme="minorHAnsi"/>
                <w:sz w:val="20"/>
                <w:szCs w:val="20"/>
                <w:lang w:val="ru-RU"/>
              </w:rPr>
              <w:t>ой</w:t>
            </w:r>
            <w:r w:rsidR="00B70AE4">
              <w:rPr>
                <w:rFonts w:asciiTheme="minorHAnsi" w:hAnsiTheme="minorHAnsi"/>
                <w:sz w:val="20"/>
                <w:szCs w:val="20"/>
              </w:rPr>
              <w:t xml:space="preserve"> сети</w:t>
            </w:r>
          </w:p>
        </w:tc>
        <w:tc>
          <w:tcPr>
            <w:tcW w:w="1417" w:type="dxa"/>
            <w:tcBorders>
              <w:top w:val="nil"/>
              <w:left w:val="nil"/>
              <w:bottom w:val="single" w:sz="4" w:space="0" w:color="auto"/>
              <w:right w:val="single" w:sz="4" w:space="0" w:color="auto"/>
            </w:tcBorders>
            <w:shd w:val="clear" w:color="auto" w:fill="auto"/>
            <w:vAlign w:val="center"/>
            <w:hideMark/>
          </w:tcPr>
          <w:p w:rsidR="000B350A" w:rsidRPr="005A18B5" w:rsidRDefault="005A18B5"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sz w:val="20"/>
                <w:szCs w:val="20"/>
                <w:lang w:eastAsia="ru-RU"/>
              </w:rPr>
              <w:t>погон. м</w:t>
            </w:r>
          </w:p>
        </w:tc>
        <w:tc>
          <w:tcPr>
            <w:tcW w:w="851" w:type="dxa"/>
            <w:tcBorders>
              <w:top w:val="nil"/>
              <w:left w:val="nil"/>
              <w:bottom w:val="single" w:sz="4" w:space="0" w:color="auto"/>
              <w:right w:val="single" w:sz="4" w:space="0" w:color="auto"/>
            </w:tcBorders>
            <w:shd w:val="clear" w:color="auto" w:fill="auto"/>
            <w:vAlign w:val="center"/>
            <w:hideMark/>
          </w:tcPr>
          <w:p w:rsidR="000B350A" w:rsidRPr="005A18B5" w:rsidRDefault="005A18B5"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sz w:val="20"/>
                <w:szCs w:val="20"/>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0B350A" w:rsidRPr="005A18B5" w:rsidRDefault="005A18B5" w:rsidP="005A18B5">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1430</w:t>
            </w:r>
          </w:p>
        </w:tc>
        <w:tc>
          <w:tcPr>
            <w:tcW w:w="1842" w:type="dxa"/>
            <w:tcBorders>
              <w:top w:val="nil"/>
              <w:left w:val="nil"/>
              <w:bottom w:val="single" w:sz="4" w:space="0" w:color="auto"/>
              <w:right w:val="single" w:sz="4" w:space="0" w:color="auto"/>
            </w:tcBorders>
            <w:shd w:val="clear" w:color="auto" w:fill="auto"/>
            <w:vAlign w:val="center"/>
            <w:hideMark/>
          </w:tcPr>
          <w:p w:rsidR="000B350A" w:rsidRPr="005A18B5" w:rsidRDefault="005A18B5" w:rsidP="005A18B5">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 xml:space="preserve"> на расчетный период</w:t>
            </w:r>
          </w:p>
        </w:tc>
      </w:tr>
      <w:tr w:rsidR="000B350A" w:rsidRPr="001B2F27" w:rsidTr="008924B6">
        <w:trPr>
          <w:trHeight w:val="51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B350A" w:rsidRPr="005A18B5" w:rsidRDefault="000B350A"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sz w:val="20"/>
                <w:szCs w:val="20"/>
                <w:lang w:eastAsia="ru-RU"/>
              </w:rPr>
              <w:t>3</w:t>
            </w:r>
          </w:p>
        </w:tc>
        <w:tc>
          <w:tcPr>
            <w:tcW w:w="3544" w:type="dxa"/>
            <w:tcBorders>
              <w:top w:val="nil"/>
              <w:left w:val="nil"/>
              <w:bottom w:val="single" w:sz="4" w:space="0" w:color="auto"/>
              <w:right w:val="single" w:sz="4" w:space="0" w:color="auto"/>
            </w:tcBorders>
            <w:shd w:val="clear" w:color="auto" w:fill="auto"/>
            <w:noWrap/>
            <w:vAlign w:val="center"/>
            <w:hideMark/>
          </w:tcPr>
          <w:p w:rsidR="000B350A" w:rsidRPr="005A18B5" w:rsidRDefault="005A18B5" w:rsidP="00AF75A6">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hAnsiTheme="minorHAnsi"/>
                <w:sz w:val="20"/>
                <w:szCs w:val="20"/>
              </w:rPr>
              <w:t>ликвид</w:t>
            </w:r>
            <w:r w:rsidR="00AF75A6">
              <w:rPr>
                <w:rFonts w:asciiTheme="minorHAnsi" w:hAnsiTheme="minorHAnsi"/>
                <w:sz w:val="20"/>
                <w:szCs w:val="20"/>
              </w:rPr>
              <w:t>ация недействующих скважин (</w:t>
            </w:r>
            <w:r w:rsidRPr="005A18B5">
              <w:rPr>
                <w:rFonts w:asciiTheme="minorHAnsi" w:hAnsiTheme="minorHAnsi"/>
                <w:sz w:val="20"/>
                <w:szCs w:val="20"/>
              </w:rPr>
              <w:t>№ 913, № 915)</w:t>
            </w:r>
          </w:p>
        </w:tc>
        <w:tc>
          <w:tcPr>
            <w:tcW w:w="1417" w:type="dxa"/>
            <w:tcBorders>
              <w:top w:val="nil"/>
              <w:left w:val="nil"/>
              <w:bottom w:val="single" w:sz="4" w:space="0" w:color="auto"/>
              <w:right w:val="single" w:sz="4" w:space="0" w:color="auto"/>
            </w:tcBorders>
            <w:shd w:val="clear" w:color="auto" w:fill="auto"/>
            <w:noWrap/>
            <w:vAlign w:val="center"/>
            <w:hideMark/>
          </w:tcPr>
          <w:p w:rsidR="000B350A" w:rsidRPr="005A18B5" w:rsidRDefault="000B350A"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sz w:val="20"/>
                <w:szCs w:val="20"/>
                <w:lang w:eastAsia="ru-RU"/>
              </w:rPr>
              <w:t>шт.</w:t>
            </w:r>
          </w:p>
        </w:tc>
        <w:tc>
          <w:tcPr>
            <w:tcW w:w="851" w:type="dxa"/>
            <w:tcBorders>
              <w:top w:val="nil"/>
              <w:left w:val="nil"/>
              <w:bottom w:val="single" w:sz="4" w:space="0" w:color="auto"/>
              <w:right w:val="single" w:sz="4" w:space="0" w:color="auto"/>
            </w:tcBorders>
            <w:shd w:val="clear" w:color="auto" w:fill="auto"/>
            <w:noWrap/>
            <w:vAlign w:val="center"/>
            <w:hideMark/>
          </w:tcPr>
          <w:p w:rsidR="000B350A" w:rsidRPr="005A18B5" w:rsidRDefault="005A18B5"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0B350A" w:rsidRPr="005A18B5" w:rsidRDefault="000B350A"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sz w:val="20"/>
                <w:szCs w:val="20"/>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rsidR="000B350A" w:rsidRPr="005A18B5" w:rsidRDefault="005A18B5" w:rsidP="005A18B5">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на расчетный период</w:t>
            </w:r>
          </w:p>
        </w:tc>
      </w:tr>
      <w:tr w:rsidR="000B350A" w:rsidRPr="001B2F27" w:rsidTr="008924B6">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50A" w:rsidRPr="005A18B5" w:rsidRDefault="000B350A"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noProof/>
                <w:sz w:val="20"/>
                <w:szCs w:val="20"/>
                <w:lang w:eastAsia="ru-RU"/>
              </w:rPr>
              <w:drawing>
                <wp:anchor distT="0" distB="0" distL="114300" distR="114300" simplePos="0" relativeHeight="251644928" behindDoc="0" locked="0" layoutInCell="1" allowOverlap="1" wp14:anchorId="2EFD2CD6" wp14:editId="41ADE70F">
                  <wp:simplePos x="0" y="0"/>
                  <wp:positionH relativeFrom="column">
                    <wp:posOffset>352425</wp:posOffset>
                  </wp:positionH>
                  <wp:positionV relativeFrom="paragraph">
                    <wp:posOffset>314325</wp:posOffset>
                  </wp:positionV>
                  <wp:extent cx="114300" cy="352425"/>
                  <wp:effectExtent l="0" t="635" r="635" b="0"/>
                  <wp:wrapNone/>
                  <wp:docPr id="18"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5250" cy="333375"/>
                          </a:xfrm>
                          <a:prstGeom prst="rect">
                            <a:avLst/>
                          </a:prstGeom>
                          <a:noFill/>
                        </pic:spPr>
                      </pic:pic>
                    </a:graphicData>
                  </a:graphic>
                </wp:anchor>
              </w:drawing>
            </w:r>
            <w:r w:rsidRPr="005A18B5">
              <w:rPr>
                <w:rFonts w:asciiTheme="minorHAnsi" w:eastAsia="Times New Roman" w:hAnsiTheme="minorHAnsi" w:cs="Times New Roman"/>
                <w:noProof/>
                <w:sz w:val="20"/>
                <w:szCs w:val="20"/>
                <w:lang w:eastAsia="ru-RU"/>
              </w:rPr>
              <w:drawing>
                <wp:anchor distT="0" distB="0" distL="114300" distR="114300" simplePos="0" relativeHeight="251649024" behindDoc="0" locked="0" layoutInCell="1" allowOverlap="1" wp14:anchorId="4785F1B5" wp14:editId="78967CA0">
                  <wp:simplePos x="0" y="0"/>
                  <wp:positionH relativeFrom="column">
                    <wp:posOffset>352425</wp:posOffset>
                  </wp:positionH>
                  <wp:positionV relativeFrom="paragraph">
                    <wp:posOffset>638175</wp:posOffset>
                  </wp:positionV>
                  <wp:extent cx="114300" cy="352425"/>
                  <wp:effectExtent l="0" t="635" r="635" b="0"/>
                  <wp:wrapNone/>
                  <wp:docPr id="17"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5250" cy="333375"/>
                          </a:xfrm>
                          <a:prstGeom prst="rect">
                            <a:avLst/>
                          </a:prstGeom>
                          <a:noFill/>
                        </pic:spPr>
                      </pic:pic>
                    </a:graphicData>
                  </a:graphic>
                </wp:anchor>
              </w:drawing>
            </w:r>
            <w:r w:rsidRPr="005A18B5">
              <w:rPr>
                <w:rFonts w:asciiTheme="minorHAnsi" w:eastAsia="Times New Roman" w:hAnsiTheme="minorHAnsi" w:cs="Times New Roman"/>
                <w:noProof/>
                <w:sz w:val="20"/>
                <w:szCs w:val="20"/>
                <w:lang w:eastAsia="ru-RU"/>
              </w:rPr>
              <w:drawing>
                <wp:anchor distT="0" distB="0" distL="114300" distR="114300" simplePos="0" relativeHeight="251653120" behindDoc="0" locked="0" layoutInCell="1" allowOverlap="1" wp14:anchorId="4037F817" wp14:editId="3E356ED6">
                  <wp:simplePos x="0" y="0"/>
                  <wp:positionH relativeFrom="column">
                    <wp:posOffset>352425</wp:posOffset>
                  </wp:positionH>
                  <wp:positionV relativeFrom="paragraph">
                    <wp:posOffset>962025</wp:posOffset>
                  </wp:positionV>
                  <wp:extent cx="114300" cy="352425"/>
                  <wp:effectExtent l="0" t="635" r="635" b="0"/>
                  <wp:wrapNone/>
                  <wp:docPr id="16" name="Picture 3"/>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5250" cy="333375"/>
                          </a:xfrm>
                          <a:prstGeom prst="rect">
                            <a:avLst/>
                          </a:prstGeom>
                          <a:noFill/>
                        </pic:spPr>
                      </pic:pic>
                    </a:graphicData>
                  </a:graphic>
                </wp:anchor>
              </w:drawing>
            </w:r>
            <w:r w:rsidRPr="005A18B5">
              <w:rPr>
                <w:rFonts w:asciiTheme="minorHAnsi" w:eastAsia="Times New Roman" w:hAnsiTheme="minorHAnsi" w:cs="Times New Roman"/>
                <w:noProof/>
                <w:sz w:val="20"/>
                <w:szCs w:val="20"/>
                <w:lang w:eastAsia="ru-RU"/>
              </w:rPr>
              <w:drawing>
                <wp:anchor distT="0" distB="0" distL="114300" distR="114300" simplePos="0" relativeHeight="251657216" behindDoc="0" locked="0" layoutInCell="1" allowOverlap="1" wp14:anchorId="22E9D179" wp14:editId="7F15DE9A">
                  <wp:simplePos x="0" y="0"/>
                  <wp:positionH relativeFrom="column">
                    <wp:posOffset>352425</wp:posOffset>
                  </wp:positionH>
                  <wp:positionV relativeFrom="paragraph">
                    <wp:posOffset>1285875</wp:posOffset>
                  </wp:positionV>
                  <wp:extent cx="114300" cy="352425"/>
                  <wp:effectExtent l="0" t="635" r="635" b="0"/>
                  <wp:wrapNone/>
                  <wp:docPr id="14" name="Picture 4"/>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5250" cy="333375"/>
                          </a:xfrm>
                          <a:prstGeom prst="rect">
                            <a:avLst/>
                          </a:prstGeom>
                          <a:noFill/>
                        </pic:spPr>
                      </pic:pic>
                    </a:graphicData>
                  </a:graphic>
                </wp:anchor>
              </w:drawing>
            </w:r>
            <w:r w:rsidRPr="005A18B5">
              <w:rPr>
                <w:rFonts w:asciiTheme="minorHAnsi" w:eastAsia="Times New Roman" w:hAnsiTheme="minorHAnsi" w:cs="Times New Roman"/>
                <w:noProof/>
                <w:sz w:val="20"/>
                <w:szCs w:val="20"/>
                <w:lang w:eastAsia="ru-RU"/>
              </w:rPr>
              <w:drawing>
                <wp:anchor distT="0" distB="0" distL="114300" distR="114300" simplePos="0" relativeHeight="251661312" behindDoc="0" locked="0" layoutInCell="1" allowOverlap="1" wp14:anchorId="0509BD60" wp14:editId="61B2B010">
                  <wp:simplePos x="0" y="0"/>
                  <wp:positionH relativeFrom="column">
                    <wp:posOffset>352425</wp:posOffset>
                  </wp:positionH>
                  <wp:positionV relativeFrom="paragraph">
                    <wp:posOffset>1619250</wp:posOffset>
                  </wp:positionV>
                  <wp:extent cx="114300" cy="342900"/>
                  <wp:effectExtent l="0" t="0" r="635" b="0"/>
                  <wp:wrapNone/>
                  <wp:docPr id="13"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5250" cy="333375"/>
                          </a:xfrm>
                          <a:prstGeom prst="rect">
                            <a:avLst/>
                          </a:prstGeom>
                          <a:noFill/>
                        </pic:spPr>
                      </pic:pic>
                    </a:graphicData>
                  </a:graphic>
                </wp:anchor>
              </w:drawing>
            </w:r>
            <w:r w:rsidRPr="005A18B5">
              <w:rPr>
                <w:rFonts w:asciiTheme="minorHAnsi" w:eastAsia="Times New Roman" w:hAnsiTheme="minorHAnsi" w:cs="Times New Roman"/>
                <w:noProof/>
                <w:sz w:val="20"/>
                <w:szCs w:val="20"/>
                <w:lang w:eastAsia="ru-RU"/>
              </w:rPr>
              <w:drawing>
                <wp:anchor distT="0" distB="0" distL="114300" distR="114300" simplePos="0" relativeHeight="251665408" behindDoc="0" locked="0" layoutInCell="1" allowOverlap="1" wp14:anchorId="1F194BC1" wp14:editId="287BDAD8">
                  <wp:simplePos x="0" y="0"/>
                  <wp:positionH relativeFrom="column">
                    <wp:posOffset>352425</wp:posOffset>
                  </wp:positionH>
                  <wp:positionV relativeFrom="paragraph">
                    <wp:posOffset>1943100</wp:posOffset>
                  </wp:positionV>
                  <wp:extent cx="114300" cy="333375"/>
                  <wp:effectExtent l="0" t="0" r="635" b="0"/>
                  <wp:wrapNone/>
                  <wp:docPr id="12" name="Picture 6"/>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5250" cy="333375"/>
                          </a:xfrm>
                          <a:prstGeom prst="rect">
                            <a:avLst/>
                          </a:prstGeom>
                          <a:noFill/>
                        </pic:spPr>
                      </pic:pic>
                    </a:graphicData>
                  </a:graphic>
                </wp:anchor>
              </w:drawing>
            </w:r>
            <w:r w:rsidRPr="005A18B5">
              <w:rPr>
                <w:rFonts w:asciiTheme="minorHAnsi" w:eastAsia="Times New Roman" w:hAnsiTheme="minorHAnsi" w:cs="Times New Roman"/>
                <w:noProof/>
                <w:sz w:val="20"/>
                <w:szCs w:val="20"/>
                <w:lang w:eastAsia="ru-RU"/>
              </w:rPr>
              <w:drawing>
                <wp:anchor distT="0" distB="0" distL="114300" distR="114300" simplePos="0" relativeHeight="251669504" behindDoc="0" locked="0" layoutInCell="1" allowOverlap="1" wp14:anchorId="32875EFF" wp14:editId="0E541DE7">
                  <wp:simplePos x="0" y="0"/>
                  <wp:positionH relativeFrom="column">
                    <wp:posOffset>352425</wp:posOffset>
                  </wp:positionH>
                  <wp:positionV relativeFrom="paragraph">
                    <wp:posOffset>2266950</wp:posOffset>
                  </wp:positionV>
                  <wp:extent cx="114300" cy="333375"/>
                  <wp:effectExtent l="0" t="0" r="635"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5250" cy="333375"/>
                          </a:xfrm>
                          <a:prstGeom prst="rect">
                            <a:avLst/>
                          </a:prstGeom>
                          <a:noFill/>
                        </pic:spPr>
                      </pic:pic>
                    </a:graphicData>
                  </a:graphic>
                </wp:anchor>
              </w:drawing>
            </w:r>
            <w:r w:rsidRPr="005A18B5">
              <w:rPr>
                <w:rFonts w:asciiTheme="minorHAnsi" w:eastAsia="Times New Roman" w:hAnsiTheme="minorHAnsi" w:cs="Times New Roman"/>
                <w:noProof/>
                <w:sz w:val="20"/>
                <w:szCs w:val="20"/>
                <w:lang w:eastAsia="ru-RU"/>
              </w:rPr>
              <w:drawing>
                <wp:anchor distT="0" distB="0" distL="114300" distR="114300" simplePos="0" relativeHeight="251673600" behindDoc="0" locked="0" layoutInCell="1" allowOverlap="1" wp14:anchorId="4C0BE269" wp14:editId="7EF9B886">
                  <wp:simplePos x="0" y="0"/>
                  <wp:positionH relativeFrom="column">
                    <wp:posOffset>352425</wp:posOffset>
                  </wp:positionH>
                  <wp:positionV relativeFrom="paragraph">
                    <wp:posOffset>2581275</wp:posOffset>
                  </wp:positionV>
                  <wp:extent cx="114300" cy="342900"/>
                  <wp:effectExtent l="0" t="0" r="635" b="635"/>
                  <wp:wrapNone/>
                  <wp:docPr id="2" name="Picture 8"/>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5250" cy="323850"/>
                          </a:xfrm>
                          <a:prstGeom prst="rect">
                            <a:avLst/>
                          </a:prstGeom>
                          <a:noFill/>
                        </pic:spPr>
                      </pic:pic>
                    </a:graphicData>
                  </a:graphic>
                </wp:anchor>
              </w:drawing>
            </w:r>
            <w:r w:rsidRPr="005A18B5">
              <w:rPr>
                <w:rFonts w:asciiTheme="minorHAnsi" w:eastAsia="Times New Roman" w:hAnsiTheme="minorHAnsi" w:cs="Times New Roman"/>
                <w:sz w:val="20"/>
                <w:szCs w:val="20"/>
                <w:lang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50A" w:rsidRPr="005A18B5" w:rsidRDefault="005A18B5"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hAnsiTheme="minorHAnsi"/>
                <w:sz w:val="20"/>
                <w:szCs w:val="20"/>
              </w:rPr>
              <w:t xml:space="preserve">проектируемый куст артезианских скважин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50A" w:rsidRPr="005A18B5" w:rsidRDefault="005A18B5"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sz w:val="20"/>
                <w:szCs w:val="20"/>
                <w:lang w:eastAsia="ru-RU"/>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50A" w:rsidRPr="005A18B5" w:rsidRDefault="005A18B5"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50A" w:rsidRPr="005A18B5" w:rsidRDefault="000B350A" w:rsidP="005A18B5">
            <w:pPr>
              <w:spacing w:after="0" w:line="240" w:lineRule="auto"/>
              <w:ind w:firstLine="0"/>
              <w:jc w:val="center"/>
              <w:rPr>
                <w:rFonts w:asciiTheme="minorHAnsi" w:eastAsia="Times New Roman" w:hAnsiTheme="minorHAnsi" w:cs="Times New Roman"/>
                <w:sz w:val="20"/>
                <w:szCs w:val="20"/>
                <w:lang w:eastAsia="ru-RU"/>
              </w:rPr>
            </w:pPr>
            <w:r w:rsidRPr="005A18B5">
              <w:rPr>
                <w:rFonts w:asciiTheme="minorHAnsi" w:eastAsia="Times New Roman" w:hAnsiTheme="minorHAnsi" w:cs="Times New Roman"/>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50A" w:rsidRPr="005A18B5" w:rsidRDefault="005A18B5" w:rsidP="005A18B5">
            <w:pPr>
              <w:spacing w:after="0" w:line="240" w:lineRule="auto"/>
              <w:ind w:firstLine="0"/>
              <w:jc w:val="cente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t>на расчетный период</w:t>
            </w:r>
          </w:p>
        </w:tc>
      </w:tr>
      <w:tr w:rsidR="000B350A" w:rsidRPr="001B2F27" w:rsidTr="008924B6">
        <w:trPr>
          <w:trHeight w:val="255"/>
        </w:trPr>
        <w:tc>
          <w:tcPr>
            <w:tcW w:w="64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350A" w:rsidRPr="001B2F27" w:rsidRDefault="000B350A" w:rsidP="008924B6">
            <w:pPr>
              <w:spacing w:after="0" w:line="240" w:lineRule="auto"/>
              <w:ind w:firstLine="0"/>
              <w:jc w:val="center"/>
              <w:rPr>
                <w:rFonts w:ascii="Bookman Old Style" w:eastAsia="Times New Roman" w:hAnsi="Bookman Old Style" w:cs="Times New Roman"/>
                <w:sz w:val="20"/>
                <w:szCs w:val="20"/>
                <w:lang w:eastAsia="ru-RU"/>
              </w:rPr>
            </w:pPr>
            <w:r w:rsidRPr="001B2F27">
              <w:rPr>
                <w:rFonts w:ascii="Bookman Old Style" w:eastAsia="Times New Roman" w:hAnsi="Bookman Old Style"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0B350A" w:rsidRPr="001B2F27" w:rsidRDefault="000B350A" w:rsidP="008924B6">
            <w:pPr>
              <w:spacing w:after="0" w:line="240" w:lineRule="auto"/>
              <w:ind w:firstLine="0"/>
              <w:jc w:val="center"/>
              <w:rPr>
                <w:rFonts w:ascii="Bookman Old Style" w:eastAsia="Times New Roman" w:hAnsi="Bookman Old Style" w:cs="Times New Roman"/>
                <w:sz w:val="20"/>
                <w:szCs w:val="20"/>
                <w:lang w:eastAsia="ru-RU"/>
              </w:rPr>
            </w:pPr>
            <w:r>
              <w:rPr>
                <w:rFonts w:ascii="Bookman Old Style" w:eastAsia="Times New Roman" w:hAnsi="Bookman Old Style" w:cs="Times New Roman"/>
                <w:sz w:val="20"/>
                <w:szCs w:val="20"/>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0B350A" w:rsidRPr="001B2F27" w:rsidRDefault="005A18B5" w:rsidP="008924B6">
            <w:pPr>
              <w:spacing w:after="0" w:line="240" w:lineRule="auto"/>
              <w:ind w:firstLine="0"/>
              <w:jc w:val="center"/>
              <w:rPr>
                <w:rFonts w:ascii="Bookman Old Style" w:eastAsia="Times New Roman" w:hAnsi="Bookman Old Style" w:cs="Times New Roman"/>
                <w:sz w:val="20"/>
                <w:szCs w:val="20"/>
                <w:lang w:eastAsia="ru-RU"/>
              </w:rPr>
            </w:pPr>
            <w:r>
              <w:rPr>
                <w:rFonts w:ascii="Bookman Old Style" w:eastAsia="Times New Roman" w:hAnsi="Bookman Old Style" w:cs="Times New Roman"/>
                <w:sz w:val="20"/>
                <w:szCs w:val="20"/>
                <w:lang w:eastAsia="ru-RU"/>
              </w:rPr>
              <w:t>-</w:t>
            </w:r>
            <w:r w:rsidR="000B350A" w:rsidRPr="001B2F27">
              <w:rPr>
                <w:rFonts w:ascii="Bookman Old Style" w:eastAsia="Times New Roman" w:hAnsi="Bookman Old Style" w:cs="Times New Roman"/>
                <w:sz w:val="20"/>
                <w:szCs w:val="20"/>
                <w:lang w:eastAsia="ru-RU"/>
              </w:rPr>
              <w:t> </w:t>
            </w:r>
          </w:p>
        </w:tc>
      </w:tr>
    </w:tbl>
    <w:p w:rsidR="000B350A" w:rsidRPr="001B2F27" w:rsidRDefault="000B350A" w:rsidP="000B350A">
      <w:pPr>
        <w:rPr>
          <w:rFonts w:ascii="Bookman Old Style" w:hAnsi="Bookman Old Style"/>
        </w:rPr>
      </w:pPr>
    </w:p>
    <w:p w:rsidR="000B350A" w:rsidRPr="001B2F27" w:rsidRDefault="000B350A" w:rsidP="000B350A">
      <w:pPr>
        <w:ind w:firstLine="709"/>
        <w:rPr>
          <w:rFonts w:ascii="Bookman Old Style" w:hAnsi="Bookman Old Style"/>
          <w:szCs w:val="24"/>
        </w:rPr>
      </w:pPr>
      <w:r w:rsidRPr="001B2F27">
        <w:rPr>
          <w:rFonts w:ascii="Bookman Old Style" w:hAnsi="Bookman Old Style"/>
          <w:szCs w:val="24"/>
        </w:rPr>
        <w:t xml:space="preserve">На основании данных </w:t>
      </w:r>
      <w:r w:rsidR="00BD431E">
        <w:rPr>
          <w:rFonts w:ascii="Bookman Old Style" w:hAnsi="Bookman Old Style"/>
          <w:szCs w:val="24"/>
        </w:rPr>
        <w:t>сельского поселени</w:t>
      </w:r>
      <w:r w:rsidR="00A91DA0">
        <w:rPr>
          <w:rFonts w:ascii="Bookman Old Style" w:hAnsi="Bookman Old Style"/>
          <w:szCs w:val="24"/>
        </w:rPr>
        <w:t>я</w:t>
      </w:r>
      <w:r>
        <w:rPr>
          <w:rFonts w:ascii="Bookman Old Style" w:hAnsi="Bookman Old Style"/>
          <w:szCs w:val="24"/>
        </w:rPr>
        <w:t xml:space="preserve"> </w:t>
      </w:r>
      <w:r w:rsidR="005A18B5">
        <w:rPr>
          <w:rFonts w:ascii="Bookman Old Style" w:hAnsi="Bookman Old Style"/>
          <w:szCs w:val="24"/>
        </w:rPr>
        <w:t>Светлый</w:t>
      </w:r>
      <w:r w:rsidRPr="001B2F27">
        <w:rPr>
          <w:rFonts w:ascii="Bookman Old Style" w:hAnsi="Bookman Old Style"/>
          <w:szCs w:val="24"/>
        </w:rPr>
        <w:t xml:space="preserve">, невозможно провести детальный расчет объемов работ по </w:t>
      </w:r>
      <w:r w:rsidRPr="001B2F27">
        <w:rPr>
          <w:rFonts w:ascii="Bookman Old Style" w:hAnsi="Bookman Old Style"/>
        </w:rPr>
        <w:t>обеспечению водоснабжения объектов перспективной застройки населенного пункта</w:t>
      </w:r>
      <w:r w:rsidRPr="001B2F27">
        <w:rPr>
          <w:rFonts w:ascii="Bookman Old Style" w:hAnsi="Bookman Old Style"/>
          <w:szCs w:val="24"/>
        </w:rPr>
        <w:t xml:space="preserve"> в рамках схемы водоснабжения. </w:t>
      </w:r>
    </w:p>
    <w:p w:rsidR="006A2581" w:rsidRDefault="006A2581">
      <w:pPr>
        <w:ind w:firstLine="0"/>
        <w:jc w:val="left"/>
        <w:rPr>
          <w:rFonts w:ascii="Bookman Old Style" w:eastAsia="Times New Roman" w:hAnsi="Bookman Old Style" w:cs="Times New Roman"/>
          <w:b/>
          <w:color w:val="000000"/>
          <w:sz w:val="28"/>
          <w:szCs w:val="28"/>
          <w:highlight w:val="yellow"/>
        </w:rPr>
      </w:pPr>
    </w:p>
    <w:p w:rsidR="005A18B5" w:rsidRDefault="005A18B5">
      <w:pPr>
        <w:ind w:firstLine="0"/>
        <w:jc w:val="left"/>
        <w:rPr>
          <w:rFonts w:ascii="Bookman Old Style" w:eastAsia="Times New Roman" w:hAnsi="Bookman Old Style" w:cs="Times New Roman"/>
          <w:b/>
          <w:color w:val="000000"/>
          <w:sz w:val="28"/>
          <w:szCs w:val="28"/>
          <w:highlight w:val="yellow"/>
        </w:rPr>
      </w:pPr>
      <w:r>
        <w:rPr>
          <w:rFonts w:ascii="Bookman Old Style" w:eastAsia="Times New Roman" w:hAnsi="Bookman Old Style" w:cs="Times New Roman"/>
          <w:b/>
          <w:color w:val="000000"/>
          <w:sz w:val="28"/>
          <w:szCs w:val="28"/>
          <w:highlight w:val="yellow"/>
        </w:rPr>
        <w:br w:type="page"/>
      </w:r>
    </w:p>
    <w:p w:rsidR="000F5F13" w:rsidRPr="001718FF" w:rsidRDefault="000F5F13" w:rsidP="000F5F13">
      <w:pPr>
        <w:spacing w:after="0" w:line="240" w:lineRule="auto"/>
        <w:rPr>
          <w:rFonts w:ascii="Bookman Old Style" w:eastAsia="Times New Roman" w:hAnsi="Bookman Old Style" w:cs="Times New Roman"/>
          <w:color w:val="000000"/>
          <w:szCs w:val="24"/>
        </w:rPr>
      </w:pPr>
      <w:r w:rsidRPr="001718FF">
        <w:rPr>
          <w:rFonts w:ascii="Bookman Old Style" w:eastAsia="Times New Roman" w:hAnsi="Bookman Old Style" w:cs="Times New Roman"/>
          <w:b/>
          <w:color w:val="000000"/>
          <w:sz w:val="28"/>
          <w:szCs w:val="28"/>
        </w:rPr>
        <w:lastRenderedPageBreak/>
        <w:t xml:space="preserve">7. "Целевые показатели развития централизованных систем водоснабжения" </w:t>
      </w:r>
      <w:bookmarkStart w:id="220" w:name="ZAP2HQS3HN"/>
      <w:bookmarkEnd w:id="220"/>
    </w:p>
    <w:p w:rsidR="00F946FD" w:rsidRPr="001718FF" w:rsidRDefault="00F946FD" w:rsidP="00F946FD">
      <w:pPr>
        <w:spacing w:after="0" w:line="240" w:lineRule="auto"/>
        <w:rPr>
          <w:rFonts w:ascii="Bookman Old Style" w:eastAsia="Times New Roman" w:hAnsi="Bookman Old Style" w:cs="Times New Roman"/>
          <w:b/>
          <w:color w:val="000000"/>
          <w:szCs w:val="24"/>
        </w:rPr>
      </w:pPr>
      <w:bookmarkStart w:id="221" w:name="XA00MFE2O5"/>
      <w:bookmarkStart w:id="222" w:name="ZAP2N9E3J8"/>
      <w:bookmarkStart w:id="223" w:name="bssPhr133"/>
      <w:bookmarkStart w:id="224" w:name="ZAP2DFU3J4"/>
      <w:bookmarkEnd w:id="221"/>
      <w:bookmarkEnd w:id="222"/>
      <w:bookmarkEnd w:id="223"/>
      <w:bookmarkEnd w:id="224"/>
    </w:p>
    <w:p w:rsidR="00A44C56" w:rsidRPr="001718FF" w:rsidRDefault="00F91A25" w:rsidP="00A44C56">
      <w:pPr>
        <w:spacing w:after="0" w:line="240" w:lineRule="auto"/>
        <w:rPr>
          <w:rFonts w:ascii="Bookman Old Style" w:eastAsia="Times New Roman" w:hAnsi="Bookman Old Style" w:cs="Times New Roman"/>
          <w:b/>
          <w:color w:val="000000"/>
          <w:szCs w:val="24"/>
        </w:rPr>
      </w:pPr>
      <w:r w:rsidRPr="001718FF">
        <w:rPr>
          <w:rFonts w:ascii="Bookman Old Style" w:eastAsia="Times New Roman" w:hAnsi="Bookman Old Style" w:cs="Times New Roman"/>
          <w:b/>
          <w:color w:val="000000"/>
          <w:szCs w:val="24"/>
        </w:rPr>
        <w:t>7.1 Показатели качества соответственно горячей и питьевой воды</w:t>
      </w:r>
    </w:p>
    <w:p w:rsidR="00A44C56" w:rsidRPr="001718FF" w:rsidRDefault="00A44C56" w:rsidP="00A44C56">
      <w:pPr>
        <w:spacing w:after="0" w:line="240" w:lineRule="auto"/>
        <w:rPr>
          <w:rFonts w:ascii="Bookman Old Style" w:eastAsia="Times New Roman" w:hAnsi="Bookman Old Style" w:cs="Times New Roman"/>
          <w:color w:val="000000"/>
          <w:szCs w:val="24"/>
        </w:rPr>
      </w:pPr>
    </w:p>
    <w:p w:rsidR="00A44C56" w:rsidRPr="001718FF" w:rsidRDefault="00A44C56" w:rsidP="00A44C56">
      <w:pPr>
        <w:spacing w:after="0" w:line="240" w:lineRule="auto"/>
        <w:rPr>
          <w:rFonts w:ascii="Bookman Old Style" w:eastAsia="Times New Roman" w:hAnsi="Bookman Old Style" w:cs="Times New Roman"/>
          <w:color w:val="000000"/>
          <w:szCs w:val="24"/>
        </w:rPr>
      </w:pPr>
      <w:r w:rsidRPr="001718FF">
        <w:rPr>
          <w:rFonts w:ascii="Bookman Old Style" w:eastAsia="Times New Roman" w:hAnsi="Bookman Old Style" w:cs="Times New Roman"/>
          <w:color w:val="000000"/>
          <w:szCs w:val="24"/>
        </w:rPr>
        <w:t>Данные лабораторных анализов по рабочим скважинам, используемых для снабжения потребителей водой.</w:t>
      </w:r>
    </w:p>
    <w:p w:rsidR="00A44C56" w:rsidRPr="001718FF" w:rsidRDefault="00A44C56" w:rsidP="00A44C56">
      <w:pPr>
        <w:spacing w:after="0" w:line="240" w:lineRule="auto"/>
        <w:ind w:left="7080" w:firstLine="717"/>
        <w:rPr>
          <w:rFonts w:ascii="Bookman Old Style" w:eastAsia="Times New Roman" w:hAnsi="Bookman Old Style" w:cs="Times New Roman"/>
          <w:color w:val="000000"/>
          <w:szCs w:val="24"/>
        </w:rPr>
      </w:pPr>
    </w:p>
    <w:p w:rsidR="00A44C56" w:rsidRPr="001718FF" w:rsidRDefault="00A44C56" w:rsidP="001718FF">
      <w:pPr>
        <w:spacing w:after="0" w:line="240" w:lineRule="auto"/>
        <w:ind w:left="7080" w:firstLine="717"/>
        <w:jc w:val="right"/>
        <w:rPr>
          <w:rFonts w:ascii="Bookman Old Style" w:eastAsia="Times New Roman" w:hAnsi="Bookman Old Style" w:cs="Times New Roman"/>
          <w:color w:val="000000"/>
          <w:szCs w:val="24"/>
        </w:rPr>
      </w:pPr>
      <w:r w:rsidRPr="001718FF">
        <w:rPr>
          <w:rFonts w:ascii="Bookman Old Style" w:eastAsia="Times New Roman" w:hAnsi="Bookman Old Style" w:cs="Times New Roman"/>
          <w:color w:val="000000"/>
          <w:szCs w:val="24"/>
        </w:rPr>
        <w:t>Таблица 7.1</w:t>
      </w:r>
    </w:p>
    <w:tbl>
      <w:tblPr>
        <w:tblW w:w="5000" w:type="pct"/>
        <w:jc w:val="center"/>
        <w:tblLayout w:type="fixed"/>
        <w:tblLook w:val="04A0" w:firstRow="1" w:lastRow="0" w:firstColumn="1" w:lastColumn="0" w:noHBand="0" w:noVBand="1"/>
      </w:tblPr>
      <w:tblGrid>
        <w:gridCol w:w="2244"/>
        <w:gridCol w:w="1419"/>
        <w:gridCol w:w="1555"/>
        <w:gridCol w:w="1016"/>
        <w:gridCol w:w="865"/>
        <w:gridCol w:w="865"/>
        <w:gridCol w:w="792"/>
        <w:gridCol w:w="815"/>
      </w:tblGrid>
      <w:tr w:rsidR="001718FF" w:rsidRPr="00CA4CE1" w:rsidTr="00681ED5">
        <w:trPr>
          <w:trHeight w:val="300"/>
          <w:tblHeader/>
          <w:jc w:val="center"/>
        </w:trPr>
        <w:tc>
          <w:tcPr>
            <w:tcW w:w="1172" w:type="pct"/>
            <w:vMerge w:val="restart"/>
            <w:tcBorders>
              <w:top w:val="single" w:sz="4" w:space="0" w:color="auto"/>
              <w:left w:val="single" w:sz="4" w:space="0" w:color="auto"/>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Наименование показателей</w:t>
            </w:r>
          </w:p>
        </w:tc>
        <w:tc>
          <w:tcPr>
            <w:tcW w:w="741" w:type="pct"/>
            <w:vMerge w:val="restart"/>
            <w:tcBorders>
              <w:top w:val="single" w:sz="4" w:space="0" w:color="auto"/>
              <w:left w:val="single" w:sz="4" w:space="0" w:color="auto"/>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Единицы измерения</w:t>
            </w:r>
          </w:p>
        </w:tc>
        <w:tc>
          <w:tcPr>
            <w:tcW w:w="812" w:type="pct"/>
            <w:vMerge w:val="restart"/>
            <w:tcBorders>
              <w:top w:val="single" w:sz="4" w:space="0" w:color="auto"/>
              <w:left w:val="single" w:sz="4" w:space="0" w:color="auto"/>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Величина допустимого уровня,.</w:t>
            </w:r>
          </w:p>
        </w:tc>
        <w:tc>
          <w:tcPr>
            <w:tcW w:w="2275" w:type="pct"/>
            <w:gridSpan w:val="5"/>
            <w:tcBorders>
              <w:top w:val="single" w:sz="4" w:space="0" w:color="auto"/>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 xml:space="preserve">Результаты испытаний </w:t>
            </w:r>
          </w:p>
        </w:tc>
      </w:tr>
      <w:tr w:rsidR="001718FF" w:rsidRPr="00CA4CE1" w:rsidTr="00681ED5">
        <w:trPr>
          <w:trHeight w:val="570"/>
          <w:tblHeader/>
          <w:jc w:val="center"/>
        </w:trPr>
        <w:tc>
          <w:tcPr>
            <w:tcW w:w="1172" w:type="pct"/>
            <w:vMerge/>
            <w:tcBorders>
              <w:top w:val="single" w:sz="4" w:space="0" w:color="auto"/>
              <w:left w:val="single" w:sz="4" w:space="0" w:color="auto"/>
              <w:bottom w:val="single" w:sz="4" w:space="0" w:color="auto"/>
              <w:right w:val="single" w:sz="4" w:space="0" w:color="auto"/>
            </w:tcBorders>
            <w:vAlign w:val="center"/>
            <w:hideMark/>
          </w:tcPr>
          <w:p w:rsidR="001718FF" w:rsidRPr="00651AC9" w:rsidRDefault="001718FF" w:rsidP="00681ED5">
            <w:pPr>
              <w:spacing w:after="0" w:line="240" w:lineRule="auto"/>
              <w:ind w:firstLine="0"/>
              <w:jc w:val="left"/>
              <w:rPr>
                <w:rFonts w:ascii="Bookman Old Style" w:eastAsia="Times New Roman" w:hAnsi="Bookman Old Style" w:cs="Times New Roman"/>
                <w:sz w:val="20"/>
                <w:szCs w:val="20"/>
                <w:lang w:eastAsia="ru-RU"/>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1718FF" w:rsidRPr="00651AC9" w:rsidRDefault="001718FF" w:rsidP="00681ED5">
            <w:pPr>
              <w:spacing w:after="0" w:line="240" w:lineRule="auto"/>
              <w:ind w:firstLine="0"/>
              <w:jc w:val="left"/>
              <w:rPr>
                <w:rFonts w:ascii="Bookman Old Style" w:eastAsia="Times New Roman" w:hAnsi="Bookman Old Style" w:cs="Times New Roman"/>
                <w:sz w:val="20"/>
                <w:szCs w:val="20"/>
                <w:lang w:eastAsia="ru-RU"/>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1718FF" w:rsidRPr="00651AC9" w:rsidRDefault="001718FF" w:rsidP="00681ED5">
            <w:pPr>
              <w:spacing w:after="0" w:line="240" w:lineRule="auto"/>
              <w:ind w:firstLine="0"/>
              <w:jc w:val="left"/>
              <w:rPr>
                <w:rFonts w:ascii="Bookman Old Style" w:eastAsia="Times New Roman" w:hAnsi="Bookman Old Style" w:cs="Times New Roman"/>
                <w:sz w:val="20"/>
                <w:szCs w:val="20"/>
                <w:lang w:eastAsia="ru-RU"/>
              </w:rPr>
            </w:pPr>
          </w:p>
        </w:tc>
        <w:tc>
          <w:tcPr>
            <w:tcW w:w="531" w:type="pct"/>
            <w:tcBorders>
              <w:top w:val="nil"/>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pacing w:val="-20"/>
                <w:sz w:val="16"/>
                <w:szCs w:val="16"/>
                <w:lang w:eastAsia="ru-RU"/>
              </w:rPr>
            </w:pPr>
            <w:r w:rsidRPr="00651AC9">
              <w:rPr>
                <w:rFonts w:ascii="Bookman Old Style" w:eastAsia="Times New Roman" w:hAnsi="Bookman Old Style" w:cs="Times New Roman"/>
                <w:spacing w:val="-20"/>
                <w:sz w:val="16"/>
                <w:szCs w:val="16"/>
                <w:lang w:eastAsia="ru-RU"/>
              </w:rPr>
              <w:t>№906</w:t>
            </w:r>
          </w:p>
        </w:tc>
        <w:tc>
          <w:tcPr>
            <w:tcW w:w="452" w:type="pct"/>
            <w:tcBorders>
              <w:top w:val="nil"/>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№907</w:t>
            </w:r>
          </w:p>
        </w:tc>
        <w:tc>
          <w:tcPr>
            <w:tcW w:w="452" w:type="pct"/>
            <w:tcBorders>
              <w:top w:val="nil"/>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№916</w:t>
            </w:r>
          </w:p>
        </w:tc>
        <w:tc>
          <w:tcPr>
            <w:tcW w:w="414" w:type="pct"/>
            <w:tcBorders>
              <w:top w:val="nil"/>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№920</w:t>
            </w:r>
          </w:p>
        </w:tc>
        <w:tc>
          <w:tcPr>
            <w:tcW w:w="426" w:type="pct"/>
            <w:tcBorders>
              <w:top w:val="nil"/>
              <w:left w:val="nil"/>
              <w:bottom w:val="single" w:sz="4" w:space="0" w:color="auto"/>
              <w:right w:val="single" w:sz="4" w:space="0" w:color="auto"/>
            </w:tcBorders>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№922</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Цветность</w:t>
            </w:r>
          </w:p>
        </w:tc>
        <w:tc>
          <w:tcPr>
            <w:tcW w:w="74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градусы</w:t>
            </w:r>
          </w:p>
        </w:tc>
        <w:tc>
          <w:tcPr>
            <w:tcW w:w="81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20</w:t>
            </w:r>
          </w:p>
        </w:tc>
        <w:tc>
          <w:tcPr>
            <w:tcW w:w="531" w:type="pct"/>
            <w:tcBorders>
              <w:top w:val="nil"/>
              <w:left w:val="nil"/>
              <w:bottom w:val="single" w:sz="4" w:space="0" w:color="auto"/>
              <w:right w:val="single" w:sz="4" w:space="0" w:color="auto"/>
            </w:tcBorders>
            <w:noWrap/>
            <w:vAlign w:val="center"/>
            <w:hideMark/>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140</w:t>
            </w:r>
          </w:p>
        </w:tc>
        <w:tc>
          <w:tcPr>
            <w:tcW w:w="452" w:type="pct"/>
            <w:tcBorders>
              <w:top w:val="nil"/>
              <w:left w:val="nil"/>
              <w:bottom w:val="single" w:sz="4" w:space="0" w:color="auto"/>
              <w:right w:val="single" w:sz="4" w:space="0" w:color="auto"/>
            </w:tcBorders>
            <w:noWrap/>
            <w:vAlign w:val="center"/>
            <w:hideMark/>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129</w:t>
            </w:r>
          </w:p>
        </w:tc>
        <w:tc>
          <w:tcPr>
            <w:tcW w:w="452" w:type="pct"/>
            <w:tcBorders>
              <w:top w:val="nil"/>
              <w:left w:val="nil"/>
              <w:bottom w:val="single" w:sz="4" w:space="0" w:color="auto"/>
              <w:right w:val="single" w:sz="4" w:space="0" w:color="auto"/>
            </w:tcBorders>
            <w:noWrap/>
            <w:vAlign w:val="center"/>
            <w:hideMark/>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96</w:t>
            </w:r>
          </w:p>
        </w:tc>
        <w:tc>
          <w:tcPr>
            <w:tcW w:w="414" w:type="pct"/>
            <w:tcBorders>
              <w:top w:val="nil"/>
              <w:left w:val="nil"/>
              <w:bottom w:val="single" w:sz="4" w:space="0" w:color="auto"/>
              <w:right w:val="single" w:sz="4" w:space="0" w:color="auto"/>
            </w:tcBorders>
            <w:noWrap/>
            <w:vAlign w:val="center"/>
            <w:hideMark/>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107</w:t>
            </w:r>
          </w:p>
        </w:tc>
        <w:tc>
          <w:tcPr>
            <w:tcW w:w="426" w:type="pct"/>
            <w:tcBorders>
              <w:top w:val="nil"/>
              <w:left w:val="nil"/>
              <w:bottom w:val="single" w:sz="4" w:space="0" w:color="auto"/>
              <w:right w:val="single" w:sz="4" w:space="0" w:color="auto"/>
            </w:tcBorders>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96</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Мутность</w:t>
            </w:r>
          </w:p>
        </w:tc>
        <w:tc>
          <w:tcPr>
            <w:tcW w:w="74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ЕМФ</w:t>
            </w:r>
          </w:p>
        </w:tc>
        <w:tc>
          <w:tcPr>
            <w:tcW w:w="81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2,6</w:t>
            </w:r>
          </w:p>
        </w:tc>
        <w:tc>
          <w:tcPr>
            <w:tcW w:w="53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6F7131">
              <w:rPr>
                <w:rFonts w:ascii="Bookman Old Style" w:eastAsia="Times New Roman" w:hAnsi="Bookman Old Style" w:cs="Times New Roman"/>
                <w:b/>
                <w:i/>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6F7131">
              <w:rPr>
                <w:rFonts w:ascii="Bookman Old Style" w:eastAsia="Times New Roman" w:hAnsi="Bookman Old Style" w:cs="Times New Roman"/>
                <w:b/>
                <w:i/>
                <w:sz w:val="16"/>
                <w:szCs w:val="16"/>
                <w:lang w:eastAsia="ru-RU"/>
              </w:rPr>
              <w:t>-</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vAlign w:val="center"/>
            <w:hideMark/>
          </w:tcPr>
          <w:p w:rsidR="001718FF" w:rsidRPr="00651AC9"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Окисляемость перманганатная</w:t>
            </w:r>
          </w:p>
        </w:tc>
        <w:tc>
          <w:tcPr>
            <w:tcW w:w="741" w:type="pct"/>
            <w:tcBorders>
              <w:top w:val="nil"/>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5</w:t>
            </w:r>
          </w:p>
        </w:tc>
        <w:tc>
          <w:tcPr>
            <w:tcW w:w="531" w:type="pct"/>
            <w:tcBorders>
              <w:top w:val="nil"/>
              <w:left w:val="nil"/>
              <w:bottom w:val="single" w:sz="4" w:space="0" w:color="auto"/>
              <w:right w:val="single" w:sz="4" w:space="0" w:color="auto"/>
            </w:tcBorders>
            <w:noWrap/>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21</w:t>
            </w:r>
          </w:p>
        </w:tc>
        <w:tc>
          <w:tcPr>
            <w:tcW w:w="452" w:type="pct"/>
            <w:tcBorders>
              <w:top w:val="nil"/>
              <w:left w:val="nil"/>
              <w:bottom w:val="single" w:sz="4" w:space="0" w:color="auto"/>
              <w:right w:val="single" w:sz="4" w:space="0" w:color="auto"/>
            </w:tcBorders>
            <w:noWrap/>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21,4</w:t>
            </w:r>
          </w:p>
        </w:tc>
        <w:tc>
          <w:tcPr>
            <w:tcW w:w="452" w:type="pct"/>
            <w:tcBorders>
              <w:top w:val="nil"/>
              <w:left w:val="nil"/>
              <w:bottom w:val="single" w:sz="4" w:space="0" w:color="auto"/>
              <w:right w:val="single" w:sz="4" w:space="0" w:color="auto"/>
            </w:tcBorders>
            <w:noWrap/>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21,8</w:t>
            </w:r>
          </w:p>
        </w:tc>
        <w:tc>
          <w:tcPr>
            <w:tcW w:w="414" w:type="pct"/>
            <w:tcBorders>
              <w:top w:val="nil"/>
              <w:left w:val="nil"/>
              <w:bottom w:val="single" w:sz="4" w:space="0" w:color="auto"/>
              <w:right w:val="single" w:sz="4" w:space="0" w:color="auto"/>
            </w:tcBorders>
            <w:noWrap/>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20</w:t>
            </w:r>
          </w:p>
        </w:tc>
        <w:tc>
          <w:tcPr>
            <w:tcW w:w="426" w:type="pct"/>
            <w:tcBorders>
              <w:top w:val="nil"/>
              <w:left w:val="nil"/>
              <w:bottom w:val="single" w:sz="4" w:space="0" w:color="auto"/>
              <w:right w:val="single" w:sz="4" w:space="0" w:color="auto"/>
            </w:tcBorders>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18,6</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Азот аммиака</w:t>
            </w:r>
          </w:p>
        </w:tc>
        <w:tc>
          <w:tcPr>
            <w:tcW w:w="741" w:type="pct"/>
            <w:tcBorders>
              <w:top w:val="nil"/>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1,5</w:t>
            </w:r>
          </w:p>
        </w:tc>
        <w:tc>
          <w:tcPr>
            <w:tcW w:w="531" w:type="pct"/>
            <w:tcBorders>
              <w:top w:val="nil"/>
              <w:left w:val="nil"/>
              <w:bottom w:val="single" w:sz="4" w:space="0" w:color="auto"/>
              <w:right w:val="single" w:sz="4" w:space="0" w:color="auto"/>
            </w:tcBorders>
            <w:noWrap/>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3,2</w:t>
            </w:r>
          </w:p>
        </w:tc>
        <w:tc>
          <w:tcPr>
            <w:tcW w:w="452" w:type="pct"/>
            <w:tcBorders>
              <w:top w:val="nil"/>
              <w:left w:val="nil"/>
              <w:bottom w:val="single" w:sz="4" w:space="0" w:color="auto"/>
              <w:right w:val="single" w:sz="4" w:space="0" w:color="auto"/>
            </w:tcBorders>
            <w:noWrap/>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3,38</w:t>
            </w:r>
          </w:p>
        </w:tc>
        <w:tc>
          <w:tcPr>
            <w:tcW w:w="452" w:type="pct"/>
            <w:tcBorders>
              <w:top w:val="nil"/>
              <w:left w:val="nil"/>
              <w:bottom w:val="single" w:sz="4" w:space="0" w:color="auto"/>
              <w:right w:val="single" w:sz="4" w:space="0" w:color="auto"/>
            </w:tcBorders>
            <w:noWrap/>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3,35</w:t>
            </w:r>
          </w:p>
        </w:tc>
        <w:tc>
          <w:tcPr>
            <w:tcW w:w="414" w:type="pct"/>
            <w:tcBorders>
              <w:top w:val="nil"/>
              <w:left w:val="nil"/>
              <w:bottom w:val="single" w:sz="4" w:space="0" w:color="auto"/>
              <w:right w:val="single" w:sz="4" w:space="0" w:color="auto"/>
            </w:tcBorders>
            <w:noWrap/>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3,18</w:t>
            </w:r>
          </w:p>
        </w:tc>
        <w:tc>
          <w:tcPr>
            <w:tcW w:w="426" w:type="pct"/>
            <w:tcBorders>
              <w:top w:val="nil"/>
              <w:left w:val="nil"/>
              <w:bottom w:val="single" w:sz="4" w:space="0" w:color="auto"/>
              <w:right w:val="single" w:sz="4" w:space="0" w:color="auto"/>
            </w:tcBorders>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2,87</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Нитраты</w:t>
            </w:r>
          </w:p>
        </w:tc>
        <w:tc>
          <w:tcPr>
            <w:tcW w:w="741" w:type="pct"/>
            <w:tcBorders>
              <w:top w:val="nil"/>
              <w:left w:val="nil"/>
              <w:bottom w:val="single" w:sz="4" w:space="0" w:color="auto"/>
              <w:right w:val="single" w:sz="4" w:space="0" w:color="auto"/>
            </w:tcBorders>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45</w:t>
            </w:r>
          </w:p>
        </w:tc>
        <w:tc>
          <w:tcPr>
            <w:tcW w:w="53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0,5</w:t>
            </w:r>
          </w:p>
        </w:tc>
        <w:tc>
          <w:tcPr>
            <w:tcW w:w="452" w:type="pct"/>
            <w:tcBorders>
              <w:top w:val="nil"/>
              <w:left w:val="nil"/>
              <w:bottom w:val="single" w:sz="4" w:space="0" w:color="auto"/>
              <w:right w:val="single" w:sz="4" w:space="0" w:color="auto"/>
            </w:tcBorders>
            <w:noWrap/>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0,5</w:t>
            </w:r>
          </w:p>
        </w:tc>
        <w:tc>
          <w:tcPr>
            <w:tcW w:w="452" w:type="pct"/>
            <w:tcBorders>
              <w:top w:val="nil"/>
              <w:left w:val="nil"/>
              <w:bottom w:val="single" w:sz="4" w:space="0" w:color="auto"/>
              <w:right w:val="single" w:sz="4" w:space="0" w:color="auto"/>
            </w:tcBorders>
            <w:noWrap/>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0,5</w:t>
            </w:r>
          </w:p>
        </w:tc>
        <w:tc>
          <w:tcPr>
            <w:tcW w:w="414" w:type="pct"/>
            <w:tcBorders>
              <w:top w:val="nil"/>
              <w:left w:val="nil"/>
              <w:bottom w:val="single" w:sz="4" w:space="0" w:color="auto"/>
              <w:right w:val="single" w:sz="4" w:space="0" w:color="auto"/>
            </w:tcBorders>
            <w:noWrap/>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0,5</w:t>
            </w:r>
          </w:p>
        </w:tc>
        <w:tc>
          <w:tcPr>
            <w:tcW w:w="426" w:type="pct"/>
            <w:tcBorders>
              <w:top w:val="nil"/>
              <w:left w:val="nil"/>
              <w:bottom w:val="single" w:sz="4" w:space="0" w:color="auto"/>
              <w:right w:val="single" w:sz="4" w:space="0" w:color="auto"/>
            </w:tcBorders>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0,5</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Нитриты</w:t>
            </w:r>
          </w:p>
        </w:tc>
        <w:tc>
          <w:tcPr>
            <w:tcW w:w="741" w:type="pct"/>
            <w:tcBorders>
              <w:top w:val="nil"/>
              <w:left w:val="nil"/>
              <w:bottom w:val="single" w:sz="4" w:space="0" w:color="auto"/>
              <w:right w:val="single" w:sz="4" w:space="0" w:color="auto"/>
            </w:tcBorders>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3,3</w:t>
            </w:r>
          </w:p>
        </w:tc>
        <w:tc>
          <w:tcPr>
            <w:tcW w:w="53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ind w:firstLine="0"/>
              <w:jc w:val="center"/>
              <w:rPr>
                <w:rFonts w:ascii="Bookman Old Style" w:hAnsi="Bookman Old Style" w:cs="Times New Roman"/>
                <w:sz w:val="16"/>
                <w:szCs w:val="16"/>
              </w:rPr>
            </w:pPr>
            <w:r w:rsidRPr="006F7131">
              <w:rPr>
                <w:rFonts w:ascii="Bookman Old Style" w:eastAsia="Times New Roman" w:hAnsi="Bookman Old Style" w:cs="Times New Roman"/>
                <w:sz w:val="16"/>
                <w:szCs w:val="16"/>
                <w:lang w:eastAsia="ru-RU"/>
              </w:rPr>
              <w:t>0,003</w:t>
            </w:r>
          </w:p>
        </w:tc>
        <w:tc>
          <w:tcPr>
            <w:tcW w:w="452" w:type="pct"/>
            <w:tcBorders>
              <w:top w:val="nil"/>
              <w:left w:val="nil"/>
              <w:bottom w:val="single" w:sz="4" w:space="0" w:color="auto"/>
              <w:right w:val="single" w:sz="4" w:space="0" w:color="auto"/>
            </w:tcBorders>
            <w:noWrap/>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0,003</w:t>
            </w:r>
          </w:p>
        </w:tc>
        <w:tc>
          <w:tcPr>
            <w:tcW w:w="452" w:type="pct"/>
            <w:tcBorders>
              <w:top w:val="nil"/>
              <w:left w:val="nil"/>
              <w:bottom w:val="single" w:sz="4" w:space="0" w:color="auto"/>
              <w:right w:val="single" w:sz="4" w:space="0" w:color="auto"/>
            </w:tcBorders>
            <w:noWrap/>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0,003</w:t>
            </w:r>
          </w:p>
        </w:tc>
        <w:tc>
          <w:tcPr>
            <w:tcW w:w="414" w:type="pct"/>
            <w:tcBorders>
              <w:top w:val="nil"/>
              <w:left w:val="nil"/>
              <w:bottom w:val="single" w:sz="4" w:space="0" w:color="auto"/>
              <w:right w:val="single" w:sz="4" w:space="0" w:color="auto"/>
            </w:tcBorders>
            <w:noWrap/>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0,003</w:t>
            </w:r>
          </w:p>
        </w:tc>
        <w:tc>
          <w:tcPr>
            <w:tcW w:w="426" w:type="pct"/>
            <w:tcBorders>
              <w:top w:val="nil"/>
              <w:left w:val="nil"/>
              <w:bottom w:val="single" w:sz="4" w:space="0" w:color="auto"/>
              <w:right w:val="single" w:sz="4" w:space="0" w:color="auto"/>
            </w:tcBorders>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0,003</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Железо</w:t>
            </w:r>
          </w:p>
        </w:tc>
        <w:tc>
          <w:tcPr>
            <w:tcW w:w="741" w:type="pct"/>
            <w:tcBorders>
              <w:top w:val="nil"/>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0,3</w:t>
            </w:r>
          </w:p>
        </w:tc>
        <w:tc>
          <w:tcPr>
            <w:tcW w:w="531" w:type="pct"/>
            <w:tcBorders>
              <w:top w:val="nil"/>
              <w:left w:val="nil"/>
              <w:bottom w:val="single" w:sz="4" w:space="0" w:color="auto"/>
              <w:right w:val="single" w:sz="4" w:space="0" w:color="auto"/>
            </w:tcBorders>
            <w:noWrap/>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1,3</w:t>
            </w:r>
          </w:p>
        </w:tc>
        <w:tc>
          <w:tcPr>
            <w:tcW w:w="452" w:type="pct"/>
            <w:tcBorders>
              <w:top w:val="nil"/>
              <w:left w:val="nil"/>
              <w:bottom w:val="single" w:sz="4" w:space="0" w:color="auto"/>
              <w:right w:val="single" w:sz="4" w:space="0" w:color="auto"/>
            </w:tcBorders>
            <w:noWrap/>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1,19</w:t>
            </w:r>
          </w:p>
        </w:tc>
        <w:tc>
          <w:tcPr>
            <w:tcW w:w="452" w:type="pct"/>
            <w:tcBorders>
              <w:top w:val="nil"/>
              <w:left w:val="nil"/>
              <w:bottom w:val="single" w:sz="4" w:space="0" w:color="auto"/>
              <w:right w:val="single" w:sz="4" w:space="0" w:color="auto"/>
            </w:tcBorders>
            <w:noWrap/>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1,23</w:t>
            </w:r>
          </w:p>
        </w:tc>
        <w:tc>
          <w:tcPr>
            <w:tcW w:w="414" w:type="pct"/>
            <w:tcBorders>
              <w:top w:val="nil"/>
              <w:left w:val="nil"/>
              <w:bottom w:val="single" w:sz="4" w:space="0" w:color="auto"/>
              <w:right w:val="single" w:sz="4" w:space="0" w:color="auto"/>
            </w:tcBorders>
            <w:noWrap/>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1,12</w:t>
            </w:r>
          </w:p>
        </w:tc>
        <w:tc>
          <w:tcPr>
            <w:tcW w:w="426" w:type="pct"/>
            <w:tcBorders>
              <w:top w:val="nil"/>
              <w:left w:val="nil"/>
              <w:bottom w:val="single" w:sz="4" w:space="0" w:color="auto"/>
              <w:right w:val="single" w:sz="4" w:space="0" w:color="auto"/>
            </w:tcBorders>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7A5C64">
              <w:rPr>
                <w:rFonts w:ascii="Bookman Old Style" w:eastAsia="Times New Roman" w:hAnsi="Bookman Old Style" w:cs="Times New Roman"/>
                <w:b/>
                <w:i/>
                <w:sz w:val="16"/>
                <w:szCs w:val="16"/>
                <w:lang w:eastAsia="ru-RU"/>
              </w:rPr>
              <w:t>1,38</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Запах</w:t>
            </w:r>
          </w:p>
        </w:tc>
        <w:tc>
          <w:tcPr>
            <w:tcW w:w="74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баллы</w:t>
            </w:r>
          </w:p>
        </w:tc>
        <w:tc>
          <w:tcPr>
            <w:tcW w:w="81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2</w:t>
            </w:r>
          </w:p>
        </w:tc>
        <w:tc>
          <w:tcPr>
            <w:tcW w:w="53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1</w:t>
            </w:r>
          </w:p>
        </w:tc>
        <w:tc>
          <w:tcPr>
            <w:tcW w:w="45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1</w:t>
            </w:r>
          </w:p>
        </w:tc>
        <w:tc>
          <w:tcPr>
            <w:tcW w:w="45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1</w:t>
            </w:r>
          </w:p>
        </w:tc>
        <w:tc>
          <w:tcPr>
            <w:tcW w:w="414"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1</w:t>
            </w:r>
          </w:p>
        </w:tc>
        <w:tc>
          <w:tcPr>
            <w:tcW w:w="426" w:type="pct"/>
            <w:tcBorders>
              <w:top w:val="nil"/>
              <w:left w:val="nil"/>
              <w:bottom w:val="single" w:sz="4" w:space="0" w:color="auto"/>
              <w:right w:val="single" w:sz="4" w:space="0" w:color="auto"/>
            </w:tcBorders>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1</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Привкус</w:t>
            </w:r>
          </w:p>
        </w:tc>
        <w:tc>
          <w:tcPr>
            <w:tcW w:w="74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баллы</w:t>
            </w:r>
          </w:p>
        </w:tc>
        <w:tc>
          <w:tcPr>
            <w:tcW w:w="81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2</w:t>
            </w:r>
          </w:p>
        </w:tc>
        <w:tc>
          <w:tcPr>
            <w:tcW w:w="53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РН</w:t>
            </w:r>
          </w:p>
        </w:tc>
        <w:tc>
          <w:tcPr>
            <w:tcW w:w="74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един.рН</w:t>
            </w:r>
          </w:p>
        </w:tc>
        <w:tc>
          <w:tcPr>
            <w:tcW w:w="812" w:type="pct"/>
            <w:tcBorders>
              <w:top w:val="nil"/>
              <w:left w:val="nil"/>
              <w:bottom w:val="single" w:sz="4" w:space="0" w:color="auto"/>
              <w:right w:val="single" w:sz="4" w:space="0" w:color="auto"/>
            </w:tcBorders>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от 6(вкл) до 9{вкл)</w:t>
            </w:r>
          </w:p>
        </w:tc>
        <w:tc>
          <w:tcPr>
            <w:tcW w:w="53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7,8</w:t>
            </w:r>
          </w:p>
        </w:tc>
        <w:tc>
          <w:tcPr>
            <w:tcW w:w="45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7,85</w:t>
            </w:r>
          </w:p>
        </w:tc>
        <w:tc>
          <w:tcPr>
            <w:tcW w:w="452" w:type="pct"/>
            <w:tcBorders>
              <w:top w:val="nil"/>
              <w:left w:val="nil"/>
              <w:bottom w:val="single" w:sz="4" w:space="0" w:color="auto"/>
              <w:right w:val="single" w:sz="4" w:space="0" w:color="auto"/>
            </w:tcBorders>
            <w:noWrap/>
            <w:vAlign w:val="center"/>
            <w:hideMark/>
          </w:tcPr>
          <w:p w:rsidR="001718FF" w:rsidRPr="007A5C64"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7,65</w:t>
            </w:r>
          </w:p>
        </w:tc>
        <w:tc>
          <w:tcPr>
            <w:tcW w:w="414"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7,86</w:t>
            </w:r>
          </w:p>
        </w:tc>
        <w:tc>
          <w:tcPr>
            <w:tcW w:w="426" w:type="pct"/>
            <w:tcBorders>
              <w:top w:val="nil"/>
              <w:left w:val="nil"/>
              <w:bottom w:val="single" w:sz="4" w:space="0" w:color="auto"/>
              <w:right w:val="single" w:sz="4" w:space="0" w:color="auto"/>
            </w:tcBorders>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7,79</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Жесткость общая</w:t>
            </w:r>
          </w:p>
        </w:tc>
        <w:tc>
          <w:tcPr>
            <w:tcW w:w="74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Ж°</w:t>
            </w:r>
          </w:p>
        </w:tc>
        <w:tc>
          <w:tcPr>
            <w:tcW w:w="81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7</w:t>
            </w:r>
          </w:p>
        </w:tc>
        <w:tc>
          <w:tcPr>
            <w:tcW w:w="531" w:type="pct"/>
            <w:tcBorders>
              <w:top w:val="nil"/>
              <w:left w:val="nil"/>
              <w:bottom w:val="single" w:sz="4" w:space="0" w:color="auto"/>
              <w:right w:val="single" w:sz="4" w:space="0" w:color="auto"/>
            </w:tcBorders>
            <w:noWrap/>
            <w:vAlign w:val="center"/>
            <w:hideMark/>
          </w:tcPr>
          <w:p w:rsidR="001718FF" w:rsidRPr="007A5C64"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1,93</w:t>
            </w:r>
          </w:p>
        </w:tc>
        <w:tc>
          <w:tcPr>
            <w:tcW w:w="452" w:type="pct"/>
            <w:tcBorders>
              <w:top w:val="nil"/>
              <w:left w:val="nil"/>
              <w:bottom w:val="single" w:sz="4" w:space="0" w:color="auto"/>
              <w:right w:val="single" w:sz="4" w:space="0" w:color="auto"/>
            </w:tcBorders>
            <w:noWrap/>
            <w:vAlign w:val="center"/>
            <w:hideMark/>
          </w:tcPr>
          <w:p w:rsidR="001718FF" w:rsidRPr="007A5C64"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1,82</w:t>
            </w:r>
          </w:p>
        </w:tc>
        <w:tc>
          <w:tcPr>
            <w:tcW w:w="452" w:type="pct"/>
            <w:tcBorders>
              <w:top w:val="nil"/>
              <w:left w:val="nil"/>
              <w:bottom w:val="single" w:sz="4" w:space="0" w:color="auto"/>
              <w:right w:val="single" w:sz="4" w:space="0" w:color="auto"/>
            </w:tcBorders>
            <w:noWrap/>
            <w:vAlign w:val="center"/>
            <w:hideMark/>
          </w:tcPr>
          <w:p w:rsidR="001718FF" w:rsidRPr="007A5C64"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1,75</w:t>
            </w:r>
          </w:p>
        </w:tc>
        <w:tc>
          <w:tcPr>
            <w:tcW w:w="414" w:type="pct"/>
            <w:tcBorders>
              <w:top w:val="nil"/>
              <w:left w:val="nil"/>
              <w:bottom w:val="single" w:sz="4" w:space="0" w:color="auto"/>
              <w:right w:val="single" w:sz="4" w:space="0" w:color="auto"/>
            </w:tcBorders>
            <w:noWrap/>
            <w:vAlign w:val="center"/>
            <w:hideMark/>
          </w:tcPr>
          <w:p w:rsidR="001718FF" w:rsidRPr="007A5C64"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2,19</w:t>
            </w:r>
          </w:p>
        </w:tc>
        <w:tc>
          <w:tcPr>
            <w:tcW w:w="426" w:type="pct"/>
            <w:tcBorders>
              <w:top w:val="nil"/>
              <w:left w:val="nil"/>
              <w:bottom w:val="single" w:sz="4" w:space="0" w:color="auto"/>
              <w:right w:val="single" w:sz="4" w:space="0" w:color="auto"/>
            </w:tcBorders>
            <w:vAlign w:val="center"/>
          </w:tcPr>
          <w:p w:rsidR="001718FF" w:rsidRPr="007A5C64"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2,24</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Кальций</w:t>
            </w:r>
          </w:p>
        </w:tc>
        <w:tc>
          <w:tcPr>
            <w:tcW w:w="741" w:type="pct"/>
            <w:tcBorders>
              <w:top w:val="nil"/>
              <w:left w:val="nil"/>
              <w:bottom w:val="single" w:sz="4" w:space="0" w:color="auto"/>
              <w:right w:val="single" w:sz="4" w:space="0" w:color="auto"/>
            </w:tcBorders>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нет норматива</w:t>
            </w:r>
          </w:p>
        </w:tc>
        <w:tc>
          <w:tcPr>
            <w:tcW w:w="53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Магний</w:t>
            </w:r>
          </w:p>
        </w:tc>
        <w:tc>
          <w:tcPr>
            <w:tcW w:w="741" w:type="pct"/>
            <w:tcBorders>
              <w:top w:val="nil"/>
              <w:left w:val="nil"/>
              <w:bottom w:val="single" w:sz="4" w:space="0" w:color="auto"/>
              <w:right w:val="single" w:sz="4" w:space="0" w:color="auto"/>
            </w:tcBorders>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50</w:t>
            </w:r>
          </w:p>
        </w:tc>
        <w:tc>
          <w:tcPr>
            <w:tcW w:w="53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6F7131">
              <w:rPr>
                <w:rFonts w:ascii="Bookman Old Style" w:eastAsia="Times New Roman" w:hAnsi="Bookman Old Style" w:cs="Times New Roman"/>
                <w:b/>
                <w:i/>
                <w:sz w:val="16"/>
                <w:szCs w:val="16"/>
                <w:lang w:eastAsia="ru-RU"/>
              </w:rPr>
              <w:t>-</w:t>
            </w:r>
          </w:p>
        </w:tc>
        <w:tc>
          <w:tcPr>
            <w:tcW w:w="452" w:type="pct"/>
            <w:tcBorders>
              <w:top w:val="nil"/>
              <w:left w:val="nil"/>
              <w:bottom w:val="single" w:sz="4" w:space="0" w:color="auto"/>
              <w:right w:val="single" w:sz="4" w:space="0" w:color="auto"/>
            </w:tcBorders>
            <w:noWrap/>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6F7131">
              <w:rPr>
                <w:rFonts w:ascii="Bookman Old Style" w:eastAsia="Times New Roman" w:hAnsi="Bookman Old Style" w:cs="Times New Roman"/>
                <w:b/>
                <w:i/>
                <w:sz w:val="16"/>
                <w:szCs w:val="16"/>
                <w:lang w:eastAsia="ru-RU"/>
              </w:rPr>
              <w:t>-</w:t>
            </w:r>
          </w:p>
        </w:tc>
        <w:tc>
          <w:tcPr>
            <w:tcW w:w="452" w:type="pct"/>
            <w:tcBorders>
              <w:top w:val="nil"/>
              <w:left w:val="nil"/>
              <w:bottom w:val="single" w:sz="4" w:space="0" w:color="auto"/>
              <w:right w:val="single" w:sz="4" w:space="0" w:color="auto"/>
            </w:tcBorders>
            <w:noWrap/>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6F7131">
              <w:rPr>
                <w:rFonts w:ascii="Bookman Old Style" w:eastAsia="Times New Roman" w:hAnsi="Bookman Old Style" w:cs="Times New Roman"/>
                <w:b/>
                <w:i/>
                <w:sz w:val="16"/>
                <w:szCs w:val="16"/>
                <w:lang w:eastAsia="ru-RU"/>
              </w:rPr>
              <w:t>-</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vAlign w:val="center"/>
            <w:hideMark/>
          </w:tcPr>
          <w:p w:rsidR="001718FF" w:rsidRPr="00651AC9"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Щелочность (</w:t>
            </w:r>
            <w:r w:rsidRPr="00651AC9">
              <w:rPr>
                <w:rFonts w:ascii="Bookman Old Style" w:eastAsia="Times New Roman" w:hAnsi="Bookman Old Style" w:cs="Times New Roman"/>
                <w:spacing w:val="-20"/>
                <w:sz w:val="20"/>
                <w:szCs w:val="20"/>
                <w:lang w:eastAsia="ru-RU"/>
              </w:rPr>
              <w:t>гидрокарбонатная</w:t>
            </w:r>
            <w:r w:rsidRPr="00651AC9">
              <w:rPr>
                <w:rFonts w:ascii="Bookman Old Style" w:eastAsia="Times New Roman" w:hAnsi="Bookman Old Style" w:cs="Times New Roman"/>
                <w:sz w:val="20"/>
                <w:szCs w:val="20"/>
                <w:lang w:eastAsia="ru-RU"/>
              </w:rPr>
              <w:t>)</w:t>
            </w:r>
          </w:p>
        </w:tc>
        <w:tc>
          <w:tcPr>
            <w:tcW w:w="741" w:type="pct"/>
            <w:tcBorders>
              <w:top w:val="nil"/>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ммоль/дм</w:t>
            </w:r>
            <w:r w:rsidRPr="00651AC9">
              <w:rPr>
                <w:rFonts w:ascii="Bookman Old Style" w:eastAsia="Times New Roman" w:hAnsi="Bookman Old Style" w:cs="Times New Roman"/>
                <w:sz w:val="20"/>
                <w:szCs w:val="20"/>
                <w:vertAlign w:val="superscript"/>
                <w:lang w:eastAsia="ru-RU"/>
              </w:rPr>
              <w:t>З</w:t>
            </w:r>
          </w:p>
        </w:tc>
        <w:tc>
          <w:tcPr>
            <w:tcW w:w="81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нет норматива</w:t>
            </w:r>
          </w:p>
        </w:tc>
        <w:tc>
          <w:tcPr>
            <w:tcW w:w="531" w:type="pct"/>
            <w:tcBorders>
              <w:top w:val="nil"/>
              <w:left w:val="nil"/>
              <w:bottom w:val="single" w:sz="4" w:space="0" w:color="auto"/>
              <w:right w:val="single" w:sz="4" w:space="0" w:color="auto"/>
            </w:tcBorders>
            <w:noWrap/>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r>
      <w:tr w:rsidR="001718FF" w:rsidRPr="00651AC9"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Хлориды</w:t>
            </w:r>
          </w:p>
        </w:tc>
        <w:tc>
          <w:tcPr>
            <w:tcW w:w="741" w:type="pct"/>
            <w:tcBorders>
              <w:top w:val="nil"/>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350</w:t>
            </w:r>
          </w:p>
        </w:tc>
        <w:tc>
          <w:tcPr>
            <w:tcW w:w="531"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87,5</w:t>
            </w:r>
          </w:p>
        </w:tc>
        <w:tc>
          <w:tcPr>
            <w:tcW w:w="45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76,7</w:t>
            </w:r>
          </w:p>
        </w:tc>
        <w:tc>
          <w:tcPr>
            <w:tcW w:w="45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76,6</w:t>
            </w:r>
          </w:p>
        </w:tc>
        <w:tc>
          <w:tcPr>
            <w:tcW w:w="414"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91,8</w:t>
            </w:r>
          </w:p>
        </w:tc>
        <w:tc>
          <w:tcPr>
            <w:tcW w:w="426" w:type="pct"/>
            <w:tcBorders>
              <w:top w:val="nil"/>
              <w:left w:val="nil"/>
              <w:bottom w:val="single" w:sz="4" w:space="0" w:color="auto"/>
              <w:right w:val="single" w:sz="4" w:space="0" w:color="auto"/>
            </w:tcBorders>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73,2</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Сухой остаток</w:t>
            </w:r>
          </w:p>
        </w:tc>
        <w:tc>
          <w:tcPr>
            <w:tcW w:w="741" w:type="pct"/>
            <w:tcBorders>
              <w:top w:val="nil"/>
              <w:left w:val="nil"/>
              <w:bottom w:val="single" w:sz="4" w:space="0" w:color="auto"/>
              <w:right w:val="single" w:sz="4" w:space="0" w:color="auto"/>
            </w:tcBorders>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1000</w:t>
            </w:r>
          </w:p>
        </w:tc>
        <w:tc>
          <w:tcPr>
            <w:tcW w:w="531" w:type="pct"/>
            <w:tcBorders>
              <w:top w:val="nil"/>
              <w:left w:val="nil"/>
              <w:bottom w:val="single" w:sz="4" w:space="0" w:color="auto"/>
              <w:right w:val="single" w:sz="4" w:space="0" w:color="auto"/>
            </w:tcBorders>
            <w:noWrap/>
            <w:vAlign w:val="center"/>
            <w:hideMark/>
          </w:tcPr>
          <w:p w:rsidR="001718FF" w:rsidRPr="007A5C64"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785</w:t>
            </w:r>
          </w:p>
        </w:tc>
        <w:tc>
          <w:tcPr>
            <w:tcW w:w="452" w:type="pct"/>
            <w:tcBorders>
              <w:top w:val="nil"/>
              <w:left w:val="nil"/>
              <w:bottom w:val="single" w:sz="4" w:space="0" w:color="auto"/>
              <w:right w:val="single" w:sz="4" w:space="0" w:color="auto"/>
            </w:tcBorders>
            <w:noWrap/>
            <w:vAlign w:val="center"/>
            <w:hideMark/>
          </w:tcPr>
          <w:p w:rsidR="001718FF" w:rsidRPr="007A5C64"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7A5C64">
              <w:rPr>
                <w:rFonts w:ascii="Bookman Old Style" w:eastAsia="Times New Roman" w:hAnsi="Bookman Old Style" w:cs="Times New Roman"/>
                <w:sz w:val="16"/>
                <w:szCs w:val="16"/>
                <w:lang w:eastAsia="ru-RU"/>
              </w:rPr>
              <w:t>772</w:t>
            </w:r>
          </w:p>
        </w:tc>
        <w:tc>
          <w:tcPr>
            <w:tcW w:w="45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744</w:t>
            </w:r>
          </w:p>
        </w:tc>
        <w:tc>
          <w:tcPr>
            <w:tcW w:w="414"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808</w:t>
            </w:r>
          </w:p>
        </w:tc>
        <w:tc>
          <w:tcPr>
            <w:tcW w:w="426" w:type="pct"/>
            <w:tcBorders>
              <w:top w:val="nil"/>
              <w:left w:val="nil"/>
              <w:bottom w:val="single" w:sz="4" w:space="0" w:color="auto"/>
              <w:right w:val="single" w:sz="4" w:space="0" w:color="auto"/>
            </w:tcBorders>
            <w:vAlign w:val="center"/>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754</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Сульфаты</w:t>
            </w:r>
          </w:p>
        </w:tc>
        <w:tc>
          <w:tcPr>
            <w:tcW w:w="741" w:type="pct"/>
            <w:tcBorders>
              <w:top w:val="nil"/>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500</w:t>
            </w:r>
          </w:p>
        </w:tc>
        <w:tc>
          <w:tcPr>
            <w:tcW w:w="531" w:type="pct"/>
            <w:tcBorders>
              <w:top w:val="nil"/>
              <w:left w:val="nil"/>
              <w:bottom w:val="single" w:sz="4" w:space="0" w:color="auto"/>
              <w:right w:val="single" w:sz="4" w:space="0" w:color="auto"/>
            </w:tcBorders>
            <w:noWrap/>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651AC9">
              <w:rPr>
                <w:rFonts w:ascii="Bookman Old Style" w:eastAsia="Times New Roman" w:hAnsi="Bookman Old Style" w:cs="Times New Roman"/>
                <w:b/>
                <w:i/>
                <w:sz w:val="16"/>
                <w:szCs w:val="16"/>
                <w:lang w:eastAsia="ru-RU"/>
              </w:rPr>
              <w:t>-</w:t>
            </w:r>
          </w:p>
        </w:tc>
        <w:tc>
          <w:tcPr>
            <w:tcW w:w="452" w:type="pct"/>
            <w:tcBorders>
              <w:top w:val="nil"/>
              <w:left w:val="nil"/>
              <w:bottom w:val="single" w:sz="4" w:space="0" w:color="auto"/>
              <w:right w:val="single" w:sz="4" w:space="0" w:color="auto"/>
            </w:tcBorders>
            <w:noWrap/>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b/>
                <w:i/>
                <w:sz w:val="16"/>
                <w:szCs w:val="16"/>
                <w:lang w:eastAsia="ru-RU"/>
              </w:rPr>
            </w:pPr>
            <w:r w:rsidRPr="00651AC9">
              <w:rPr>
                <w:rFonts w:ascii="Bookman Old Style" w:eastAsia="Times New Roman" w:hAnsi="Bookman Old Style" w:cs="Times New Roman"/>
                <w:b/>
                <w:i/>
                <w:sz w:val="16"/>
                <w:szCs w:val="16"/>
                <w:lang w:eastAsia="ru-RU"/>
              </w:rPr>
              <w:t>-</w:t>
            </w:r>
          </w:p>
        </w:tc>
        <w:tc>
          <w:tcPr>
            <w:tcW w:w="452" w:type="pct"/>
            <w:tcBorders>
              <w:top w:val="nil"/>
              <w:left w:val="nil"/>
              <w:bottom w:val="single" w:sz="4" w:space="0" w:color="auto"/>
              <w:right w:val="single" w:sz="4" w:space="0" w:color="auto"/>
            </w:tcBorders>
            <w:noWrap/>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Фтор</w:t>
            </w:r>
          </w:p>
        </w:tc>
        <w:tc>
          <w:tcPr>
            <w:tcW w:w="741" w:type="pct"/>
            <w:tcBorders>
              <w:top w:val="nil"/>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1,5</w:t>
            </w:r>
          </w:p>
        </w:tc>
        <w:tc>
          <w:tcPr>
            <w:tcW w:w="531" w:type="pct"/>
            <w:tcBorders>
              <w:top w:val="nil"/>
              <w:left w:val="nil"/>
              <w:bottom w:val="single" w:sz="4" w:space="0" w:color="auto"/>
              <w:right w:val="single" w:sz="4" w:space="0" w:color="auto"/>
            </w:tcBorders>
            <w:noWrap/>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14" w:type="pct"/>
            <w:tcBorders>
              <w:top w:val="nil"/>
              <w:left w:val="nil"/>
              <w:bottom w:val="single" w:sz="4" w:space="0" w:color="auto"/>
              <w:right w:val="single" w:sz="4" w:space="0" w:color="auto"/>
            </w:tcBorders>
            <w:noWrap/>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26" w:type="pct"/>
            <w:tcBorders>
              <w:top w:val="nil"/>
              <w:left w:val="nil"/>
              <w:bottom w:val="single" w:sz="4" w:space="0" w:color="auto"/>
              <w:right w:val="single" w:sz="4" w:space="0" w:color="auto"/>
            </w:tcBorders>
            <w:vAlign w:val="center"/>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Бор</w:t>
            </w:r>
          </w:p>
        </w:tc>
        <w:tc>
          <w:tcPr>
            <w:tcW w:w="741" w:type="pct"/>
            <w:tcBorders>
              <w:top w:val="nil"/>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0,5</w:t>
            </w:r>
          </w:p>
        </w:tc>
        <w:tc>
          <w:tcPr>
            <w:tcW w:w="531"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ind w:firstLine="0"/>
              <w:jc w:val="center"/>
              <w:rPr>
                <w:rFonts w:ascii="Bookman Old Style" w:eastAsia="Times New Roman" w:hAnsi="Bookman Old Style" w:cs="Times New Roman"/>
                <w:sz w:val="16"/>
                <w:szCs w:val="16"/>
              </w:rPr>
            </w:pPr>
            <w:r w:rsidRPr="00651AC9">
              <w:rPr>
                <w:rFonts w:ascii="Bookman Old Style" w:eastAsia="Times New Roman" w:hAnsi="Bookman Old Style" w:cs="Times New Roman"/>
                <w:sz w:val="16"/>
                <w:szCs w:val="16"/>
              </w:rPr>
              <w:t>-</w:t>
            </w:r>
          </w:p>
        </w:tc>
        <w:tc>
          <w:tcPr>
            <w:tcW w:w="414"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ind w:firstLine="0"/>
              <w:jc w:val="center"/>
              <w:rPr>
                <w:b/>
                <w:sz w:val="16"/>
                <w:szCs w:val="16"/>
              </w:rPr>
            </w:pPr>
            <w:r w:rsidRPr="00651AC9">
              <w:rPr>
                <w:b/>
                <w:sz w:val="16"/>
                <w:szCs w:val="16"/>
              </w:rPr>
              <w:t>-</w:t>
            </w:r>
          </w:p>
        </w:tc>
        <w:tc>
          <w:tcPr>
            <w:tcW w:w="426" w:type="pct"/>
            <w:tcBorders>
              <w:top w:val="nil"/>
              <w:left w:val="nil"/>
              <w:bottom w:val="single" w:sz="4" w:space="0" w:color="auto"/>
              <w:right w:val="single" w:sz="4" w:space="0" w:color="auto"/>
            </w:tcBorders>
            <w:vAlign w:val="center"/>
          </w:tcPr>
          <w:p w:rsidR="001718FF" w:rsidRPr="00651AC9" w:rsidRDefault="001718FF" w:rsidP="00681ED5">
            <w:pPr>
              <w:spacing w:after="0"/>
              <w:ind w:firstLine="0"/>
              <w:jc w:val="center"/>
              <w:rPr>
                <w:rFonts w:ascii="Bookman Old Style" w:eastAsia="Times New Roman" w:hAnsi="Bookman Old Style" w:cs="Times New Roman"/>
                <w:sz w:val="16"/>
                <w:szCs w:val="16"/>
              </w:rPr>
            </w:pPr>
            <w:r w:rsidRPr="00651AC9">
              <w:rPr>
                <w:rFonts w:ascii="Bookman Old Style" w:eastAsia="Times New Roman" w:hAnsi="Bookman Old Style" w:cs="Times New Roman"/>
                <w:sz w:val="16"/>
                <w:szCs w:val="16"/>
              </w:rPr>
              <w:t>-</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pacing w:val="-20"/>
                <w:sz w:val="20"/>
                <w:szCs w:val="20"/>
                <w:lang w:eastAsia="ru-RU"/>
              </w:rPr>
              <w:t>Нефтепродукты</w:t>
            </w:r>
            <w:r w:rsidRPr="00651AC9">
              <w:rPr>
                <w:rFonts w:ascii="Bookman Old Style" w:eastAsia="Times New Roman" w:hAnsi="Bookman Old Style" w:cs="Times New Roman"/>
                <w:sz w:val="20"/>
                <w:szCs w:val="20"/>
                <w:lang w:eastAsia="ru-RU"/>
              </w:rPr>
              <w:t xml:space="preserve"> (суммарно)</w:t>
            </w:r>
          </w:p>
        </w:tc>
        <w:tc>
          <w:tcPr>
            <w:tcW w:w="741" w:type="pct"/>
            <w:tcBorders>
              <w:top w:val="nil"/>
              <w:left w:val="nil"/>
              <w:bottom w:val="single" w:sz="4" w:space="0" w:color="auto"/>
              <w:right w:val="single" w:sz="4" w:space="0" w:color="auto"/>
            </w:tcBorders>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51AC9">
              <w:rPr>
                <w:rFonts w:ascii="Bookman Old Style" w:eastAsia="Times New Roman" w:hAnsi="Bookman Old Style" w:cs="Times New Roman"/>
                <w:sz w:val="20"/>
                <w:szCs w:val="20"/>
                <w:lang w:eastAsia="ru-RU"/>
              </w:rPr>
              <w:t>не более 0,1</w:t>
            </w:r>
          </w:p>
        </w:tc>
        <w:tc>
          <w:tcPr>
            <w:tcW w:w="531"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51AC9">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ind w:firstLine="0"/>
              <w:jc w:val="center"/>
              <w:rPr>
                <w:rFonts w:ascii="Bookman Old Style" w:eastAsia="Times New Roman" w:hAnsi="Bookman Old Style" w:cs="Times New Roman"/>
                <w:sz w:val="16"/>
                <w:szCs w:val="16"/>
              </w:rPr>
            </w:pPr>
            <w:r w:rsidRPr="00651AC9">
              <w:rPr>
                <w:rFonts w:ascii="Bookman Old Style" w:eastAsia="Times New Roman" w:hAnsi="Bookman Old Style" w:cs="Times New Roman"/>
                <w:sz w:val="16"/>
                <w:szCs w:val="16"/>
              </w:rPr>
              <w:t>-</w:t>
            </w:r>
          </w:p>
        </w:tc>
        <w:tc>
          <w:tcPr>
            <w:tcW w:w="414" w:type="pct"/>
            <w:tcBorders>
              <w:top w:val="nil"/>
              <w:left w:val="nil"/>
              <w:bottom w:val="single" w:sz="4" w:space="0" w:color="auto"/>
              <w:right w:val="single" w:sz="4" w:space="0" w:color="auto"/>
            </w:tcBorders>
            <w:noWrap/>
            <w:vAlign w:val="center"/>
            <w:hideMark/>
          </w:tcPr>
          <w:p w:rsidR="001718FF" w:rsidRPr="00651AC9" w:rsidRDefault="001718FF" w:rsidP="00681ED5">
            <w:pPr>
              <w:spacing w:after="0"/>
              <w:ind w:firstLine="0"/>
              <w:jc w:val="center"/>
              <w:rPr>
                <w:b/>
                <w:sz w:val="16"/>
                <w:szCs w:val="16"/>
              </w:rPr>
            </w:pPr>
            <w:r w:rsidRPr="00651AC9">
              <w:rPr>
                <w:b/>
                <w:sz w:val="16"/>
                <w:szCs w:val="16"/>
              </w:rPr>
              <w:t>-</w:t>
            </w:r>
          </w:p>
        </w:tc>
        <w:tc>
          <w:tcPr>
            <w:tcW w:w="426" w:type="pct"/>
            <w:tcBorders>
              <w:top w:val="nil"/>
              <w:left w:val="nil"/>
              <w:bottom w:val="single" w:sz="4" w:space="0" w:color="auto"/>
              <w:right w:val="single" w:sz="4" w:space="0" w:color="auto"/>
            </w:tcBorders>
            <w:vAlign w:val="center"/>
          </w:tcPr>
          <w:p w:rsidR="001718FF" w:rsidRPr="00651AC9" w:rsidRDefault="001718FF" w:rsidP="00681ED5">
            <w:pPr>
              <w:spacing w:after="0"/>
              <w:ind w:firstLine="0"/>
              <w:jc w:val="center"/>
              <w:rPr>
                <w:rFonts w:ascii="Bookman Old Style" w:eastAsia="Times New Roman" w:hAnsi="Bookman Old Style" w:cs="Times New Roman"/>
                <w:sz w:val="16"/>
                <w:szCs w:val="16"/>
              </w:rPr>
            </w:pPr>
            <w:r w:rsidRPr="00651AC9">
              <w:rPr>
                <w:rFonts w:ascii="Bookman Old Style" w:eastAsia="Times New Roman" w:hAnsi="Bookman Old Style" w:cs="Times New Roman"/>
                <w:sz w:val="16"/>
                <w:szCs w:val="16"/>
              </w:rPr>
              <w:t>-</w:t>
            </w:r>
          </w:p>
        </w:tc>
      </w:tr>
      <w:tr w:rsidR="001718FF" w:rsidRPr="00CA4CE1" w:rsidTr="00681ED5">
        <w:trPr>
          <w:trHeight w:val="255"/>
          <w:jc w:val="center"/>
        </w:trPr>
        <w:tc>
          <w:tcPr>
            <w:tcW w:w="1172" w:type="pct"/>
            <w:tcBorders>
              <w:top w:val="nil"/>
              <w:left w:val="single" w:sz="4" w:space="0" w:color="auto"/>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left"/>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ПАВ (</w:t>
            </w:r>
            <w:r w:rsidRPr="006F7131">
              <w:rPr>
                <w:rFonts w:ascii="Bookman Old Style" w:eastAsia="Times New Roman" w:hAnsi="Bookman Old Style" w:cs="Times New Roman"/>
                <w:spacing w:val="-20"/>
                <w:sz w:val="20"/>
                <w:szCs w:val="20"/>
                <w:lang w:eastAsia="ru-RU"/>
              </w:rPr>
              <w:t>анионоактивный</w:t>
            </w:r>
            <w:r w:rsidRPr="006F7131">
              <w:rPr>
                <w:rFonts w:ascii="Bookman Old Style" w:eastAsia="Times New Roman" w:hAnsi="Bookman Old Style" w:cs="Times New Roman"/>
                <w:sz w:val="20"/>
                <w:szCs w:val="20"/>
                <w:lang w:eastAsia="ru-RU"/>
              </w:rPr>
              <w:t>)</w:t>
            </w:r>
          </w:p>
        </w:tc>
        <w:tc>
          <w:tcPr>
            <w:tcW w:w="741" w:type="pct"/>
            <w:tcBorders>
              <w:top w:val="nil"/>
              <w:left w:val="nil"/>
              <w:bottom w:val="single" w:sz="4" w:space="0" w:color="auto"/>
              <w:right w:val="single" w:sz="4" w:space="0" w:color="auto"/>
            </w:tcBorders>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мг/л</w:t>
            </w:r>
          </w:p>
        </w:tc>
        <w:tc>
          <w:tcPr>
            <w:tcW w:w="81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20"/>
                <w:szCs w:val="20"/>
                <w:lang w:eastAsia="ru-RU"/>
              </w:rPr>
            </w:pPr>
            <w:r w:rsidRPr="006F7131">
              <w:rPr>
                <w:rFonts w:ascii="Bookman Old Style" w:eastAsia="Times New Roman" w:hAnsi="Bookman Old Style" w:cs="Times New Roman"/>
                <w:sz w:val="20"/>
                <w:szCs w:val="20"/>
                <w:lang w:eastAsia="ru-RU"/>
              </w:rPr>
              <w:t>не более 0.5</w:t>
            </w:r>
          </w:p>
        </w:tc>
        <w:tc>
          <w:tcPr>
            <w:tcW w:w="531"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line="240" w:lineRule="auto"/>
              <w:ind w:firstLine="0"/>
              <w:jc w:val="center"/>
              <w:rPr>
                <w:rFonts w:ascii="Bookman Old Style" w:eastAsia="Times New Roman" w:hAnsi="Bookman Old Style" w:cs="Times New Roman"/>
                <w:sz w:val="16"/>
                <w:szCs w:val="16"/>
                <w:lang w:eastAsia="ru-RU"/>
              </w:rPr>
            </w:pPr>
            <w:r w:rsidRPr="006F7131">
              <w:rPr>
                <w:rFonts w:ascii="Bookman Old Style" w:eastAsia="Times New Roman" w:hAnsi="Bookman Old Style" w:cs="Times New Roman"/>
                <w:sz w:val="16"/>
                <w:szCs w:val="16"/>
                <w:lang w:eastAsia="ru-RU"/>
              </w:rPr>
              <w:t>-</w:t>
            </w:r>
          </w:p>
        </w:tc>
        <w:tc>
          <w:tcPr>
            <w:tcW w:w="452"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ind w:firstLine="0"/>
              <w:jc w:val="center"/>
              <w:rPr>
                <w:rFonts w:ascii="Bookman Old Style" w:eastAsia="Times New Roman" w:hAnsi="Bookman Old Style" w:cs="Times New Roman"/>
                <w:sz w:val="16"/>
                <w:szCs w:val="16"/>
              </w:rPr>
            </w:pPr>
            <w:r w:rsidRPr="006F7131">
              <w:rPr>
                <w:rFonts w:ascii="Bookman Old Style" w:eastAsia="Times New Roman" w:hAnsi="Bookman Old Style" w:cs="Times New Roman"/>
                <w:sz w:val="16"/>
                <w:szCs w:val="16"/>
              </w:rPr>
              <w:t>-</w:t>
            </w:r>
          </w:p>
        </w:tc>
        <w:tc>
          <w:tcPr>
            <w:tcW w:w="414" w:type="pct"/>
            <w:tcBorders>
              <w:top w:val="nil"/>
              <w:left w:val="nil"/>
              <w:bottom w:val="single" w:sz="4" w:space="0" w:color="auto"/>
              <w:right w:val="single" w:sz="4" w:space="0" w:color="auto"/>
            </w:tcBorders>
            <w:noWrap/>
            <w:vAlign w:val="center"/>
            <w:hideMark/>
          </w:tcPr>
          <w:p w:rsidR="001718FF" w:rsidRPr="006F7131" w:rsidRDefault="001718FF" w:rsidP="00681ED5">
            <w:pPr>
              <w:spacing w:after="0"/>
              <w:ind w:firstLine="0"/>
              <w:jc w:val="center"/>
              <w:rPr>
                <w:b/>
                <w:sz w:val="16"/>
                <w:szCs w:val="16"/>
              </w:rPr>
            </w:pPr>
            <w:r w:rsidRPr="006F7131">
              <w:rPr>
                <w:b/>
                <w:sz w:val="16"/>
                <w:szCs w:val="16"/>
              </w:rPr>
              <w:t>-</w:t>
            </w:r>
          </w:p>
        </w:tc>
        <w:tc>
          <w:tcPr>
            <w:tcW w:w="426" w:type="pct"/>
            <w:tcBorders>
              <w:top w:val="nil"/>
              <w:left w:val="nil"/>
              <w:bottom w:val="single" w:sz="4" w:space="0" w:color="auto"/>
              <w:right w:val="single" w:sz="4" w:space="0" w:color="auto"/>
            </w:tcBorders>
            <w:vAlign w:val="center"/>
          </w:tcPr>
          <w:p w:rsidR="001718FF" w:rsidRPr="006F7131" w:rsidRDefault="001718FF" w:rsidP="00681ED5">
            <w:pPr>
              <w:spacing w:after="0"/>
              <w:ind w:firstLine="0"/>
              <w:jc w:val="center"/>
              <w:rPr>
                <w:rFonts w:ascii="Bookman Old Style" w:eastAsia="Times New Roman" w:hAnsi="Bookman Old Style" w:cs="Times New Roman"/>
                <w:sz w:val="16"/>
                <w:szCs w:val="16"/>
              </w:rPr>
            </w:pPr>
            <w:r w:rsidRPr="006F7131">
              <w:rPr>
                <w:rFonts w:ascii="Bookman Old Style" w:eastAsia="Times New Roman" w:hAnsi="Bookman Old Style" w:cs="Times New Roman"/>
                <w:sz w:val="16"/>
                <w:szCs w:val="16"/>
              </w:rPr>
              <w:t>-</w:t>
            </w:r>
          </w:p>
        </w:tc>
      </w:tr>
    </w:tbl>
    <w:p w:rsidR="001718FF" w:rsidRDefault="001718FF" w:rsidP="00F946FD">
      <w:pPr>
        <w:spacing w:after="0" w:line="240" w:lineRule="auto"/>
        <w:rPr>
          <w:rFonts w:ascii="Bookman Old Style" w:eastAsia="Times New Roman" w:hAnsi="Bookman Old Style" w:cs="Times New Roman"/>
          <w:color w:val="000000"/>
          <w:szCs w:val="24"/>
          <w:highlight w:val="yellow"/>
        </w:rPr>
      </w:pPr>
    </w:p>
    <w:p w:rsidR="001718FF" w:rsidRPr="001718FF" w:rsidRDefault="001718FF" w:rsidP="001718FF">
      <w:pPr>
        <w:pStyle w:val="aff1"/>
        <w:rPr>
          <w:rFonts w:ascii="Bookman Old Style" w:hAnsi="Bookman Old Style"/>
        </w:rPr>
      </w:pPr>
      <w:r w:rsidRPr="001718FF">
        <w:rPr>
          <w:rFonts w:ascii="Bookman Old Style" w:hAnsi="Bookman Old Style"/>
        </w:rPr>
        <w:t>Для обеспечения потребителей водой питьевого качества на первую очередь требуется выполнить установку блочных водопроводных очистных сооружений, а также произвести прокладку новых сетей водоснабжения с применением трубопроводов из полиэтилена, существенно уменьшающих аварийность и опасность загрязнения питьевой воды.</w:t>
      </w:r>
    </w:p>
    <w:p w:rsidR="008F75EC" w:rsidRDefault="008F75EC" w:rsidP="00F946FD">
      <w:pPr>
        <w:spacing w:after="0" w:line="240" w:lineRule="auto"/>
        <w:rPr>
          <w:rFonts w:ascii="Bookman Old Style" w:eastAsia="Times New Roman" w:hAnsi="Bookman Old Style" w:cs="Times New Roman"/>
          <w:color w:val="000000"/>
          <w:szCs w:val="24"/>
          <w:highlight w:val="yellow"/>
        </w:rPr>
      </w:pPr>
    </w:p>
    <w:p w:rsidR="00DA5A0F" w:rsidRPr="00CA4CE1" w:rsidRDefault="00DA5A0F" w:rsidP="00F946FD">
      <w:pPr>
        <w:spacing w:after="0" w:line="240" w:lineRule="auto"/>
        <w:rPr>
          <w:rFonts w:ascii="Bookman Old Style" w:eastAsia="Times New Roman" w:hAnsi="Bookman Old Style" w:cs="Times New Roman"/>
          <w:color w:val="000000"/>
          <w:szCs w:val="24"/>
          <w:highlight w:val="yellow"/>
        </w:rPr>
      </w:pPr>
    </w:p>
    <w:p w:rsidR="008F75EC" w:rsidRDefault="008F75EC" w:rsidP="00F946FD">
      <w:pPr>
        <w:spacing w:after="0" w:line="240" w:lineRule="auto"/>
        <w:rPr>
          <w:rFonts w:ascii="Bookman Old Style" w:eastAsia="Times New Roman" w:hAnsi="Bookman Old Style" w:cs="Times New Roman"/>
          <w:b/>
          <w:color w:val="000000"/>
          <w:szCs w:val="24"/>
        </w:rPr>
      </w:pPr>
    </w:p>
    <w:p w:rsidR="008F75EC" w:rsidRDefault="008F75EC" w:rsidP="00F946FD">
      <w:pPr>
        <w:spacing w:after="0" w:line="240" w:lineRule="auto"/>
        <w:rPr>
          <w:rFonts w:ascii="Bookman Old Style" w:eastAsia="Times New Roman" w:hAnsi="Bookman Old Style" w:cs="Times New Roman"/>
          <w:b/>
          <w:color w:val="000000"/>
          <w:szCs w:val="24"/>
        </w:rPr>
      </w:pPr>
    </w:p>
    <w:p w:rsidR="008F75EC" w:rsidRDefault="008F75EC" w:rsidP="00F946FD">
      <w:pPr>
        <w:spacing w:after="0" w:line="240" w:lineRule="auto"/>
        <w:rPr>
          <w:rFonts w:ascii="Bookman Old Style" w:eastAsia="Times New Roman" w:hAnsi="Bookman Old Style" w:cs="Times New Roman"/>
          <w:b/>
          <w:color w:val="000000"/>
          <w:szCs w:val="24"/>
        </w:rPr>
      </w:pPr>
    </w:p>
    <w:p w:rsidR="008F75EC" w:rsidRDefault="008F75EC" w:rsidP="00F946FD">
      <w:pPr>
        <w:spacing w:after="0" w:line="240" w:lineRule="auto"/>
        <w:rPr>
          <w:rFonts w:ascii="Bookman Old Style" w:eastAsia="Times New Roman" w:hAnsi="Bookman Old Style" w:cs="Times New Roman"/>
          <w:b/>
          <w:color w:val="000000"/>
          <w:szCs w:val="24"/>
        </w:rPr>
      </w:pPr>
    </w:p>
    <w:p w:rsidR="009E318A" w:rsidRPr="001718FF" w:rsidRDefault="009E318A" w:rsidP="008F75EC">
      <w:pPr>
        <w:ind w:firstLine="0"/>
        <w:jc w:val="right"/>
        <w:rPr>
          <w:rFonts w:ascii="Bookman Old Style" w:hAnsi="Bookman Old Style"/>
        </w:rPr>
      </w:pPr>
      <w:r w:rsidRPr="001718FF">
        <w:rPr>
          <w:rFonts w:ascii="Bookman Old Style" w:hAnsi="Bookman Old Style"/>
        </w:rPr>
        <w:lastRenderedPageBreak/>
        <w:t>Таблица 7</w:t>
      </w:r>
      <w:r w:rsidR="00A44C56" w:rsidRPr="001718FF">
        <w:rPr>
          <w:rFonts w:ascii="Bookman Old Style" w:hAnsi="Bookman Old Style"/>
        </w:rPr>
        <w:t>.2</w:t>
      </w:r>
    </w:p>
    <w:tbl>
      <w:tblPr>
        <w:tblW w:w="54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868"/>
        <w:gridCol w:w="4583"/>
        <w:gridCol w:w="1797"/>
      </w:tblGrid>
      <w:tr w:rsidR="001718FF" w:rsidRPr="00F84C55" w:rsidTr="00C901B9">
        <w:trPr>
          <w:trHeight w:val="521"/>
          <w:jc w:val="center"/>
        </w:trPr>
        <w:tc>
          <w:tcPr>
            <w:tcW w:w="188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center"/>
              <w:rPr>
                <w:rFonts w:ascii="Bookman Old Style" w:hAnsi="Bookman Old Style" w:cs="Times New Roman"/>
                <w:szCs w:val="24"/>
              </w:rPr>
            </w:pPr>
            <w:r w:rsidRPr="00F84C55">
              <w:rPr>
                <w:rFonts w:ascii="Bookman Old Style" w:hAnsi="Bookman Old Style" w:cs="Times New Roman"/>
                <w:sz w:val="20"/>
                <w:szCs w:val="20"/>
                <w:lang w:eastAsia="ru-RU"/>
              </w:rPr>
              <w:t>Группа</w:t>
            </w:r>
          </w:p>
        </w:tc>
        <w:tc>
          <w:tcPr>
            <w:tcW w:w="3113" w:type="pct"/>
            <w:gridSpan w:val="2"/>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5B7F96">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Целевые показатели на 201</w:t>
            </w:r>
            <w:r w:rsidR="005B7F96">
              <w:rPr>
                <w:rFonts w:ascii="Bookman Old Style" w:hAnsi="Bookman Old Style" w:cs="Times New Roman"/>
                <w:sz w:val="20"/>
                <w:szCs w:val="20"/>
                <w:lang w:eastAsia="ru-RU"/>
              </w:rPr>
              <w:t>2</w:t>
            </w:r>
            <w:r w:rsidRPr="00F84C55">
              <w:rPr>
                <w:rFonts w:ascii="Bookman Old Style" w:hAnsi="Bookman Old Style" w:cs="Times New Roman"/>
                <w:sz w:val="20"/>
                <w:szCs w:val="20"/>
                <w:lang w:eastAsia="ru-RU"/>
              </w:rPr>
              <w:t xml:space="preserve"> год</w:t>
            </w:r>
          </w:p>
        </w:tc>
      </w:tr>
      <w:tr w:rsidR="001718FF" w:rsidRPr="00F84C55" w:rsidTr="00C901B9">
        <w:trPr>
          <w:trHeight w:val="315"/>
          <w:jc w:val="center"/>
        </w:trPr>
        <w:tc>
          <w:tcPr>
            <w:tcW w:w="1887" w:type="pct"/>
            <w:vMerge w:val="restart"/>
            <w:tcBorders>
              <w:top w:val="single" w:sz="4" w:space="0" w:color="auto"/>
              <w:left w:val="single" w:sz="4" w:space="0" w:color="auto"/>
              <w:bottom w:val="single" w:sz="4" w:space="0" w:color="auto"/>
              <w:right w:val="single" w:sz="4" w:space="0" w:color="auto"/>
            </w:tcBorders>
            <w:hideMark/>
          </w:tcPr>
          <w:p w:rsidR="001718FF" w:rsidRPr="00C901B9" w:rsidRDefault="00C901B9" w:rsidP="00681ED5">
            <w:pPr>
              <w:autoSpaceDE w:val="0"/>
              <w:autoSpaceDN w:val="0"/>
              <w:adjustRightInd w:val="0"/>
              <w:spacing w:after="0" w:line="240" w:lineRule="auto"/>
              <w:ind w:firstLine="0"/>
              <w:jc w:val="left"/>
              <w:rPr>
                <w:rFonts w:ascii="Bookman Old Style" w:hAnsi="Bookman Old Style" w:cs="Times New Roman"/>
                <w:b/>
                <w:szCs w:val="24"/>
              </w:rPr>
            </w:pPr>
            <w:r w:rsidRPr="00C901B9">
              <w:rPr>
                <w:rFonts w:ascii="Bookman Old Style" w:hAnsi="Bookman Old Style" w:cs="Times New Roman"/>
                <w:b/>
                <w:szCs w:val="20"/>
                <w:lang w:eastAsia="ru-RU"/>
              </w:rPr>
              <w:t>7.</w:t>
            </w:r>
            <w:r w:rsidR="001718FF" w:rsidRPr="00C901B9">
              <w:rPr>
                <w:rFonts w:ascii="Bookman Old Style" w:hAnsi="Bookman Old Style" w:cs="Times New Roman"/>
                <w:b/>
                <w:szCs w:val="20"/>
                <w:lang w:eastAsia="ru-RU"/>
              </w:rPr>
              <w:t>1. Показатели качества воды</w:t>
            </w: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center"/>
              <w:rPr>
                <w:rFonts w:ascii="Bookman Old Style" w:hAnsi="Bookman Old Style" w:cs="Times New Roman"/>
                <w:szCs w:val="24"/>
              </w:rPr>
            </w:pPr>
            <w:r w:rsidRPr="00F84C55">
              <w:rPr>
                <w:rFonts w:ascii="Bookman Old Style" w:hAnsi="Bookman Old Style" w:cs="Times New Roman"/>
                <w:sz w:val="20"/>
                <w:szCs w:val="20"/>
                <w:lang w:eastAsia="ru-RU"/>
              </w:rPr>
              <w:t>100%</w:t>
            </w:r>
          </w:p>
        </w:tc>
      </w:tr>
      <w:tr w:rsidR="001718FF" w:rsidRPr="00F84C55" w:rsidTr="00C901B9">
        <w:trPr>
          <w:trHeight w:val="315"/>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1718FF" w:rsidRPr="00C901B9" w:rsidRDefault="001718FF" w:rsidP="00681ED5">
            <w:pPr>
              <w:spacing w:after="0" w:line="240" w:lineRule="auto"/>
              <w:ind w:firstLine="0"/>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center"/>
              <w:rPr>
                <w:rFonts w:ascii="Bookman Old Style" w:hAnsi="Bookman Old Style" w:cs="Times New Roman"/>
                <w:szCs w:val="24"/>
              </w:rPr>
            </w:pPr>
            <w:r w:rsidRPr="00F84C55">
              <w:rPr>
                <w:rFonts w:ascii="Bookman Old Style" w:hAnsi="Bookman Old Style" w:cs="Times New Roman"/>
                <w:sz w:val="20"/>
                <w:szCs w:val="20"/>
                <w:lang w:eastAsia="ru-RU"/>
              </w:rPr>
              <w:t>100%</w:t>
            </w:r>
          </w:p>
        </w:tc>
      </w:tr>
      <w:tr w:rsidR="001718FF" w:rsidRPr="00F84C55" w:rsidTr="00C901B9">
        <w:trPr>
          <w:trHeight w:val="465"/>
          <w:jc w:val="center"/>
        </w:trPr>
        <w:tc>
          <w:tcPr>
            <w:tcW w:w="1887" w:type="pct"/>
            <w:vMerge w:val="restart"/>
            <w:tcBorders>
              <w:top w:val="single" w:sz="4" w:space="0" w:color="auto"/>
              <w:left w:val="single" w:sz="4" w:space="0" w:color="auto"/>
              <w:bottom w:val="single" w:sz="4" w:space="0" w:color="auto"/>
              <w:right w:val="single" w:sz="4" w:space="0" w:color="auto"/>
            </w:tcBorders>
          </w:tcPr>
          <w:p w:rsidR="001718FF" w:rsidRPr="00C901B9" w:rsidRDefault="00C901B9" w:rsidP="00681ED5">
            <w:pPr>
              <w:autoSpaceDE w:val="0"/>
              <w:autoSpaceDN w:val="0"/>
              <w:adjustRightInd w:val="0"/>
              <w:spacing w:after="0" w:line="240" w:lineRule="auto"/>
              <w:ind w:firstLine="0"/>
              <w:jc w:val="left"/>
              <w:rPr>
                <w:rFonts w:ascii="Bookman Old Style" w:hAnsi="Bookman Old Style" w:cs="Times New Roman"/>
                <w:b/>
                <w:szCs w:val="24"/>
              </w:rPr>
            </w:pPr>
            <w:r w:rsidRPr="00C901B9">
              <w:rPr>
                <w:rFonts w:ascii="Bookman Old Style" w:hAnsi="Bookman Old Style" w:cs="Times New Roman"/>
                <w:b/>
                <w:szCs w:val="20"/>
                <w:lang w:eastAsia="ru-RU"/>
              </w:rPr>
              <w:t>7.</w:t>
            </w:r>
            <w:r w:rsidR="001718FF" w:rsidRPr="00C901B9">
              <w:rPr>
                <w:rFonts w:ascii="Bookman Old Style" w:hAnsi="Bookman Old Style" w:cs="Times New Roman"/>
                <w:b/>
                <w:szCs w:val="20"/>
                <w:lang w:eastAsia="ru-RU"/>
              </w:rPr>
              <w:t>2. Показатели надежности и бесперебойности водоснабжения</w:t>
            </w:r>
          </w:p>
          <w:p w:rsidR="001718FF" w:rsidRPr="00C901B9" w:rsidRDefault="001718FF" w:rsidP="00681ED5">
            <w:pPr>
              <w:autoSpaceDE w:val="0"/>
              <w:autoSpaceDN w:val="0"/>
              <w:adjustRightInd w:val="0"/>
              <w:spacing w:after="0" w:line="240" w:lineRule="auto"/>
              <w:ind w:firstLine="0"/>
              <w:jc w:val="left"/>
              <w:rPr>
                <w:rFonts w:ascii="Bookman Old Style" w:hAnsi="Bookman Old Style" w:cs="Times New Roman"/>
                <w:b/>
                <w:szCs w:val="20"/>
                <w:lang w:eastAsia="ru-RU"/>
              </w:rPr>
            </w:pPr>
          </w:p>
          <w:p w:rsidR="001718FF" w:rsidRPr="00C901B9" w:rsidRDefault="001718FF" w:rsidP="00681ED5">
            <w:pPr>
              <w:autoSpaceDE w:val="0"/>
              <w:autoSpaceDN w:val="0"/>
              <w:adjustRightInd w:val="0"/>
              <w:spacing w:after="0" w:line="240" w:lineRule="auto"/>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1. Водопроводные сети, нуждающиеся в замене, км</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w:t>
            </w:r>
          </w:p>
        </w:tc>
      </w:tr>
      <w:tr w:rsidR="001718FF" w:rsidRPr="00F84C55" w:rsidTr="00C901B9">
        <w:trPr>
          <w:trHeight w:val="510"/>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1718FF" w:rsidRPr="00C901B9" w:rsidRDefault="001718FF" w:rsidP="00681ED5">
            <w:pPr>
              <w:spacing w:after="0" w:line="240" w:lineRule="auto"/>
              <w:ind w:firstLine="0"/>
              <w:jc w:val="left"/>
              <w:rPr>
                <w:rFonts w:ascii="Bookman Old Style" w:hAnsi="Bookman Old Style" w:cs="Times New Roman"/>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2. Аварийность на сетях водопровода (ед/км)</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2/0,09</w:t>
            </w:r>
          </w:p>
        </w:tc>
      </w:tr>
      <w:tr w:rsidR="001718FF" w:rsidRPr="00F84C55" w:rsidTr="00C901B9">
        <w:trPr>
          <w:trHeight w:val="300"/>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1718FF" w:rsidRPr="00C901B9" w:rsidRDefault="001718FF" w:rsidP="00681ED5">
            <w:pPr>
              <w:spacing w:after="0" w:line="240" w:lineRule="auto"/>
              <w:ind w:firstLine="0"/>
              <w:jc w:val="left"/>
              <w:rPr>
                <w:rFonts w:ascii="Bookman Old Style" w:hAnsi="Bookman Old Style" w:cs="Times New Roman"/>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3. Износ водопроводных сетей (в процентах),%</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55%</w:t>
            </w:r>
          </w:p>
        </w:tc>
      </w:tr>
      <w:tr w:rsidR="001718FF" w:rsidRPr="00F84C55" w:rsidTr="00C901B9">
        <w:trPr>
          <w:trHeight w:val="255"/>
          <w:jc w:val="center"/>
        </w:trPr>
        <w:tc>
          <w:tcPr>
            <w:tcW w:w="1887" w:type="pct"/>
            <w:vMerge w:val="restart"/>
            <w:tcBorders>
              <w:top w:val="single" w:sz="4" w:space="0" w:color="auto"/>
              <w:left w:val="single" w:sz="4" w:space="0" w:color="auto"/>
              <w:bottom w:val="single" w:sz="4" w:space="0" w:color="auto"/>
              <w:right w:val="single" w:sz="4" w:space="0" w:color="auto"/>
            </w:tcBorders>
            <w:hideMark/>
          </w:tcPr>
          <w:p w:rsidR="001718FF" w:rsidRPr="00C901B9" w:rsidRDefault="00C901B9" w:rsidP="00681ED5">
            <w:pPr>
              <w:autoSpaceDE w:val="0"/>
              <w:autoSpaceDN w:val="0"/>
              <w:adjustRightInd w:val="0"/>
              <w:spacing w:after="0" w:line="240" w:lineRule="auto"/>
              <w:ind w:firstLine="0"/>
              <w:jc w:val="left"/>
              <w:rPr>
                <w:rFonts w:ascii="Bookman Old Style" w:hAnsi="Bookman Old Style" w:cs="Times New Roman"/>
                <w:b/>
                <w:szCs w:val="24"/>
              </w:rPr>
            </w:pPr>
            <w:r w:rsidRPr="00C901B9">
              <w:rPr>
                <w:rFonts w:ascii="Bookman Old Style" w:hAnsi="Bookman Old Style" w:cs="Times New Roman"/>
                <w:b/>
                <w:szCs w:val="20"/>
                <w:lang w:eastAsia="ru-RU"/>
              </w:rPr>
              <w:t>7.</w:t>
            </w:r>
            <w:r w:rsidR="001718FF" w:rsidRPr="00C901B9">
              <w:rPr>
                <w:rFonts w:ascii="Bookman Old Style" w:hAnsi="Bookman Old Style" w:cs="Times New Roman"/>
                <w:b/>
                <w:szCs w:val="20"/>
                <w:lang w:eastAsia="ru-RU"/>
              </w:rPr>
              <w:t>3. Показатели качества обслуживания абонентов</w:t>
            </w: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1. Количество жалоб абонентов на качество питьевой воды (в единицах)</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center"/>
              <w:rPr>
                <w:rFonts w:ascii="Bookman Old Style" w:hAnsi="Bookman Old Style" w:cs="Times New Roman"/>
                <w:szCs w:val="24"/>
              </w:rPr>
            </w:pPr>
            <w:r w:rsidRPr="00F84C55">
              <w:rPr>
                <w:rFonts w:ascii="Bookman Old Style" w:hAnsi="Bookman Old Style" w:cs="Times New Roman"/>
                <w:sz w:val="20"/>
                <w:szCs w:val="20"/>
                <w:lang w:eastAsia="ru-RU"/>
              </w:rPr>
              <w:t>1</w:t>
            </w:r>
          </w:p>
        </w:tc>
      </w:tr>
      <w:tr w:rsidR="001718FF" w:rsidRPr="00F84C55" w:rsidTr="00C901B9">
        <w:trPr>
          <w:trHeight w:val="255"/>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1718FF" w:rsidRPr="00C901B9" w:rsidRDefault="001718FF" w:rsidP="00681ED5">
            <w:pPr>
              <w:spacing w:after="0" w:line="240" w:lineRule="auto"/>
              <w:ind w:firstLine="0"/>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2. Обеспеченность населения централизованным водоснабжением (в процентах от численности населения)</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center"/>
              <w:rPr>
                <w:rFonts w:ascii="Bookman Old Style" w:hAnsi="Bookman Old Style" w:cs="Times New Roman"/>
                <w:szCs w:val="24"/>
              </w:rPr>
            </w:pPr>
            <w:r w:rsidRPr="00F84C55">
              <w:rPr>
                <w:rFonts w:ascii="Bookman Old Style" w:hAnsi="Bookman Old Style" w:cs="Times New Roman"/>
                <w:sz w:val="20"/>
                <w:szCs w:val="20"/>
                <w:lang w:eastAsia="ru-RU"/>
              </w:rPr>
              <w:t>100%</w:t>
            </w:r>
          </w:p>
        </w:tc>
      </w:tr>
      <w:tr w:rsidR="001718FF" w:rsidRPr="00F84C55" w:rsidTr="00C901B9">
        <w:trPr>
          <w:trHeight w:val="1035"/>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1718FF" w:rsidRPr="00C901B9" w:rsidRDefault="001718FF" w:rsidP="00681ED5">
            <w:pPr>
              <w:spacing w:after="0" w:line="240" w:lineRule="auto"/>
              <w:ind w:firstLine="0"/>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center"/>
              <w:rPr>
                <w:rFonts w:ascii="Bookman Old Style" w:hAnsi="Bookman Old Style" w:cs="Times New Roman"/>
                <w:sz w:val="20"/>
                <w:szCs w:val="20"/>
              </w:rPr>
            </w:pPr>
            <w:r w:rsidRPr="00F84C55">
              <w:rPr>
                <w:rFonts w:ascii="Bookman Old Style" w:hAnsi="Bookman Old Style" w:cs="Times New Roman"/>
                <w:sz w:val="20"/>
                <w:szCs w:val="20"/>
              </w:rPr>
              <w:t>70,18%</w:t>
            </w:r>
          </w:p>
        </w:tc>
      </w:tr>
      <w:tr w:rsidR="001718FF" w:rsidRPr="00F84C55" w:rsidTr="00C901B9">
        <w:trPr>
          <w:trHeight w:val="255"/>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1718FF" w:rsidRPr="00C901B9" w:rsidRDefault="001718FF" w:rsidP="00681ED5">
            <w:pPr>
              <w:spacing w:after="0" w:line="240" w:lineRule="auto"/>
              <w:ind w:firstLine="0"/>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население</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30,54%</w:t>
            </w:r>
          </w:p>
        </w:tc>
      </w:tr>
      <w:tr w:rsidR="001718FF" w:rsidRPr="00F84C55" w:rsidTr="00C901B9">
        <w:trPr>
          <w:trHeight w:val="285"/>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1718FF" w:rsidRPr="00C901B9" w:rsidRDefault="001718FF" w:rsidP="00681ED5">
            <w:pPr>
              <w:spacing w:after="0" w:line="240" w:lineRule="auto"/>
              <w:ind w:firstLine="0"/>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промышленные объекты</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B70AE4" w:rsidP="00681ED5">
            <w:pPr>
              <w:autoSpaceDE w:val="0"/>
              <w:autoSpaceDN w:val="0"/>
              <w:adjustRightInd w:val="0"/>
              <w:spacing w:after="0" w:line="240" w:lineRule="auto"/>
              <w:ind w:firstLine="0"/>
              <w:jc w:val="center"/>
              <w:rPr>
                <w:rFonts w:ascii="Bookman Old Style" w:hAnsi="Bookman Old Style" w:cs="Times New Roman"/>
                <w:sz w:val="20"/>
                <w:szCs w:val="20"/>
                <w:lang w:eastAsia="ru-RU"/>
              </w:rPr>
            </w:pPr>
            <w:r>
              <w:rPr>
                <w:rFonts w:ascii="Bookman Old Style" w:hAnsi="Bookman Old Style" w:cs="Times New Roman"/>
                <w:sz w:val="20"/>
                <w:szCs w:val="20"/>
                <w:lang w:eastAsia="ru-RU"/>
              </w:rPr>
              <w:t>40</w:t>
            </w:r>
            <w:r w:rsidR="001718FF" w:rsidRPr="00F84C55">
              <w:rPr>
                <w:rFonts w:ascii="Bookman Old Style" w:hAnsi="Bookman Old Style" w:cs="Times New Roman"/>
                <w:sz w:val="20"/>
                <w:szCs w:val="20"/>
                <w:lang w:eastAsia="ru-RU"/>
              </w:rPr>
              <w:t>%</w:t>
            </w:r>
          </w:p>
        </w:tc>
      </w:tr>
      <w:tr w:rsidR="001718FF" w:rsidRPr="00F84C55" w:rsidTr="00C901B9">
        <w:trPr>
          <w:trHeight w:val="540"/>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1718FF" w:rsidRPr="00C901B9" w:rsidRDefault="001718FF" w:rsidP="00681ED5">
            <w:pPr>
              <w:spacing w:after="0" w:line="240" w:lineRule="auto"/>
              <w:ind w:firstLine="0"/>
              <w:jc w:val="left"/>
              <w:rPr>
                <w:rFonts w:ascii="Bookman Old Style" w:hAnsi="Bookman Old Style" w:cs="Times New Roman"/>
                <w:b/>
                <w:szCs w:val="24"/>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объекты социально-культурного и бытового назначения</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80%</w:t>
            </w:r>
          </w:p>
        </w:tc>
      </w:tr>
      <w:tr w:rsidR="001718FF" w:rsidRPr="00F84C55" w:rsidTr="00C901B9">
        <w:trPr>
          <w:trHeight w:val="270"/>
          <w:jc w:val="center"/>
        </w:trPr>
        <w:tc>
          <w:tcPr>
            <w:tcW w:w="1887" w:type="pct"/>
            <w:vMerge w:val="restart"/>
            <w:tcBorders>
              <w:top w:val="single" w:sz="4" w:space="0" w:color="auto"/>
              <w:left w:val="single" w:sz="4" w:space="0" w:color="auto"/>
              <w:bottom w:val="single" w:sz="4" w:space="0" w:color="auto"/>
              <w:right w:val="single" w:sz="4" w:space="0" w:color="auto"/>
            </w:tcBorders>
          </w:tcPr>
          <w:p w:rsidR="001718FF" w:rsidRPr="00C901B9" w:rsidRDefault="00C901B9" w:rsidP="00681ED5">
            <w:pPr>
              <w:autoSpaceDE w:val="0"/>
              <w:autoSpaceDN w:val="0"/>
              <w:adjustRightInd w:val="0"/>
              <w:spacing w:after="0" w:line="240" w:lineRule="auto"/>
              <w:ind w:firstLine="0"/>
              <w:jc w:val="left"/>
              <w:rPr>
                <w:rFonts w:ascii="Bookman Old Style" w:hAnsi="Bookman Old Style" w:cs="Times New Roman"/>
                <w:b/>
                <w:szCs w:val="20"/>
                <w:lang w:eastAsia="ru-RU"/>
              </w:rPr>
            </w:pPr>
            <w:r w:rsidRPr="00C901B9">
              <w:rPr>
                <w:rFonts w:ascii="Bookman Old Style" w:hAnsi="Bookman Old Style" w:cs="Times New Roman"/>
                <w:b/>
                <w:szCs w:val="20"/>
                <w:lang w:eastAsia="ru-RU"/>
              </w:rPr>
              <w:t>7.</w:t>
            </w:r>
            <w:r w:rsidR="001718FF" w:rsidRPr="00C901B9">
              <w:rPr>
                <w:rFonts w:ascii="Bookman Old Style" w:hAnsi="Bookman Old Style" w:cs="Times New Roman"/>
                <w:b/>
                <w:szCs w:val="20"/>
                <w:lang w:eastAsia="ru-RU"/>
              </w:rPr>
              <w:t>4. Показатели эффективности использования ресурсов, в том числе сокращения потерь воды при транспортировке</w:t>
            </w:r>
          </w:p>
          <w:p w:rsidR="001718FF" w:rsidRPr="00C901B9" w:rsidRDefault="001718FF" w:rsidP="00681ED5">
            <w:pPr>
              <w:autoSpaceDE w:val="0"/>
              <w:autoSpaceDN w:val="0"/>
              <w:adjustRightInd w:val="0"/>
              <w:spacing w:after="0" w:line="240" w:lineRule="auto"/>
              <w:ind w:firstLine="0"/>
              <w:jc w:val="left"/>
              <w:rPr>
                <w:rFonts w:ascii="Bookman Old Style" w:hAnsi="Bookman Old Style" w:cs="Times New Roman"/>
                <w:b/>
                <w:szCs w:val="20"/>
                <w:lang w:eastAsia="ru-RU"/>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1. Объем неоплаченной воды от общего объема подачи (в процентах)</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15%</w:t>
            </w:r>
          </w:p>
        </w:tc>
      </w:tr>
      <w:tr w:rsidR="001718FF" w:rsidRPr="00F84C55" w:rsidTr="00C901B9">
        <w:trPr>
          <w:trHeight w:val="755"/>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1718FF" w:rsidRPr="00C901B9" w:rsidRDefault="001718FF" w:rsidP="00681ED5">
            <w:pPr>
              <w:spacing w:after="0" w:line="240" w:lineRule="auto"/>
              <w:ind w:firstLine="0"/>
              <w:jc w:val="left"/>
              <w:rPr>
                <w:rFonts w:ascii="Bookman Old Style" w:hAnsi="Bookman Old Style" w:cs="Times New Roman"/>
                <w:b/>
                <w:szCs w:val="20"/>
                <w:lang w:eastAsia="ru-RU"/>
              </w:rPr>
            </w:pP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2. Потери воды в кубометрах на километр трубопроводов.</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5B7F96" w:rsidP="00681ED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6B5C00">
              <w:rPr>
                <w:rFonts w:ascii="Bookman Old Style" w:hAnsi="Bookman Old Style" w:cs="Times New Roman"/>
                <w:sz w:val="20"/>
                <w:szCs w:val="20"/>
                <w:lang w:eastAsia="ru-RU"/>
              </w:rPr>
              <w:t>403,9</w:t>
            </w:r>
            <w:r w:rsidR="001718FF" w:rsidRPr="006B5C00">
              <w:rPr>
                <w:rFonts w:ascii="Bookman Old Style" w:hAnsi="Bookman Old Style" w:cs="Times New Roman"/>
                <w:sz w:val="20"/>
                <w:szCs w:val="20"/>
                <w:lang w:eastAsia="ru-RU"/>
              </w:rPr>
              <w:t xml:space="preserve"> м</w:t>
            </w:r>
            <w:r w:rsidR="001718FF" w:rsidRPr="006B5C00">
              <w:rPr>
                <w:rFonts w:ascii="Bookman Old Style" w:hAnsi="Bookman Old Style" w:cs="Times New Roman"/>
                <w:sz w:val="20"/>
                <w:szCs w:val="20"/>
                <w:vertAlign w:val="superscript"/>
                <w:lang w:eastAsia="ru-RU"/>
              </w:rPr>
              <w:t>3</w:t>
            </w:r>
            <w:r w:rsidR="001718FF" w:rsidRPr="006B5C00">
              <w:rPr>
                <w:rFonts w:ascii="Bookman Old Style" w:hAnsi="Bookman Old Style" w:cs="Times New Roman"/>
                <w:sz w:val="20"/>
                <w:szCs w:val="20"/>
                <w:lang w:eastAsia="ru-RU"/>
              </w:rPr>
              <w:t xml:space="preserve"> за год на  1 км трубопровода</w:t>
            </w:r>
          </w:p>
        </w:tc>
      </w:tr>
      <w:tr w:rsidR="001718FF" w:rsidRPr="00CA4CE1" w:rsidTr="00C901B9">
        <w:trPr>
          <w:trHeight w:val="992"/>
          <w:jc w:val="center"/>
        </w:trPr>
        <w:tc>
          <w:tcPr>
            <w:tcW w:w="1887" w:type="pct"/>
            <w:tcBorders>
              <w:top w:val="single" w:sz="4" w:space="0" w:color="auto"/>
              <w:left w:val="single" w:sz="4" w:space="0" w:color="auto"/>
              <w:bottom w:val="single" w:sz="4" w:space="0" w:color="auto"/>
              <w:right w:val="single" w:sz="4" w:space="0" w:color="auto"/>
            </w:tcBorders>
            <w:hideMark/>
          </w:tcPr>
          <w:p w:rsidR="001718FF" w:rsidRPr="00C901B9" w:rsidRDefault="00C901B9" w:rsidP="00681ED5">
            <w:pPr>
              <w:autoSpaceDE w:val="0"/>
              <w:autoSpaceDN w:val="0"/>
              <w:adjustRightInd w:val="0"/>
              <w:spacing w:after="0" w:line="240" w:lineRule="auto"/>
              <w:ind w:firstLine="0"/>
              <w:jc w:val="left"/>
              <w:rPr>
                <w:rFonts w:ascii="Bookman Old Style" w:hAnsi="Bookman Old Style" w:cs="Times New Roman"/>
                <w:b/>
                <w:szCs w:val="20"/>
                <w:lang w:eastAsia="ru-RU"/>
              </w:rPr>
            </w:pPr>
            <w:r w:rsidRPr="00C901B9">
              <w:rPr>
                <w:rFonts w:ascii="Bookman Old Style" w:hAnsi="Bookman Old Style" w:cs="Times New Roman"/>
                <w:b/>
                <w:szCs w:val="20"/>
                <w:lang w:eastAsia="ru-RU"/>
              </w:rPr>
              <w:t>7.</w:t>
            </w:r>
            <w:r w:rsidR="001718FF" w:rsidRPr="00C901B9">
              <w:rPr>
                <w:rFonts w:ascii="Bookman Old Style" w:hAnsi="Bookman Old Style" w:cs="Times New Roman"/>
                <w:b/>
                <w:szCs w:val="20"/>
                <w:lang w:eastAsia="ru-RU"/>
              </w:rPr>
              <w:t>5. Соотношение цены реализации мероприятий инвестиционной программы и эффективности (улучшения качества воды)</w:t>
            </w:r>
          </w:p>
        </w:tc>
        <w:tc>
          <w:tcPr>
            <w:tcW w:w="2236"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1. Доля расходов на оплату услуг в совокупном доходе населения (в процентах)</w:t>
            </w:r>
          </w:p>
        </w:tc>
        <w:tc>
          <w:tcPr>
            <w:tcW w:w="877" w:type="pct"/>
            <w:tcBorders>
              <w:top w:val="single" w:sz="4" w:space="0" w:color="auto"/>
              <w:left w:val="single" w:sz="4" w:space="0" w:color="auto"/>
              <w:bottom w:val="single" w:sz="4" w:space="0" w:color="auto"/>
              <w:right w:val="single" w:sz="4" w:space="0" w:color="auto"/>
            </w:tcBorders>
            <w:vAlign w:val="center"/>
            <w:hideMark/>
          </w:tcPr>
          <w:p w:rsidR="001718FF" w:rsidRPr="00F84C55" w:rsidRDefault="001718FF" w:rsidP="00681ED5">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C55">
              <w:rPr>
                <w:rFonts w:ascii="Bookman Old Style" w:hAnsi="Bookman Old Style" w:cs="Times New Roman"/>
                <w:sz w:val="20"/>
                <w:szCs w:val="20"/>
                <w:lang w:eastAsia="ru-RU"/>
              </w:rPr>
              <w:t>-</w:t>
            </w:r>
          </w:p>
        </w:tc>
      </w:tr>
      <w:tr w:rsidR="001718FF" w:rsidRPr="00CA4CE1" w:rsidTr="00C901B9">
        <w:trPr>
          <w:trHeight w:val="825"/>
          <w:jc w:val="center"/>
        </w:trPr>
        <w:tc>
          <w:tcPr>
            <w:tcW w:w="1887" w:type="pct"/>
            <w:vMerge w:val="restart"/>
            <w:tcBorders>
              <w:top w:val="single" w:sz="4" w:space="0" w:color="auto"/>
              <w:left w:val="single" w:sz="4" w:space="0" w:color="auto"/>
              <w:bottom w:val="single" w:sz="4" w:space="0" w:color="auto"/>
              <w:right w:val="single" w:sz="4" w:space="0" w:color="auto"/>
            </w:tcBorders>
            <w:hideMark/>
          </w:tcPr>
          <w:p w:rsidR="001718FF" w:rsidRPr="00C901B9" w:rsidRDefault="00C901B9" w:rsidP="00681ED5">
            <w:pPr>
              <w:autoSpaceDE w:val="0"/>
              <w:autoSpaceDN w:val="0"/>
              <w:adjustRightInd w:val="0"/>
              <w:spacing w:after="0" w:line="240" w:lineRule="auto"/>
              <w:ind w:firstLine="0"/>
              <w:jc w:val="left"/>
              <w:rPr>
                <w:rFonts w:ascii="Bookman Old Style" w:hAnsi="Bookman Old Style" w:cs="Times New Roman"/>
                <w:b/>
                <w:szCs w:val="20"/>
                <w:lang w:eastAsia="ru-RU"/>
              </w:rPr>
            </w:pPr>
            <w:r w:rsidRPr="00C901B9">
              <w:rPr>
                <w:rFonts w:ascii="Bookman Old Style" w:hAnsi="Bookman Old Style" w:cs="Times New Roman"/>
                <w:b/>
                <w:szCs w:val="20"/>
                <w:lang w:eastAsia="ru-RU"/>
              </w:rPr>
              <w:t>7.</w:t>
            </w:r>
            <w:r w:rsidR="001718FF" w:rsidRPr="00C901B9">
              <w:rPr>
                <w:rFonts w:ascii="Bookman Old Style" w:hAnsi="Bookman Old Style" w:cs="Times New Roman"/>
                <w:b/>
                <w:szCs w:val="20"/>
                <w:lang w:eastAsia="ru-RU"/>
              </w:rPr>
              <w:t>6. Иные показатели</w:t>
            </w:r>
          </w:p>
        </w:tc>
        <w:tc>
          <w:tcPr>
            <w:tcW w:w="2236" w:type="pct"/>
            <w:vMerge w:val="restart"/>
            <w:tcBorders>
              <w:top w:val="single" w:sz="4" w:space="0" w:color="auto"/>
              <w:left w:val="single" w:sz="4" w:space="0" w:color="auto"/>
              <w:bottom w:val="single" w:sz="4" w:space="0" w:color="auto"/>
              <w:right w:val="single" w:sz="4" w:space="0" w:color="auto"/>
            </w:tcBorders>
            <w:vAlign w:val="center"/>
          </w:tcPr>
          <w:p w:rsidR="001718FF" w:rsidRPr="00E10BC8" w:rsidRDefault="001718FF" w:rsidP="00681ED5">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E10BC8">
              <w:rPr>
                <w:rFonts w:ascii="Bookman Old Style" w:hAnsi="Bookman Old Style" w:cs="Times New Roman"/>
                <w:sz w:val="20"/>
                <w:szCs w:val="20"/>
                <w:lang w:eastAsia="ru-RU"/>
              </w:rPr>
              <w:t>1. Удельное энергопотребление на водоподготовку и подачу 1 куб. м питьевой воды</w:t>
            </w:r>
          </w:p>
          <w:p w:rsidR="001718FF" w:rsidRPr="00E10BC8" w:rsidRDefault="001718FF" w:rsidP="00681ED5">
            <w:pPr>
              <w:autoSpaceDE w:val="0"/>
              <w:autoSpaceDN w:val="0"/>
              <w:adjustRightInd w:val="0"/>
              <w:spacing w:after="0" w:line="240" w:lineRule="auto"/>
              <w:jc w:val="left"/>
              <w:rPr>
                <w:rFonts w:ascii="Bookman Old Style" w:hAnsi="Bookman Old Style" w:cs="Times New Roman"/>
                <w:sz w:val="20"/>
                <w:szCs w:val="20"/>
                <w:lang w:eastAsia="ru-RU"/>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FF" w:rsidRPr="00E10BC8" w:rsidRDefault="001718FF" w:rsidP="00681ED5">
            <w:pPr>
              <w:autoSpaceDE w:val="0"/>
              <w:autoSpaceDN w:val="0"/>
              <w:adjustRightInd w:val="0"/>
              <w:spacing w:after="0"/>
              <w:ind w:firstLine="0"/>
              <w:jc w:val="center"/>
              <w:rPr>
                <w:sz w:val="20"/>
                <w:szCs w:val="20"/>
              </w:rPr>
            </w:pPr>
            <w:r w:rsidRPr="00E10BC8">
              <w:rPr>
                <w:sz w:val="20"/>
                <w:szCs w:val="20"/>
              </w:rPr>
              <w:t>На водо</w:t>
            </w:r>
            <w:r w:rsidRPr="00E10BC8">
              <w:rPr>
                <w:sz w:val="20"/>
                <w:szCs w:val="20"/>
              </w:rPr>
              <w:softHyphen/>
              <w:t>подготовку 0 -  кВтч/м</w:t>
            </w:r>
            <w:r w:rsidRPr="00E10BC8">
              <w:rPr>
                <w:sz w:val="20"/>
                <w:szCs w:val="20"/>
                <w:vertAlign w:val="superscript"/>
              </w:rPr>
              <w:t>3</w:t>
            </w:r>
          </w:p>
        </w:tc>
      </w:tr>
      <w:tr w:rsidR="001718FF" w:rsidRPr="00CA4CE1" w:rsidTr="00C901B9">
        <w:trPr>
          <w:trHeight w:val="585"/>
          <w:jc w:val="center"/>
        </w:trPr>
        <w:tc>
          <w:tcPr>
            <w:tcW w:w="1887" w:type="pct"/>
            <w:vMerge/>
            <w:tcBorders>
              <w:top w:val="single" w:sz="4" w:space="0" w:color="auto"/>
              <w:left w:val="single" w:sz="4" w:space="0" w:color="auto"/>
              <w:bottom w:val="single" w:sz="4" w:space="0" w:color="auto"/>
              <w:right w:val="single" w:sz="4" w:space="0" w:color="auto"/>
            </w:tcBorders>
            <w:vAlign w:val="center"/>
            <w:hideMark/>
          </w:tcPr>
          <w:p w:rsidR="001718FF" w:rsidRPr="00E10BC8" w:rsidRDefault="001718FF" w:rsidP="00681ED5">
            <w:pPr>
              <w:spacing w:after="0" w:line="240" w:lineRule="auto"/>
              <w:ind w:firstLine="0"/>
              <w:jc w:val="left"/>
              <w:rPr>
                <w:rFonts w:ascii="Bookman Old Style" w:hAnsi="Bookman Old Style"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18FF" w:rsidRPr="00E10BC8" w:rsidRDefault="001718FF" w:rsidP="00681ED5">
            <w:pPr>
              <w:spacing w:after="0" w:line="240" w:lineRule="auto"/>
              <w:ind w:firstLine="0"/>
              <w:jc w:val="left"/>
              <w:rPr>
                <w:rFonts w:ascii="Bookman Old Style" w:hAnsi="Bookman Old Style" w:cs="Times New Roman"/>
                <w:sz w:val="20"/>
                <w:szCs w:val="20"/>
                <w:lang w:eastAsia="ru-RU"/>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FF" w:rsidRPr="00E10BC8" w:rsidRDefault="001718FF" w:rsidP="00E10BC8">
            <w:pPr>
              <w:autoSpaceDE w:val="0"/>
              <w:autoSpaceDN w:val="0"/>
              <w:adjustRightInd w:val="0"/>
              <w:spacing w:after="0"/>
              <w:ind w:firstLine="0"/>
              <w:jc w:val="center"/>
              <w:rPr>
                <w:sz w:val="20"/>
                <w:szCs w:val="20"/>
              </w:rPr>
            </w:pPr>
            <w:r w:rsidRPr="00E10BC8">
              <w:rPr>
                <w:sz w:val="20"/>
                <w:szCs w:val="20"/>
              </w:rPr>
              <w:t>на подачу – 0,</w:t>
            </w:r>
            <w:r w:rsidR="00E10BC8" w:rsidRPr="00E10BC8">
              <w:rPr>
                <w:sz w:val="20"/>
                <w:szCs w:val="20"/>
              </w:rPr>
              <w:t>652</w:t>
            </w:r>
            <w:r w:rsidRPr="00E10BC8">
              <w:rPr>
                <w:sz w:val="20"/>
                <w:szCs w:val="20"/>
              </w:rPr>
              <w:t xml:space="preserve"> кВтч/м</w:t>
            </w:r>
            <w:r w:rsidRPr="00E10BC8">
              <w:rPr>
                <w:sz w:val="20"/>
                <w:szCs w:val="20"/>
                <w:vertAlign w:val="superscript"/>
              </w:rPr>
              <w:t>3</w:t>
            </w:r>
          </w:p>
        </w:tc>
      </w:tr>
    </w:tbl>
    <w:p w:rsidR="001718FF" w:rsidRDefault="001718FF" w:rsidP="00F946FD">
      <w:pPr>
        <w:spacing w:after="0" w:line="240" w:lineRule="auto"/>
        <w:rPr>
          <w:rFonts w:ascii="Bookman Old Style" w:eastAsia="Times New Roman" w:hAnsi="Bookman Old Style" w:cs="Times New Roman"/>
          <w:b/>
          <w:color w:val="000000"/>
          <w:szCs w:val="24"/>
          <w:highlight w:val="yellow"/>
        </w:rPr>
      </w:pPr>
    </w:p>
    <w:p w:rsidR="008F75EC" w:rsidRDefault="008F75EC" w:rsidP="00F946FD">
      <w:pPr>
        <w:spacing w:after="0" w:line="240" w:lineRule="auto"/>
        <w:rPr>
          <w:rFonts w:ascii="Bookman Old Style" w:eastAsia="Times New Roman" w:hAnsi="Bookman Old Style" w:cs="Times New Roman"/>
          <w:b/>
          <w:color w:val="000000"/>
          <w:szCs w:val="24"/>
          <w:highlight w:val="yellow"/>
        </w:rPr>
      </w:pPr>
    </w:p>
    <w:p w:rsidR="008F75EC" w:rsidRDefault="008F75EC" w:rsidP="00F946FD">
      <w:pPr>
        <w:spacing w:after="0" w:line="240" w:lineRule="auto"/>
        <w:rPr>
          <w:rFonts w:ascii="Bookman Old Style" w:eastAsia="Times New Roman" w:hAnsi="Bookman Old Style" w:cs="Times New Roman"/>
          <w:b/>
          <w:color w:val="000000"/>
          <w:szCs w:val="24"/>
          <w:highlight w:val="yellow"/>
        </w:rPr>
      </w:pP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8F75EC" w:rsidRDefault="000F5F13" w:rsidP="000F5F13">
      <w:pPr>
        <w:spacing w:after="0" w:line="240" w:lineRule="auto"/>
        <w:rPr>
          <w:rFonts w:ascii="Bookman Old Style" w:eastAsia="Times New Roman" w:hAnsi="Bookman Old Style" w:cs="Times New Roman"/>
          <w:b/>
          <w:color w:val="000000"/>
          <w:sz w:val="28"/>
          <w:szCs w:val="28"/>
        </w:rPr>
      </w:pPr>
      <w:bookmarkStart w:id="225" w:name="XA00MG02O8"/>
      <w:bookmarkStart w:id="226" w:name="ZAP2IUG3KL"/>
      <w:bookmarkStart w:id="227" w:name="bssPhr134"/>
      <w:bookmarkStart w:id="228" w:name="ZAP23D43ET"/>
      <w:bookmarkStart w:id="229" w:name="XA00ME82NU"/>
      <w:bookmarkStart w:id="230" w:name="ZAP28RM3GE"/>
      <w:bookmarkStart w:id="231" w:name="bssPhr139"/>
      <w:bookmarkEnd w:id="225"/>
      <w:bookmarkEnd w:id="226"/>
      <w:bookmarkEnd w:id="227"/>
      <w:bookmarkEnd w:id="228"/>
      <w:bookmarkEnd w:id="229"/>
      <w:bookmarkEnd w:id="230"/>
      <w:bookmarkEnd w:id="231"/>
      <w:r w:rsidRPr="008F75EC">
        <w:rPr>
          <w:rFonts w:ascii="Bookman Old Style" w:eastAsia="Times New Roman" w:hAnsi="Bookman Old Style" w:cs="Times New Roman"/>
          <w:b/>
          <w:color w:val="000000"/>
          <w:sz w:val="28"/>
          <w:szCs w:val="28"/>
        </w:rPr>
        <w:lastRenderedPageBreak/>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Start w:id="232" w:name="ZAP2AT43KP"/>
      <w:bookmarkEnd w:id="232"/>
    </w:p>
    <w:p w:rsidR="000F5F13" w:rsidRPr="008F75EC" w:rsidRDefault="000F5F13" w:rsidP="000F5F13">
      <w:pPr>
        <w:spacing w:after="0" w:line="240" w:lineRule="auto"/>
        <w:rPr>
          <w:rFonts w:ascii="Bookman Old Style" w:eastAsia="Times New Roman" w:hAnsi="Bookman Old Style" w:cs="Times New Roman"/>
          <w:b/>
          <w:color w:val="000000"/>
          <w:szCs w:val="24"/>
        </w:rPr>
      </w:pPr>
    </w:p>
    <w:p w:rsidR="00721F94" w:rsidRPr="00CA4CE1" w:rsidRDefault="00B62371" w:rsidP="00F91A25">
      <w:pPr>
        <w:spacing w:after="0" w:line="240" w:lineRule="auto"/>
        <w:rPr>
          <w:rFonts w:ascii="Bookman Old Style" w:eastAsia="Times New Roman" w:hAnsi="Bookman Old Style" w:cs="Times New Roman"/>
          <w:b/>
          <w:color w:val="000000"/>
          <w:sz w:val="28"/>
          <w:szCs w:val="28"/>
          <w:highlight w:val="yellow"/>
        </w:rPr>
      </w:pPr>
      <w:r w:rsidRPr="00DA5A0F">
        <w:rPr>
          <w:rFonts w:ascii="Bookman Old Style" w:hAnsi="Bookman Old Style"/>
        </w:rPr>
        <w:t>Бесхозяйные</w:t>
      </w:r>
      <w:r w:rsidR="000F5F13" w:rsidRPr="00DA5A0F">
        <w:rPr>
          <w:rFonts w:ascii="Bookman Old Style" w:hAnsi="Bookman Old Style"/>
        </w:rPr>
        <w:t xml:space="preserve"> объекты централизованных систем водоснабжения на территории </w:t>
      </w:r>
      <w:r w:rsidR="008F75EC" w:rsidRPr="00DA5A0F">
        <w:rPr>
          <w:rFonts w:ascii="Bookman Old Style" w:hAnsi="Bookman Old Style"/>
        </w:rPr>
        <w:t>сельского поселения Светлый</w:t>
      </w:r>
      <w:r w:rsidR="000F5F13" w:rsidRPr="00DA5A0F">
        <w:rPr>
          <w:rFonts w:ascii="Bookman Old Style" w:hAnsi="Bookman Old Style"/>
        </w:rPr>
        <w:t xml:space="preserve"> отсутствуют.</w:t>
      </w:r>
      <w:bookmarkStart w:id="233" w:name="XA00MEQ2O1"/>
      <w:bookmarkStart w:id="234" w:name="ZAP2GBM3MA"/>
      <w:bookmarkStart w:id="235" w:name="bssPhr140"/>
      <w:bookmarkStart w:id="236" w:name="XA00MFA2O3"/>
      <w:bookmarkStart w:id="237" w:name="ZAP29ME3KF"/>
      <w:bookmarkStart w:id="238" w:name="bssPhr149"/>
      <w:bookmarkEnd w:id="233"/>
      <w:bookmarkEnd w:id="234"/>
      <w:bookmarkEnd w:id="235"/>
      <w:bookmarkEnd w:id="236"/>
      <w:bookmarkEnd w:id="237"/>
      <w:bookmarkEnd w:id="238"/>
      <w:r w:rsidR="00721F94" w:rsidRPr="00CA4CE1">
        <w:rPr>
          <w:rFonts w:ascii="Bookman Old Style" w:eastAsia="Times New Roman" w:hAnsi="Bookman Old Style" w:cs="Times New Roman"/>
          <w:b/>
          <w:color w:val="000000"/>
          <w:sz w:val="28"/>
          <w:szCs w:val="28"/>
          <w:highlight w:val="yellow"/>
        </w:rPr>
        <w:br w:type="page"/>
      </w:r>
    </w:p>
    <w:p w:rsidR="000F5F13" w:rsidRPr="001F0908" w:rsidRDefault="000F5F13" w:rsidP="000F5F13">
      <w:pPr>
        <w:spacing w:after="0" w:line="240" w:lineRule="auto"/>
        <w:rPr>
          <w:rFonts w:ascii="Bookman Old Style" w:eastAsia="Times New Roman" w:hAnsi="Bookman Old Style" w:cs="Times New Roman"/>
          <w:b/>
          <w:color w:val="000000"/>
          <w:sz w:val="28"/>
          <w:szCs w:val="28"/>
        </w:rPr>
      </w:pPr>
      <w:r w:rsidRPr="001F0908">
        <w:rPr>
          <w:rFonts w:ascii="Bookman Old Style" w:eastAsia="Times New Roman" w:hAnsi="Bookman Old Style" w:cs="Times New Roman"/>
          <w:b/>
          <w:color w:val="000000"/>
          <w:sz w:val="28"/>
          <w:szCs w:val="28"/>
        </w:rPr>
        <w:lastRenderedPageBreak/>
        <w:t>9. Существующее положение в сфере водоотведения поселения, городского округа</w:t>
      </w:r>
      <w:bookmarkStart w:id="239" w:name="ZAP2KK83KC"/>
      <w:bookmarkEnd w:id="239"/>
    </w:p>
    <w:p w:rsidR="000F5F13" w:rsidRPr="001F0908" w:rsidRDefault="000F5F13" w:rsidP="000F5F13">
      <w:pPr>
        <w:spacing w:after="0" w:line="240" w:lineRule="auto"/>
        <w:rPr>
          <w:rFonts w:ascii="Bookman Old Style" w:eastAsia="Times New Roman" w:hAnsi="Bookman Old Style" w:cs="Times New Roman"/>
          <w:b/>
          <w:color w:val="000000"/>
          <w:szCs w:val="24"/>
        </w:rPr>
      </w:pPr>
    </w:p>
    <w:p w:rsidR="000F5F13" w:rsidRPr="001F0908" w:rsidRDefault="000F5F13" w:rsidP="000F5F13">
      <w:pPr>
        <w:spacing w:after="0" w:line="240" w:lineRule="auto"/>
        <w:rPr>
          <w:rFonts w:ascii="Bookman Old Style" w:eastAsia="Times New Roman" w:hAnsi="Bookman Old Style" w:cs="Times New Roman"/>
          <w:b/>
          <w:color w:val="000000"/>
          <w:szCs w:val="24"/>
        </w:rPr>
      </w:pPr>
      <w:bookmarkStart w:id="240" w:name="XA00MFS2O6"/>
      <w:bookmarkStart w:id="241" w:name="ZAP2Q2Q3LT"/>
      <w:bookmarkStart w:id="242" w:name="bssPhr150"/>
      <w:bookmarkEnd w:id="240"/>
      <w:bookmarkEnd w:id="241"/>
      <w:bookmarkEnd w:id="242"/>
      <w:r w:rsidRPr="001F0908">
        <w:rPr>
          <w:rFonts w:ascii="Bookman Old Style" w:eastAsia="Times New Roman" w:hAnsi="Bookman Old Style" w:cs="Times New Roman"/>
          <w:b/>
          <w:color w:val="000000"/>
          <w:szCs w:val="24"/>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Start w:id="243" w:name="ZAP2LFS3LV"/>
      <w:bookmarkEnd w:id="243"/>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1F0908" w:rsidRPr="001F0908" w:rsidRDefault="003C1C1C" w:rsidP="001F0908">
      <w:pPr>
        <w:pStyle w:val="aff1"/>
        <w:spacing w:before="0" w:after="0" w:line="276" w:lineRule="auto"/>
        <w:rPr>
          <w:rFonts w:ascii="Bookman Old Style" w:hAnsi="Bookman Old Style"/>
        </w:rPr>
      </w:pPr>
      <w:r w:rsidRPr="001F0908">
        <w:rPr>
          <w:rFonts w:ascii="Bookman Old Style" w:hAnsi="Bookman Old Style"/>
        </w:rPr>
        <w:t xml:space="preserve">На момент разработки настоящей схемы </w:t>
      </w:r>
      <w:r w:rsidR="0033326B">
        <w:rPr>
          <w:rFonts w:ascii="Bookman Old Style" w:hAnsi="Bookman Old Style"/>
        </w:rPr>
        <w:t>н</w:t>
      </w:r>
      <w:r w:rsidR="001F0908" w:rsidRPr="001F0908">
        <w:rPr>
          <w:rFonts w:ascii="Bookman Old Style" w:hAnsi="Bookman Old Style"/>
        </w:rPr>
        <w:t xml:space="preserve">а территории п. Светлый действует централизованная система водоотведения. </w:t>
      </w:r>
    </w:p>
    <w:p w:rsidR="001F0908" w:rsidRPr="001F0908" w:rsidRDefault="001F0908" w:rsidP="001F0908">
      <w:pPr>
        <w:pStyle w:val="aff1"/>
        <w:spacing w:before="0" w:after="0" w:line="276" w:lineRule="auto"/>
        <w:rPr>
          <w:rFonts w:ascii="Bookman Old Style" w:hAnsi="Bookman Old Style"/>
        </w:rPr>
      </w:pPr>
      <w:r w:rsidRPr="001F0908">
        <w:rPr>
          <w:rFonts w:ascii="Bookman Old Style" w:hAnsi="Bookman Old Style"/>
        </w:rPr>
        <w:t xml:space="preserve">Централизованной системой водоотведения обеспечена </w:t>
      </w:r>
      <w:r w:rsidRPr="001F0908">
        <w:rPr>
          <w:rFonts w:ascii="Bookman Old Style" w:eastAsia="Calibri" w:hAnsi="Bookman Old Style"/>
        </w:rPr>
        <w:t xml:space="preserve">мало-, </w:t>
      </w:r>
      <w:r w:rsidR="0033326B" w:rsidRPr="001F0908">
        <w:rPr>
          <w:rFonts w:ascii="Bookman Old Style" w:eastAsia="Calibri" w:hAnsi="Bookman Old Style"/>
        </w:rPr>
        <w:t>средне этажная</w:t>
      </w:r>
      <w:r w:rsidRPr="001F0908">
        <w:rPr>
          <w:rFonts w:ascii="Bookman Old Style" w:eastAsia="Calibri" w:hAnsi="Bookman Old Style"/>
        </w:rPr>
        <w:t xml:space="preserve"> жилая застройка, частично индивидуальная жилая застройка, часть </w:t>
      </w:r>
      <w:r w:rsidR="00CC13BE">
        <w:rPr>
          <w:rFonts w:ascii="Bookman Old Style" w:eastAsia="Calibri" w:hAnsi="Bookman Old Style"/>
        </w:rPr>
        <w:t xml:space="preserve">производственной </w:t>
      </w:r>
      <w:r w:rsidRPr="001F0908">
        <w:rPr>
          <w:rFonts w:ascii="Bookman Old Style" w:eastAsia="Calibri" w:hAnsi="Bookman Old Style"/>
        </w:rPr>
        <w:t>территории.</w:t>
      </w:r>
      <w:r w:rsidR="00CC13BE">
        <w:rPr>
          <w:rFonts w:ascii="Bookman Old Style" w:eastAsia="Calibri" w:hAnsi="Bookman Old Style"/>
        </w:rPr>
        <w:t xml:space="preserve"> Объекты, неохваченные центральным водоотведением, используют септики, либо выгребные ямы.</w:t>
      </w:r>
      <w:r w:rsidRPr="001F0908">
        <w:rPr>
          <w:rFonts w:ascii="Bookman Old Style" w:eastAsia="Calibri" w:hAnsi="Bookman Old Style"/>
        </w:rPr>
        <w:t xml:space="preserve"> </w:t>
      </w:r>
    </w:p>
    <w:p w:rsidR="00AF75A6" w:rsidRPr="00514A4C" w:rsidRDefault="00AF75A6" w:rsidP="00AF75A6">
      <w:pPr>
        <w:spacing w:after="0"/>
        <w:rPr>
          <w:rFonts w:ascii="Bookman Old Style" w:hAnsi="Bookman Old Style"/>
          <w:szCs w:val="24"/>
        </w:rPr>
      </w:pPr>
      <w:bookmarkStart w:id="244" w:name="XA00MGE2O9"/>
      <w:bookmarkStart w:id="245" w:name="ZAP2QUE3NG"/>
      <w:bookmarkStart w:id="246" w:name="bssPhr151"/>
      <w:bookmarkEnd w:id="244"/>
      <w:bookmarkEnd w:id="245"/>
      <w:bookmarkEnd w:id="246"/>
      <w:r w:rsidRPr="00AF75A6">
        <w:rPr>
          <w:rFonts w:ascii="Bookman Old Style" w:hAnsi="Bookman Old Style"/>
        </w:rPr>
        <w:t xml:space="preserve">Объекты систем водоотведения в п. Светлый находятся в собственности Пунгинского ЛПУМГ ООО «Газпром </w:t>
      </w:r>
      <w:r w:rsidR="0033326B" w:rsidRPr="00AF75A6">
        <w:rPr>
          <w:rFonts w:ascii="Bookman Old Style" w:hAnsi="Bookman Old Style"/>
        </w:rPr>
        <w:t>транс газ</w:t>
      </w:r>
      <w:r w:rsidRPr="00AF75A6">
        <w:rPr>
          <w:rFonts w:ascii="Bookman Old Style" w:hAnsi="Bookman Old Style"/>
        </w:rPr>
        <w:t xml:space="preserve"> Югорск» КНС№1, КНС№2, КОС-700, а КНС№3, КНС№4, сети водоотведения в собственности </w:t>
      </w:r>
      <w:r w:rsidR="0033326B">
        <w:rPr>
          <w:rFonts w:ascii="Bookman Old Style" w:hAnsi="Bookman Old Style"/>
        </w:rPr>
        <w:t>СП</w:t>
      </w:r>
      <w:r w:rsidRPr="00AF75A6">
        <w:rPr>
          <w:rFonts w:ascii="Bookman Old Style" w:hAnsi="Bookman Old Style"/>
        </w:rPr>
        <w:t xml:space="preserve"> Светлый. Эксплуатацию систе</w:t>
      </w:r>
      <w:r w:rsidR="0033326B">
        <w:rPr>
          <w:rFonts w:ascii="Bookman Old Style" w:hAnsi="Bookman Old Style"/>
        </w:rPr>
        <w:t>м водоотведения принадлежащих СП</w:t>
      </w:r>
      <w:r w:rsidRPr="00AF75A6">
        <w:rPr>
          <w:rFonts w:ascii="Bookman Old Style" w:hAnsi="Bookman Old Style"/>
        </w:rPr>
        <w:t xml:space="preserve"> Светлый </w:t>
      </w:r>
      <w:r w:rsidRPr="00AF75A6">
        <w:rPr>
          <w:rFonts w:ascii="Bookman Old Style" w:hAnsi="Bookman Old Style"/>
          <w:szCs w:val="24"/>
        </w:rPr>
        <w:t>осуществляет ООО «СКЭУ».</w:t>
      </w:r>
    </w:p>
    <w:p w:rsidR="00AF75A6" w:rsidRDefault="00AF75A6" w:rsidP="000F5F13">
      <w:pPr>
        <w:spacing w:after="0" w:line="240" w:lineRule="auto"/>
        <w:rPr>
          <w:rFonts w:ascii="Bookman Old Style" w:eastAsia="Times New Roman" w:hAnsi="Bookman Old Style" w:cs="Times New Roman"/>
          <w:b/>
          <w:color w:val="000000"/>
          <w:szCs w:val="24"/>
        </w:rPr>
      </w:pPr>
    </w:p>
    <w:p w:rsidR="000F5F13" w:rsidRPr="00681ED5" w:rsidRDefault="000F5F13" w:rsidP="000F5F13">
      <w:pPr>
        <w:spacing w:after="0" w:line="240" w:lineRule="auto"/>
        <w:rPr>
          <w:rFonts w:ascii="Bookman Old Style" w:eastAsia="Times New Roman" w:hAnsi="Bookman Old Style" w:cs="Times New Roman"/>
          <w:b/>
          <w:color w:val="000000"/>
          <w:szCs w:val="24"/>
        </w:rPr>
      </w:pPr>
      <w:r w:rsidRPr="00681ED5">
        <w:rPr>
          <w:rFonts w:ascii="Bookman Old Style" w:eastAsia="Times New Roman" w:hAnsi="Bookman Old Style" w:cs="Times New Roman"/>
          <w:b/>
          <w:color w:val="000000"/>
          <w:szCs w:val="24"/>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Start w:id="247" w:name="ZAP2HRE3FJ"/>
      <w:bookmarkEnd w:id="247"/>
    </w:p>
    <w:p w:rsidR="000F5F13" w:rsidRPr="00681ED5" w:rsidRDefault="000F5F13" w:rsidP="000F5F13">
      <w:pPr>
        <w:spacing w:after="0" w:line="240" w:lineRule="auto"/>
        <w:rPr>
          <w:rFonts w:ascii="Bookman Old Style" w:eastAsia="Times New Roman" w:hAnsi="Bookman Old Style" w:cs="Times New Roman"/>
          <w:color w:val="000000"/>
          <w:szCs w:val="24"/>
        </w:rPr>
      </w:pPr>
    </w:p>
    <w:p w:rsidR="00681ED5" w:rsidRPr="00681ED5" w:rsidRDefault="00681ED5" w:rsidP="00681ED5">
      <w:pPr>
        <w:pStyle w:val="aff1"/>
        <w:spacing w:before="0" w:after="0" w:line="276" w:lineRule="auto"/>
        <w:rPr>
          <w:rFonts w:ascii="Bookman Old Style" w:hAnsi="Bookman Old Style"/>
        </w:rPr>
      </w:pPr>
      <w:r w:rsidRPr="00681ED5">
        <w:rPr>
          <w:rFonts w:ascii="Bookman Old Style" w:eastAsia="Calibri" w:hAnsi="Bookman Old Style"/>
        </w:rPr>
        <w:t>Централизованный отвод х</w:t>
      </w:r>
      <w:r w:rsidRPr="00681ED5">
        <w:rPr>
          <w:rFonts w:ascii="Bookman Old Style" w:hAnsi="Bookman Old Style"/>
        </w:rPr>
        <w:t>озяйственно-бытовы</w:t>
      </w:r>
      <w:r w:rsidRPr="00681ED5">
        <w:rPr>
          <w:rFonts w:ascii="Bookman Old Style" w:eastAsia="Calibri" w:hAnsi="Bookman Old Style"/>
        </w:rPr>
        <w:t>х</w:t>
      </w:r>
      <w:r w:rsidRPr="00681ED5">
        <w:rPr>
          <w:rFonts w:ascii="Bookman Old Style" w:hAnsi="Bookman Old Style"/>
        </w:rPr>
        <w:t xml:space="preserve"> </w:t>
      </w:r>
      <w:r w:rsidRPr="00681ED5">
        <w:rPr>
          <w:rFonts w:ascii="Bookman Old Style" w:eastAsia="Calibri" w:hAnsi="Bookman Old Style"/>
        </w:rPr>
        <w:t xml:space="preserve">сточных вод обеспечивается </w:t>
      </w:r>
      <w:r w:rsidRPr="00681ED5">
        <w:rPr>
          <w:rFonts w:ascii="Bookman Old Style" w:hAnsi="Bookman Old Style"/>
        </w:rPr>
        <w:t xml:space="preserve">самотечными коллекторами на поселковые насосные станции (КНС). </w:t>
      </w:r>
      <w:r w:rsidRPr="00681ED5">
        <w:rPr>
          <w:rFonts w:ascii="Bookman Old Style" w:eastAsia="Calibri" w:hAnsi="Bookman Old Style"/>
        </w:rPr>
        <w:t>От</w:t>
      </w:r>
      <w:r w:rsidRPr="00681ED5">
        <w:rPr>
          <w:rFonts w:ascii="Bookman Old Style" w:hAnsi="Bookman Old Style"/>
        </w:rPr>
        <w:t xml:space="preserve"> КНС</w:t>
      </w:r>
      <w:r w:rsidRPr="00681ED5">
        <w:rPr>
          <w:rFonts w:ascii="Bookman Old Style" w:eastAsia="Calibri" w:hAnsi="Bookman Old Style"/>
        </w:rPr>
        <w:t xml:space="preserve"> </w:t>
      </w:r>
      <w:r w:rsidRPr="00681ED5">
        <w:rPr>
          <w:rFonts w:ascii="Bookman Old Style" w:hAnsi="Bookman Old Style"/>
        </w:rPr>
        <w:t>сточные воды</w:t>
      </w:r>
      <w:r w:rsidRPr="00681ED5">
        <w:rPr>
          <w:rFonts w:ascii="Bookman Old Style" w:eastAsia="Calibri" w:hAnsi="Bookman Old Style"/>
        </w:rPr>
        <w:t xml:space="preserve"> </w:t>
      </w:r>
      <w:r w:rsidRPr="00681ED5">
        <w:rPr>
          <w:rFonts w:ascii="Bookman Old Style" w:hAnsi="Bookman Old Style"/>
        </w:rPr>
        <w:t xml:space="preserve">по системе напорных коллекторов поступают на канализационные очистные сооружения (КОС). </w:t>
      </w:r>
    </w:p>
    <w:p w:rsidR="00681ED5" w:rsidRPr="00681ED5" w:rsidRDefault="00681ED5" w:rsidP="00681ED5">
      <w:pPr>
        <w:pStyle w:val="aff1"/>
        <w:spacing w:before="0" w:after="0" w:line="276" w:lineRule="auto"/>
        <w:rPr>
          <w:rFonts w:ascii="Bookman Old Style" w:hAnsi="Bookman Old Style"/>
        </w:rPr>
      </w:pPr>
      <w:r w:rsidRPr="00681ED5">
        <w:rPr>
          <w:rFonts w:ascii="Bookman Old Style" w:hAnsi="Bookman Old Style"/>
        </w:rPr>
        <w:t>Производительность существующих КОС составляет 602,8 м3/сутки. Проектная мощность станции 700 м3/сутки. На сегодняшний день КОС не выполняют свою функцию по очистке воды. Требуется реконструкция существующих очистных  сооружений.</w:t>
      </w:r>
    </w:p>
    <w:p w:rsidR="00681ED5" w:rsidRPr="00681ED5" w:rsidRDefault="00681ED5" w:rsidP="00681ED5">
      <w:pPr>
        <w:spacing w:after="0"/>
        <w:ind w:firstLine="708"/>
        <w:rPr>
          <w:rFonts w:ascii="Bookman Old Style" w:hAnsi="Bookman Old Style"/>
        </w:rPr>
      </w:pPr>
      <w:r w:rsidRPr="00681ED5">
        <w:rPr>
          <w:rFonts w:ascii="Bookman Old Style" w:hAnsi="Bookman Old Style"/>
        </w:rPr>
        <w:t xml:space="preserve">Принцип действия очистки: происходит биологическое окисление органических веществ под воздействием микрофлоры активного ила и постоянной аэрации воздухом. </w:t>
      </w:r>
    </w:p>
    <w:p w:rsidR="00681ED5" w:rsidRPr="00681ED5" w:rsidRDefault="00681ED5" w:rsidP="00681ED5">
      <w:pPr>
        <w:spacing w:after="0"/>
        <w:ind w:firstLine="708"/>
        <w:rPr>
          <w:rFonts w:ascii="Bookman Old Style" w:hAnsi="Bookman Old Style"/>
        </w:rPr>
      </w:pPr>
      <w:r w:rsidRPr="00681ED5">
        <w:rPr>
          <w:rFonts w:ascii="Bookman Old Style" w:hAnsi="Bookman Old Style"/>
        </w:rPr>
        <w:t>Структура очистных сооружений:  КНС – камера гашения – песколовка – двухъярусные отстойники – аэротенк – ерш-смеситель (хлорирование) – контактные резервуары – сброс в старицу р. Пунга.</w:t>
      </w:r>
    </w:p>
    <w:p w:rsidR="00681ED5" w:rsidRPr="00681ED5" w:rsidRDefault="00681ED5" w:rsidP="00681ED5">
      <w:pPr>
        <w:spacing w:after="0"/>
        <w:ind w:firstLine="708"/>
        <w:rPr>
          <w:rFonts w:ascii="Bookman Old Style" w:hAnsi="Bookman Old Style"/>
        </w:rPr>
      </w:pPr>
      <w:r w:rsidRPr="00681ED5">
        <w:rPr>
          <w:rFonts w:ascii="Bookman Old Style" w:hAnsi="Bookman Old Style"/>
        </w:rPr>
        <w:t xml:space="preserve">Сточные воды, после очистки относятся к категории – недостаточно-очищенные. По причине того, что в исходной воде присутствует высокая концентрация фосфатов, которая превышает НДС. Ввиду отсутствия ВОС на п. Светлый, очистка исходной воды от фосфатов не производится. В </w:t>
      </w:r>
      <w:r w:rsidRPr="00681ED5">
        <w:rPr>
          <w:rFonts w:ascii="Bookman Old Style" w:hAnsi="Bookman Old Style"/>
        </w:rPr>
        <w:lastRenderedPageBreak/>
        <w:t xml:space="preserve">настоящее время продолжаются работы по разработке проекта ВОС-1500 п. Светлый. </w:t>
      </w:r>
    </w:p>
    <w:p w:rsidR="00681ED5" w:rsidRPr="00681ED5" w:rsidRDefault="00681ED5" w:rsidP="00681ED5">
      <w:pPr>
        <w:pStyle w:val="aff1"/>
        <w:spacing w:before="0" w:after="0" w:line="276" w:lineRule="auto"/>
        <w:rPr>
          <w:rFonts w:ascii="Bookman Old Style" w:hAnsi="Bookman Old Style"/>
        </w:rPr>
      </w:pPr>
      <w:r w:rsidRPr="00681ED5">
        <w:rPr>
          <w:rFonts w:ascii="Bookman Old Style" w:hAnsi="Bookman Old Style"/>
        </w:rPr>
        <w:t>Канализационные сети выполнены из чугунных, стальных труб диаметром 150-350мм, общей протяженностью 15,53 км.</w:t>
      </w:r>
    </w:p>
    <w:p w:rsidR="00681ED5" w:rsidRPr="00681ED5" w:rsidRDefault="00681ED5" w:rsidP="00681ED5">
      <w:pPr>
        <w:pStyle w:val="aff1"/>
        <w:spacing w:before="0" w:after="0" w:line="276" w:lineRule="auto"/>
        <w:rPr>
          <w:rFonts w:ascii="Bookman Old Style" w:hAnsi="Bookman Old Style"/>
        </w:rPr>
      </w:pPr>
      <w:r w:rsidRPr="00681ED5">
        <w:rPr>
          <w:rFonts w:ascii="Bookman Old Style" w:hAnsi="Bookman Old Style"/>
        </w:rPr>
        <w:t>Анализ существующего состояния системы водоотведения показал наличие следующих особенностей:</w:t>
      </w:r>
    </w:p>
    <w:p w:rsidR="00681ED5" w:rsidRPr="00681ED5" w:rsidRDefault="00681ED5" w:rsidP="00681ED5">
      <w:pPr>
        <w:pStyle w:val="a0"/>
        <w:spacing w:line="276" w:lineRule="auto"/>
        <w:ind w:left="0"/>
        <w:rPr>
          <w:rFonts w:ascii="Bookman Old Style" w:hAnsi="Bookman Old Style"/>
        </w:rPr>
      </w:pPr>
      <w:r w:rsidRPr="00681ED5">
        <w:rPr>
          <w:rFonts w:ascii="Bookman Old Style" w:hAnsi="Bookman Old Style"/>
        </w:rPr>
        <w:t>канализационные очистные сооружения не обеспечивают требуемую степень очистки сточных вод;</w:t>
      </w:r>
    </w:p>
    <w:p w:rsidR="00681ED5" w:rsidRPr="00681ED5" w:rsidRDefault="00681ED5" w:rsidP="00681ED5">
      <w:pPr>
        <w:pStyle w:val="a0"/>
        <w:spacing w:line="276" w:lineRule="auto"/>
        <w:ind w:left="0"/>
        <w:rPr>
          <w:rFonts w:ascii="Bookman Old Style" w:hAnsi="Bookman Old Style"/>
        </w:rPr>
      </w:pPr>
      <w:r w:rsidRPr="00681ED5">
        <w:rPr>
          <w:rFonts w:ascii="Bookman Old Style" w:hAnsi="Bookman Old Style"/>
        </w:rPr>
        <w:t>территория жилой застройки попадает в границы санитарно-защитной зоны существующих КОС;</w:t>
      </w:r>
    </w:p>
    <w:p w:rsidR="00681ED5" w:rsidRPr="00681ED5" w:rsidRDefault="00681ED5" w:rsidP="00681ED5">
      <w:pPr>
        <w:pStyle w:val="a0"/>
        <w:spacing w:line="276" w:lineRule="auto"/>
        <w:ind w:left="0"/>
        <w:rPr>
          <w:rFonts w:ascii="Bookman Old Style" w:hAnsi="Bookman Old Style"/>
        </w:rPr>
      </w:pPr>
      <w:r w:rsidRPr="00681ED5">
        <w:rPr>
          <w:rFonts w:ascii="Bookman Old Style" w:hAnsi="Bookman Old Style"/>
        </w:rPr>
        <w:t>имеется высокий износ сетей водоотведения;</w:t>
      </w:r>
    </w:p>
    <w:p w:rsidR="00681ED5" w:rsidRPr="00681ED5" w:rsidRDefault="00681ED5" w:rsidP="00681ED5">
      <w:pPr>
        <w:pStyle w:val="a0"/>
        <w:spacing w:line="276" w:lineRule="auto"/>
        <w:ind w:left="0"/>
        <w:rPr>
          <w:rFonts w:ascii="Bookman Old Style" w:hAnsi="Bookman Old Style"/>
        </w:rPr>
      </w:pPr>
      <w:r w:rsidRPr="00681ED5">
        <w:rPr>
          <w:rFonts w:ascii="Bookman Old Style" w:hAnsi="Bookman Old Style"/>
        </w:rPr>
        <w:t>отсутствие герметичных выгребов и септиков полной заводской готовности на территории индивидуальной жилой застройки;</w:t>
      </w:r>
    </w:p>
    <w:p w:rsidR="00681ED5" w:rsidRPr="00681ED5" w:rsidRDefault="00681ED5" w:rsidP="00681ED5">
      <w:pPr>
        <w:pStyle w:val="a0"/>
        <w:spacing w:line="276" w:lineRule="auto"/>
        <w:ind w:left="0"/>
        <w:rPr>
          <w:rFonts w:ascii="Bookman Old Style" w:hAnsi="Bookman Old Style"/>
        </w:rPr>
      </w:pPr>
      <w:r w:rsidRPr="00681ED5">
        <w:rPr>
          <w:rFonts w:ascii="Bookman Old Style" w:hAnsi="Bookman Old Style"/>
        </w:rPr>
        <w:t>негативное влияние сброса сточных вод на рельеф на состояние окружающей природной среды.</w:t>
      </w:r>
    </w:p>
    <w:p w:rsidR="00A422C8" w:rsidRPr="000A0F44" w:rsidRDefault="00A422C8" w:rsidP="00A422C8">
      <w:pPr>
        <w:rPr>
          <w:rFonts w:ascii="Bookman Old Style" w:hAnsi="Bookman Old Style"/>
        </w:rPr>
      </w:pPr>
      <w:r w:rsidRPr="000A0F44">
        <w:rPr>
          <w:rFonts w:ascii="Bookman Old Style" w:hAnsi="Bookman Old Style"/>
        </w:rPr>
        <w:t xml:space="preserve">Характеристика существующей КНС представлена в таблице </w:t>
      </w:r>
      <w:r w:rsidR="003B66ED" w:rsidRPr="000A0F44">
        <w:rPr>
          <w:rFonts w:ascii="Bookman Old Style" w:hAnsi="Bookman Old Style"/>
        </w:rPr>
        <w:t>9</w:t>
      </w:r>
      <w:r w:rsidRPr="000A0F44">
        <w:rPr>
          <w:rFonts w:ascii="Bookman Old Style" w:hAnsi="Bookman Old Style"/>
        </w:rPr>
        <w:t>.1.</w:t>
      </w:r>
    </w:p>
    <w:p w:rsidR="00A422C8" w:rsidRPr="000A0F44" w:rsidRDefault="00A422C8" w:rsidP="00A422C8">
      <w:pPr>
        <w:jc w:val="right"/>
        <w:rPr>
          <w:rFonts w:ascii="Bookman Old Style" w:hAnsi="Bookman Old Style"/>
        </w:rPr>
      </w:pPr>
      <w:r w:rsidRPr="000A0F44">
        <w:rPr>
          <w:rFonts w:ascii="Bookman Old Style" w:hAnsi="Bookman Old Style"/>
        </w:rPr>
        <w:t xml:space="preserve">Таблица </w:t>
      </w:r>
      <w:r w:rsidR="003B66ED" w:rsidRPr="000A0F44">
        <w:rPr>
          <w:rFonts w:ascii="Bookman Old Style" w:hAnsi="Bookman Old Style"/>
        </w:rPr>
        <w:t>9</w:t>
      </w:r>
      <w:r w:rsidRPr="000A0F44">
        <w:rPr>
          <w:rFonts w:ascii="Bookman Old Style" w:hAnsi="Bookman Old Style"/>
        </w:rPr>
        <w:t>.1</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715"/>
        <w:gridCol w:w="1560"/>
        <w:gridCol w:w="1844"/>
        <w:gridCol w:w="850"/>
        <w:gridCol w:w="852"/>
        <w:gridCol w:w="852"/>
        <w:gridCol w:w="1416"/>
      </w:tblGrid>
      <w:tr w:rsidR="000A0F44" w:rsidRPr="000A0F44" w:rsidTr="00215DBA">
        <w:trPr>
          <w:cantSplit/>
          <w:trHeight w:val="235"/>
        </w:trPr>
        <w:tc>
          <w:tcPr>
            <w:tcW w:w="727" w:type="pct"/>
            <w:vMerge w:val="restart"/>
            <w:vAlign w:val="center"/>
          </w:tcPr>
          <w:p w:rsidR="000A0F44" w:rsidRPr="000A0F44" w:rsidRDefault="000A0F44" w:rsidP="007C1C66">
            <w:pPr>
              <w:pStyle w:val="afc"/>
              <w:rPr>
                <w:rFonts w:ascii="Bookman Old Style" w:hAnsi="Bookman Old Style"/>
              </w:rPr>
            </w:pPr>
            <w:r w:rsidRPr="000A0F44">
              <w:rPr>
                <w:rFonts w:ascii="Bookman Old Style" w:hAnsi="Bookman Old Style"/>
              </w:rPr>
              <w:t>Местоположение насосной канализационной станции</w:t>
            </w:r>
          </w:p>
        </w:tc>
        <w:tc>
          <w:tcPr>
            <w:tcW w:w="378" w:type="pct"/>
            <w:vMerge w:val="restart"/>
            <w:textDirection w:val="btLr"/>
            <w:vAlign w:val="center"/>
          </w:tcPr>
          <w:p w:rsidR="000A0F44" w:rsidRPr="000A0F44" w:rsidRDefault="000A0F44" w:rsidP="007C1C66">
            <w:pPr>
              <w:pStyle w:val="afc"/>
              <w:rPr>
                <w:rFonts w:ascii="Bookman Old Style" w:hAnsi="Bookman Old Style"/>
              </w:rPr>
            </w:pPr>
            <w:r w:rsidRPr="000A0F44">
              <w:rPr>
                <w:rFonts w:ascii="Bookman Old Style" w:hAnsi="Bookman Old Style"/>
              </w:rPr>
              <w:t>Год ввода в экспл.</w:t>
            </w:r>
          </w:p>
        </w:tc>
        <w:tc>
          <w:tcPr>
            <w:tcW w:w="824" w:type="pct"/>
            <w:vMerge w:val="restart"/>
            <w:vAlign w:val="center"/>
          </w:tcPr>
          <w:p w:rsidR="000A0F44" w:rsidRPr="000A0F44" w:rsidRDefault="000A0F44" w:rsidP="007C1C66">
            <w:pPr>
              <w:pStyle w:val="afc"/>
              <w:rPr>
                <w:rFonts w:ascii="Bookman Old Style" w:hAnsi="Bookman Old Style"/>
              </w:rPr>
            </w:pPr>
            <w:r w:rsidRPr="000A0F44">
              <w:rPr>
                <w:rFonts w:ascii="Bookman Old Style" w:hAnsi="Bookman Old Style"/>
              </w:rPr>
              <w:t>Марка насосов</w:t>
            </w:r>
          </w:p>
        </w:tc>
        <w:tc>
          <w:tcPr>
            <w:tcW w:w="1423" w:type="pct"/>
            <w:gridSpan w:val="2"/>
            <w:vMerge w:val="restart"/>
            <w:vAlign w:val="center"/>
          </w:tcPr>
          <w:p w:rsidR="000A0F44" w:rsidRPr="000A0F44" w:rsidRDefault="000A0F44" w:rsidP="007C1C66">
            <w:pPr>
              <w:pStyle w:val="afc"/>
              <w:rPr>
                <w:rFonts w:ascii="Bookman Old Style" w:hAnsi="Bookman Old Style"/>
              </w:rPr>
            </w:pPr>
            <w:r w:rsidRPr="000A0F44">
              <w:rPr>
                <w:rFonts w:ascii="Bookman Old Style" w:hAnsi="Bookman Old Style"/>
              </w:rPr>
              <w:t>Кол-во насосов</w:t>
            </w:r>
          </w:p>
        </w:tc>
        <w:tc>
          <w:tcPr>
            <w:tcW w:w="899" w:type="pct"/>
            <w:gridSpan w:val="2"/>
            <w:vMerge w:val="restart"/>
            <w:vAlign w:val="center"/>
          </w:tcPr>
          <w:p w:rsidR="000A0F44" w:rsidRPr="000A0F44" w:rsidRDefault="000A0F44" w:rsidP="007C1C66">
            <w:pPr>
              <w:pStyle w:val="afc"/>
              <w:rPr>
                <w:rFonts w:ascii="Bookman Old Style" w:hAnsi="Bookman Old Style"/>
              </w:rPr>
            </w:pPr>
            <w:r w:rsidRPr="000A0F44">
              <w:rPr>
                <w:rFonts w:ascii="Bookman Old Style" w:hAnsi="Bookman Old Style"/>
              </w:rPr>
              <w:t xml:space="preserve">Размеры </w:t>
            </w:r>
          </w:p>
          <w:p w:rsidR="000A0F44" w:rsidRPr="000A0F44" w:rsidRDefault="000A0F44" w:rsidP="007C1C66">
            <w:pPr>
              <w:pStyle w:val="afc"/>
              <w:rPr>
                <w:rFonts w:ascii="Bookman Old Style" w:hAnsi="Bookman Old Style"/>
              </w:rPr>
            </w:pPr>
            <w:r w:rsidRPr="000A0F44">
              <w:rPr>
                <w:rFonts w:ascii="Bookman Old Style" w:hAnsi="Bookman Old Style"/>
              </w:rPr>
              <w:t>станции, м</w:t>
            </w:r>
          </w:p>
        </w:tc>
        <w:tc>
          <w:tcPr>
            <w:tcW w:w="749" w:type="pct"/>
            <w:vMerge w:val="restart"/>
            <w:vAlign w:val="center"/>
          </w:tcPr>
          <w:p w:rsidR="000A0F44" w:rsidRPr="000A0F44" w:rsidRDefault="000A0F44" w:rsidP="007C1C66">
            <w:pPr>
              <w:pStyle w:val="afc"/>
              <w:rPr>
                <w:rFonts w:ascii="Bookman Old Style" w:hAnsi="Bookman Old Style"/>
              </w:rPr>
            </w:pPr>
            <w:r w:rsidRPr="000A0F44">
              <w:rPr>
                <w:rFonts w:ascii="Bookman Old Style" w:hAnsi="Bookman Old Style"/>
              </w:rPr>
              <w:t>Диаметр, мм</w:t>
            </w:r>
          </w:p>
          <w:p w:rsidR="000A0F44" w:rsidRPr="000A0F44" w:rsidRDefault="000A0F44" w:rsidP="007C1C66">
            <w:pPr>
              <w:pStyle w:val="afc"/>
              <w:rPr>
                <w:rFonts w:ascii="Bookman Old Style" w:hAnsi="Bookman Old Style"/>
              </w:rPr>
            </w:pPr>
            <w:r w:rsidRPr="000A0F44">
              <w:rPr>
                <w:rFonts w:ascii="Bookman Old Style" w:hAnsi="Bookman Old Style"/>
              </w:rPr>
              <w:t>Подвод. коллектора</w:t>
            </w:r>
          </w:p>
        </w:tc>
      </w:tr>
      <w:tr w:rsidR="000A0F44" w:rsidRPr="000A0F44" w:rsidTr="00215DBA">
        <w:trPr>
          <w:cantSplit/>
          <w:trHeight w:val="235"/>
        </w:trPr>
        <w:tc>
          <w:tcPr>
            <w:tcW w:w="727" w:type="pct"/>
            <w:vMerge/>
            <w:vAlign w:val="center"/>
          </w:tcPr>
          <w:p w:rsidR="000A0F44" w:rsidRPr="000A0F44" w:rsidRDefault="000A0F44" w:rsidP="007C1C66">
            <w:pPr>
              <w:pStyle w:val="afc"/>
              <w:rPr>
                <w:rFonts w:ascii="Bookman Old Style" w:hAnsi="Bookman Old Style"/>
              </w:rPr>
            </w:pPr>
          </w:p>
        </w:tc>
        <w:tc>
          <w:tcPr>
            <w:tcW w:w="378" w:type="pct"/>
            <w:vMerge/>
            <w:vAlign w:val="center"/>
          </w:tcPr>
          <w:p w:rsidR="000A0F44" w:rsidRPr="000A0F44" w:rsidRDefault="000A0F44" w:rsidP="007C1C66">
            <w:pPr>
              <w:pStyle w:val="afc"/>
              <w:rPr>
                <w:rFonts w:ascii="Bookman Old Style" w:hAnsi="Bookman Old Style"/>
              </w:rPr>
            </w:pPr>
          </w:p>
        </w:tc>
        <w:tc>
          <w:tcPr>
            <w:tcW w:w="824" w:type="pct"/>
            <w:vMerge/>
            <w:vAlign w:val="center"/>
          </w:tcPr>
          <w:p w:rsidR="000A0F44" w:rsidRPr="000A0F44" w:rsidRDefault="000A0F44" w:rsidP="007C1C66">
            <w:pPr>
              <w:pStyle w:val="afc"/>
              <w:rPr>
                <w:rFonts w:ascii="Bookman Old Style" w:hAnsi="Bookman Old Style"/>
              </w:rPr>
            </w:pPr>
          </w:p>
        </w:tc>
        <w:tc>
          <w:tcPr>
            <w:tcW w:w="1423" w:type="pct"/>
            <w:gridSpan w:val="2"/>
            <w:vMerge/>
            <w:vAlign w:val="center"/>
          </w:tcPr>
          <w:p w:rsidR="000A0F44" w:rsidRPr="000A0F44" w:rsidRDefault="000A0F44" w:rsidP="007C1C66">
            <w:pPr>
              <w:pStyle w:val="afc"/>
              <w:rPr>
                <w:rFonts w:ascii="Bookman Old Style" w:hAnsi="Bookman Old Style"/>
              </w:rPr>
            </w:pPr>
          </w:p>
        </w:tc>
        <w:tc>
          <w:tcPr>
            <w:tcW w:w="899" w:type="pct"/>
            <w:gridSpan w:val="2"/>
            <w:vMerge/>
            <w:vAlign w:val="center"/>
          </w:tcPr>
          <w:p w:rsidR="000A0F44" w:rsidRPr="000A0F44" w:rsidRDefault="000A0F44" w:rsidP="007C1C66">
            <w:pPr>
              <w:pStyle w:val="afc"/>
              <w:rPr>
                <w:rFonts w:ascii="Bookman Old Style" w:hAnsi="Bookman Old Style"/>
              </w:rPr>
            </w:pPr>
          </w:p>
        </w:tc>
        <w:tc>
          <w:tcPr>
            <w:tcW w:w="749" w:type="pct"/>
            <w:vMerge/>
            <w:vAlign w:val="center"/>
          </w:tcPr>
          <w:p w:rsidR="000A0F44" w:rsidRPr="000A0F44" w:rsidRDefault="000A0F44" w:rsidP="007C1C66">
            <w:pPr>
              <w:pStyle w:val="afc"/>
              <w:rPr>
                <w:rFonts w:ascii="Bookman Old Style" w:hAnsi="Bookman Old Style"/>
              </w:rPr>
            </w:pPr>
          </w:p>
        </w:tc>
      </w:tr>
      <w:tr w:rsidR="000A0F44" w:rsidRPr="000A0F44" w:rsidTr="00215DBA">
        <w:trPr>
          <w:cantSplit/>
          <w:trHeight w:val="20"/>
        </w:trPr>
        <w:tc>
          <w:tcPr>
            <w:tcW w:w="727" w:type="pct"/>
            <w:vMerge/>
            <w:vAlign w:val="center"/>
          </w:tcPr>
          <w:p w:rsidR="000A0F44" w:rsidRPr="000A0F44" w:rsidRDefault="000A0F44" w:rsidP="007C1C66">
            <w:pPr>
              <w:pStyle w:val="afc"/>
              <w:rPr>
                <w:rFonts w:ascii="Bookman Old Style" w:hAnsi="Bookman Old Style"/>
              </w:rPr>
            </w:pPr>
          </w:p>
        </w:tc>
        <w:tc>
          <w:tcPr>
            <w:tcW w:w="378" w:type="pct"/>
            <w:vMerge/>
            <w:vAlign w:val="center"/>
          </w:tcPr>
          <w:p w:rsidR="000A0F44" w:rsidRPr="000A0F44" w:rsidRDefault="000A0F44" w:rsidP="007C1C66">
            <w:pPr>
              <w:pStyle w:val="afc"/>
              <w:rPr>
                <w:rFonts w:ascii="Bookman Old Style" w:hAnsi="Bookman Old Style"/>
              </w:rPr>
            </w:pPr>
          </w:p>
        </w:tc>
        <w:tc>
          <w:tcPr>
            <w:tcW w:w="824" w:type="pct"/>
            <w:vMerge/>
            <w:vAlign w:val="center"/>
          </w:tcPr>
          <w:p w:rsidR="000A0F44" w:rsidRPr="000A0F44" w:rsidRDefault="000A0F44" w:rsidP="007C1C66">
            <w:pPr>
              <w:pStyle w:val="afc"/>
              <w:rPr>
                <w:rFonts w:ascii="Bookman Old Style" w:hAnsi="Bookman Old Style"/>
              </w:rPr>
            </w:pPr>
          </w:p>
        </w:tc>
        <w:tc>
          <w:tcPr>
            <w:tcW w:w="974"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постоянно находящихся в работе</w:t>
            </w:r>
          </w:p>
        </w:tc>
        <w:tc>
          <w:tcPr>
            <w:tcW w:w="449"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всего</w:t>
            </w:r>
          </w:p>
        </w:tc>
        <w:tc>
          <w:tcPr>
            <w:tcW w:w="450"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в плане</w:t>
            </w:r>
          </w:p>
        </w:tc>
        <w:tc>
          <w:tcPr>
            <w:tcW w:w="450"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глубина</w:t>
            </w:r>
          </w:p>
        </w:tc>
        <w:tc>
          <w:tcPr>
            <w:tcW w:w="749" w:type="pct"/>
            <w:vMerge/>
            <w:vAlign w:val="center"/>
          </w:tcPr>
          <w:p w:rsidR="000A0F44" w:rsidRPr="000A0F44" w:rsidRDefault="000A0F44" w:rsidP="007C1C66">
            <w:pPr>
              <w:pStyle w:val="afc"/>
              <w:rPr>
                <w:rFonts w:ascii="Bookman Old Style" w:hAnsi="Bookman Old Style"/>
              </w:rPr>
            </w:pPr>
          </w:p>
        </w:tc>
      </w:tr>
      <w:tr w:rsidR="000A0F44" w:rsidRPr="000A0F44" w:rsidTr="00215DBA">
        <w:trPr>
          <w:cantSplit/>
          <w:trHeight w:val="20"/>
        </w:trPr>
        <w:tc>
          <w:tcPr>
            <w:tcW w:w="727" w:type="pct"/>
            <w:vAlign w:val="center"/>
          </w:tcPr>
          <w:p w:rsidR="000A0F44" w:rsidRPr="000A0F44" w:rsidRDefault="000A0F44" w:rsidP="00681ED5">
            <w:pPr>
              <w:pStyle w:val="afc"/>
              <w:rPr>
                <w:rFonts w:ascii="Bookman Old Style" w:hAnsi="Bookman Old Style"/>
              </w:rPr>
            </w:pPr>
            <w:r w:rsidRPr="000A0F44">
              <w:rPr>
                <w:rFonts w:ascii="Bookman Old Style" w:hAnsi="Bookman Old Style"/>
              </w:rPr>
              <w:t>№1</w:t>
            </w:r>
          </w:p>
          <w:p w:rsidR="000A0F44" w:rsidRPr="000A0F44" w:rsidRDefault="000A0F44" w:rsidP="00681ED5">
            <w:pPr>
              <w:pStyle w:val="afc"/>
              <w:rPr>
                <w:rFonts w:ascii="Bookman Old Style" w:hAnsi="Bookman Old Style"/>
              </w:rPr>
            </w:pPr>
            <w:r w:rsidRPr="000A0F44">
              <w:rPr>
                <w:rFonts w:ascii="Bookman Old Style" w:hAnsi="Bookman Old Style"/>
              </w:rPr>
              <w:t>п. Светлый</w:t>
            </w:r>
          </w:p>
        </w:tc>
        <w:tc>
          <w:tcPr>
            <w:tcW w:w="378" w:type="pct"/>
            <w:vAlign w:val="center"/>
          </w:tcPr>
          <w:p w:rsidR="000A0F44" w:rsidRPr="000A0F44" w:rsidRDefault="00251F2E" w:rsidP="007C1C66">
            <w:pPr>
              <w:pStyle w:val="afc"/>
              <w:rPr>
                <w:rFonts w:ascii="Bookman Old Style" w:hAnsi="Bookman Old Style"/>
              </w:rPr>
            </w:pPr>
            <w:r>
              <w:rPr>
                <w:rFonts w:ascii="Bookman Old Style" w:hAnsi="Bookman Old Style"/>
              </w:rPr>
              <w:t>1975</w:t>
            </w:r>
          </w:p>
        </w:tc>
        <w:tc>
          <w:tcPr>
            <w:tcW w:w="824"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СМ125-80-315/а</w:t>
            </w:r>
          </w:p>
        </w:tc>
        <w:tc>
          <w:tcPr>
            <w:tcW w:w="974" w:type="pct"/>
            <w:vAlign w:val="center"/>
          </w:tcPr>
          <w:p w:rsidR="000A0F44" w:rsidRPr="000A0F44" w:rsidRDefault="00B44CD0" w:rsidP="007C1C66">
            <w:pPr>
              <w:pStyle w:val="afc"/>
              <w:rPr>
                <w:rFonts w:ascii="Bookman Old Style" w:hAnsi="Bookman Old Style"/>
              </w:rPr>
            </w:pPr>
            <w:r>
              <w:rPr>
                <w:rFonts w:ascii="Bookman Old Style" w:hAnsi="Bookman Old Style"/>
              </w:rPr>
              <w:t>*</w:t>
            </w:r>
          </w:p>
        </w:tc>
        <w:tc>
          <w:tcPr>
            <w:tcW w:w="449"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2</w:t>
            </w:r>
          </w:p>
        </w:tc>
        <w:tc>
          <w:tcPr>
            <w:tcW w:w="450" w:type="pct"/>
            <w:vAlign w:val="center"/>
          </w:tcPr>
          <w:p w:rsidR="000A0F44" w:rsidRPr="000A0F44" w:rsidRDefault="00B44CD0" w:rsidP="003B66ED">
            <w:pPr>
              <w:pStyle w:val="afc"/>
              <w:rPr>
                <w:rFonts w:ascii="Bookman Old Style" w:hAnsi="Bookman Old Style"/>
              </w:rPr>
            </w:pPr>
            <w:r>
              <w:rPr>
                <w:rFonts w:ascii="Bookman Old Style" w:hAnsi="Bookman Old Style"/>
              </w:rPr>
              <w:t>*</w:t>
            </w:r>
          </w:p>
        </w:tc>
        <w:tc>
          <w:tcPr>
            <w:tcW w:w="450" w:type="pct"/>
            <w:vAlign w:val="center"/>
          </w:tcPr>
          <w:p w:rsidR="000A0F44" w:rsidRPr="000A0F44" w:rsidRDefault="00B44CD0" w:rsidP="007C1C66">
            <w:pPr>
              <w:pStyle w:val="afc"/>
              <w:rPr>
                <w:rFonts w:ascii="Bookman Old Style" w:hAnsi="Bookman Old Style"/>
              </w:rPr>
            </w:pPr>
            <w:r>
              <w:rPr>
                <w:rFonts w:ascii="Bookman Old Style" w:hAnsi="Bookman Old Style"/>
              </w:rPr>
              <w:t>*</w:t>
            </w:r>
          </w:p>
        </w:tc>
        <w:tc>
          <w:tcPr>
            <w:tcW w:w="749"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150</w:t>
            </w:r>
          </w:p>
        </w:tc>
      </w:tr>
      <w:tr w:rsidR="000A0F44" w:rsidRPr="000A0F44" w:rsidTr="00215DBA">
        <w:trPr>
          <w:cantSplit/>
          <w:trHeight w:val="20"/>
        </w:trPr>
        <w:tc>
          <w:tcPr>
            <w:tcW w:w="727" w:type="pct"/>
            <w:vAlign w:val="center"/>
          </w:tcPr>
          <w:p w:rsidR="000A0F44" w:rsidRPr="000A0F44" w:rsidRDefault="000A0F44" w:rsidP="00681ED5">
            <w:pPr>
              <w:pStyle w:val="afc"/>
              <w:rPr>
                <w:rFonts w:ascii="Bookman Old Style" w:hAnsi="Bookman Old Style"/>
              </w:rPr>
            </w:pPr>
            <w:r w:rsidRPr="000A0F44">
              <w:rPr>
                <w:rFonts w:ascii="Bookman Old Style" w:hAnsi="Bookman Old Style"/>
              </w:rPr>
              <w:t>№2</w:t>
            </w:r>
          </w:p>
          <w:p w:rsidR="000A0F44" w:rsidRPr="000A0F44" w:rsidRDefault="000A0F44" w:rsidP="00681ED5">
            <w:pPr>
              <w:pStyle w:val="afc"/>
              <w:rPr>
                <w:rFonts w:ascii="Bookman Old Style" w:hAnsi="Bookman Old Style"/>
              </w:rPr>
            </w:pPr>
            <w:r w:rsidRPr="000A0F44">
              <w:rPr>
                <w:rFonts w:ascii="Bookman Old Style" w:hAnsi="Bookman Old Style"/>
              </w:rPr>
              <w:t>п. Светлый</w:t>
            </w:r>
          </w:p>
        </w:tc>
        <w:tc>
          <w:tcPr>
            <w:tcW w:w="378" w:type="pct"/>
            <w:vAlign w:val="center"/>
          </w:tcPr>
          <w:p w:rsidR="000A0F44" w:rsidRPr="000A0F44" w:rsidRDefault="00251F2E" w:rsidP="007C1C66">
            <w:pPr>
              <w:pStyle w:val="afc"/>
              <w:rPr>
                <w:rFonts w:ascii="Bookman Old Style" w:hAnsi="Bookman Old Style"/>
              </w:rPr>
            </w:pPr>
            <w:r>
              <w:rPr>
                <w:rFonts w:ascii="Bookman Old Style" w:hAnsi="Bookman Old Style"/>
              </w:rPr>
              <w:t>1975</w:t>
            </w:r>
          </w:p>
        </w:tc>
        <w:tc>
          <w:tcPr>
            <w:tcW w:w="824"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СМ125-80-315/а</w:t>
            </w:r>
          </w:p>
        </w:tc>
        <w:tc>
          <w:tcPr>
            <w:tcW w:w="974" w:type="pct"/>
            <w:vAlign w:val="center"/>
          </w:tcPr>
          <w:p w:rsidR="000A0F44" w:rsidRPr="000A0F44" w:rsidRDefault="00B44CD0" w:rsidP="007C1C66">
            <w:pPr>
              <w:pStyle w:val="afc"/>
              <w:rPr>
                <w:rFonts w:ascii="Bookman Old Style" w:hAnsi="Bookman Old Style"/>
              </w:rPr>
            </w:pPr>
            <w:r>
              <w:rPr>
                <w:rFonts w:ascii="Bookman Old Style" w:hAnsi="Bookman Old Style"/>
              </w:rPr>
              <w:t>*</w:t>
            </w:r>
          </w:p>
        </w:tc>
        <w:tc>
          <w:tcPr>
            <w:tcW w:w="449"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2</w:t>
            </w:r>
          </w:p>
        </w:tc>
        <w:tc>
          <w:tcPr>
            <w:tcW w:w="450" w:type="pct"/>
            <w:vAlign w:val="center"/>
          </w:tcPr>
          <w:p w:rsidR="000A0F44" w:rsidRPr="000A0F44" w:rsidRDefault="00B44CD0" w:rsidP="003B66ED">
            <w:pPr>
              <w:pStyle w:val="afc"/>
              <w:rPr>
                <w:rFonts w:ascii="Bookman Old Style" w:hAnsi="Bookman Old Style"/>
              </w:rPr>
            </w:pPr>
            <w:r>
              <w:rPr>
                <w:rFonts w:ascii="Bookman Old Style" w:hAnsi="Bookman Old Style"/>
              </w:rPr>
              <w:t>*</w:t>
            </w:r>
          </w:p>
        </w:tc>
        <w:tc>
          <w:tcPr>
            <w:tcW w:w="450" w:type="pct"/>
            <w:vAlign w:val="center"/>
          </w:tcPr>
          <w:p w:rsidR="000A0F44" w:rsidRPr="000A0F44" w:rsidRDefault="00B44CD0" w:rsidP="007C1C66">
            <w:pPr>
              <w:pStyle w:val="afc"/>
              <w:rPr>
                <w:rFonts w:ascii="Bookman Old Style" w:hAnsi="Bookman Old Style"/>
              </w:rPr>
            </w:pPr>
            <w:r>
              <w:rPr>
                <w:rFonts w:ascii="Bookman Old Style" w:hAnsi="Bookman Old Style"/>
              </w:rPr>
              <w:t>*</w:t>
            </w:r>
          </w:p>
        </w:tc>
        <w:tc>
          <w:tcPr>
            <w:tcW w:w="749"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150</w:t>
            </w:r>
          </w:p>
        </w:tc>
      </w:tr>
      <w:tr w:rsidR="000A0F44" w:rsidRPr="000A0F44" w:rsidTr="00215DBA">
        <w:trPr>
          <w:cantSplit/>
          <w:trHeight w:val="20"/>
        </w:trPr>
        <w:tc>
          <w:tcPr>
            <w:tcW w:w="727" w:type="pct"/>
            <w:vAlign w:val="center"/>
          </w:tcPr>
          <w:p w:rsidR="000A0F44" w:rsidRPr="000A0F44" w:rsidRDefault="000A0F44" w:rsidP="00681ED5">
            <w:pPr>
              <w:pStyle w:val="afc"/>
              <w:rPr>
                <w:rFonts w:ascii="Bookman Old Style" w:hAnsi="Bookman Old Style"/>
              </w:rPr>
            </w:pPr>
            <w:r w:rsidRPr="000A0F44">
              <w:rPr>
                <w:rFonts w:ascii="Bookman Old Style" w:hAnsi="Bookman Old Style"/>
              </w:rPr>
              <w:t>№3</w:t>
            </w:r>
          </w:p>
          <w:p w:rsidR="000A0F44" w:rsidRPr="000A0F44" w:rsidRDefault="000A0F44" w:rsidP="00681ED5">
            <w:pPr>
              <w:pStyle w:val="afc"/>
              <w:rPr>
                <w:rFonts w:ascii="Bookman Old Style" w:hAnsi="Bookman Old Style"/>
              </w:rPr>
            </w:pPr>
            <w:r w:rsidRPr="000A0F44">
              <w:rPr>
                <w:rFonts w:ascii="Bookman Old Style" w:hAnsi="Bookman Old Style"/>
              </w:rPr>
              <w:t>п. Светлый</w:t>
            </w:r>
          </w:p>
        </w:tc>
        <w:tc>
          <w:tcPr>
            <w:tcW w:w="378" w:type="pct"/>
            <w:vAlign w:val="center"/>
          </w:tcPr>
          <w:p w:rsidR="000A0F44" w:rsidRPr="000A0F44" w:rsidRDefault="00251F2E" w:rsidP="007C1C66">
            <w:pPr>
              <w:pStyle w:val="afc"/>
              <w:rPr>
                <w:rFonts w:ascii="Bookman Old Style" w:hAnsi="Bookman Old Style"/>
              </w:rPr>
            </w:pPr>
            <w:r>
              <w:rPr>
                <w:rFonts w:ascii="Bookman Old Style" w:hAnsi="Bookman Old Style"/>
              </w:rPr>
              <w:t>1975</w:t>
            </w:r>
          </w:p>
        </w:tc>
        <w:tc>
          <w:tcPr>
            <w:tcW w:w="824" w:type="pct"/>
            <w:vAlign w:val="center"/>
          </w:tcPr>
          <w:p w:rsidR="000A0F44" w:rsidRPr="000A0F44" w:rsidRDefault="002F2EE5" w:rsidP="007C1C66">
            <w:pPr>
              <w:pStyle w:val="afc"/>
              <w:rPr>
                <w:rFonts w:ascii="Bookman Old Style" w:hAnsi="Bookman Old Style"/>
              </w:rPr>
            </w:pPr>
            <w:r w:rsidRPr="000A0F44">
              <w:rPr>
                <w:rFonts w:ascii="Bookman Old Style" w:hAnsi="Bookman Old Style"/>
              </w:rPr>
              <w:t>СМ125-80-315/а</w:t>
            </w:r>
          </w:p>
        </w:tc>
        <w:tc>
          <w:tcPr>
            <w:tcW w:w="974" w:type="pct"/>
            <w:vAlign w:val="center"/>
          </w:tcPr>
          <w:p w:rsidR="000A0F44" w:rsidRPr="000A0F44" w:rsidRDefault="00B44CD0" w:rsidP="007C1C66">
            <w:pPr>
              <w:pStyle w:val="afc"/>
              <w:rPr>
                <w:rFonts w:ascii="Bookman Old Style" w:hAnsi="Bookman Old Style"/>
              </w:rPr>
            </w:pPr>
            <w:r>
              <w:rPr>
                <w:rFonts w:ascii="Bookman Old Style" w:hAnsi="Bookman Old Style"/>
              </w:rPr>
              <w:t>*</w:t>
            </w:r>
          </w:p>
        </w:tc>
        <w:tc>
          <w:tcPr>
            <w:tcW w:w="449"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2</w:t>
            </w:r>
          </w:p>
        </w:tc>
        <w:tc>
          <w:tcPr>
            <w:tcW w:w="450" w:type="pct"/>
            <w:vAlign w:val="center"/>
          </w:tcPr>
          <w:p w:rsidR="000A0F44" w:rsidRPr="000A0F44" w:rsidRDefault="00B44CD0" w:rsidP="003B66ED">
            <w:pPr>
              <w:pStyle w:val="afc"/>
              <w:rPr>
                <w:rFonts w:ascii="Bookman Old Style" w:hAnsi="Bookman Old Style"/>
              </w:rPr>
            </w:pPr>
            <w:r>
              <w:rPr>
                <w:rFonts w:ascii="Bookman Old Style" w:hAnsi="Bookman Old Style"/>
              </w:rPr>
              <w:t>*</w:t>
            </w:r>
          </w:p>
        </w:tc>
        <w:tc>
          <w:tcPr>
            <w:tcW w:w="450" w:type="pct"/>
            <w:vAlign w:val="center"/>
          </w:tcPr>
          <w:p w:rsidR="000A0F44" w:rsidRPr="000A0F44" w:rsidRDefault="00B44CD0" w:rsidP="007C1C66">
            <w:pPr>
              <w:pStyle w:val="afc"/>
              <w:rPr>
                <w:rFonts w:ascii="Bookman Old Style" w:hAnsi="Bookman Old Style"/>
              </w:rPr>
            </w:pPr>
            <w:r>
              <w:rPr>
                <w:rFonts w:ascii="Bookman Old Style" w:hAnsi="Bookman Old Style"/>
              </w:rPr>
              <w:t>*</w:t>
            </w:r>
          </w:p>
        </w:tc>
        <w:tc>
          <w:tcPr>
            <w:tcW w:w="749"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150</w:t>
            </w:r>
          </w:p>
        </w:tc>
      </w:tr>
      <w:tr w:rsidR="000A0F44" w:rsidRPr="00CA4CE1" w:rsidTr="00215DBA">
        <w:trPr>
          <w:cantSplit/>
          <w:trHeight w:val="20"/>
        </w:trPr>
        <w:tc>
          <w:tcPr>
            <w:tcW w:w="727" w:type="pct"/>
            <w:vAlign w:val="center"/>
          </w:tcPr>
          <w:p w:rsidR="000A0F44" w:rsidRPr="000A0F44" w:rsidRDefault="000A0F44" w:rsidP="00681ED5">
            <w:pPr>
              <w:pStyle w:val="afc"/>
              <w:rPr>
                <w:rFonts w:ascii="Bookman Old Style" w:hAnsi="Bookman Old Style"/>
              </w:rPr>
            </w:pPr>
            <w:r w:rsidRPr="000A0F44">
              <w:rPr>
                <w:rFonts w:ascii="Bookman Old Style" w:hAnsi="Bookman Old Style"/>
              </w:rPr>
              <w:t>№4</w:t>
            </w:r>
          </w:p>
          <w:p w:rsidR="000A0F44" w:rsidRPr="000A0F44" w:rsidRDefault="000A0F44" w:rsidP="00681ED5">
            <w:pPr>
              <w:pStyle w:val="afc"/>
              <w:rPr>
                <w:rFonts w:ascii="Bookman Old Style" w:hAnsi="Bookman Old Style"/>
              </w:rPr>
            </w:pPr>
            <w:r w:rsidRPr="000A0F44">
              <w:rPr>
                <w:rFonts w:ascii="Bookman Old Style" w:hAnsi="Bookman Old Style"/>
              </w:rPr>
              <w:t>п. Светлый</w:t>
            </w:r>
          </w:p>
        </w:tc>
        <w:tc>
          <w:tcPr>
            <w:tcW w:w="378" w:type="pct"/>
            <w:vAlign w:val="center"/>
          </w:tcPr>
          <w:p w:rsidR="000A0F44" w:rsidRPr="000A0F44" w:rsidRDefault="00251F2E" w:rsidP="007C1C66">
            <w:pPr>
              <w:pStyle w:val="afc"/>
              <w:rPr>
                <w:rFonts w:ascii="Bookman Old Style" w:hAnsi="Bookman Old Style"/>
              </w:rPr>
            </w:pPr>
            <w:r>
              <w:rPr>
                <w:rFonts w:ascii="Bookman Old Style" w:hAnsi="Bookman Old Style"/>
              </w:rPr>
              <w:t>1975</w:t>
            </w:r>
          </w:p>
        </w:tc>
        <w:tc>
          <w:tcPr>
            <w:tcW w:w="824" w:type="pct"/>
            <w:vAlign w:val="center"/>
          </w:tcPr>
          <w:p w:rsidR="000A0F44" w:rsidRPr="002F2EE5" w:rsidRDefault="00AF75A6" w:rsidP="007C1C66">
            <w:pPr>
              <w:pStyle w:val="afc"/>
              <w:rPr>
                <w:rFonts w:ascii="Bookman Old Style" w:hAnsi="Bookman Old Style"/>
                <w:lang w:val="en-US"/>
              </w:rPr>
            </w:pPr>
            <w:r>
              <w:rPr>
                <w:rFonts w:ascii="Bookman Old Style" w:hAnsi="Bookman Old Style"/>
                <w:lang w:val="en-US"/>
              </w:rPr>
              <w:t>Wil</w:t>
            </w:r>
            <w:r w:rsidR="002F2EE5">
              <w:rPr>
                <w:rFonts w:ascii="Bookman Old Style" w:hAnsi="Bookman Old Style"/>
                <w:lang w:val="en-US"/>
              </w:rPr>
              <w:t>o</w:t>
            </w:r>
          </w:p>
        </w:tc>
        <w:tc>
          <w:tcPr>
            <w:tcW w:w="974" w:type="pct"/>
            <w:vAlign w:val="center"/>
          </w:tcPr>
          <w:p w:rsidR="000A0F44" w:rsidRPr="000A0F44" w:rsidRDefault="00B44CD0" w:rsidP="007C1C66">
            <w:pPr>
              <w:pStyle w:val="afc"/>
              <w:rPr>
                <w:rFonts w:ascii="Bookman Old Style" w:hAnsi="Bookman Old Style"/>
              </w:rPr>
            </w:pPr>
            <w:r>
              <w:rPr>
                <w:rFonts w:ascii="Bookman Old Style" w:hAnsi="Bookman Old Style"/>
              </w:rPr>
              <w:t>*</w:t>
            </w:r>
          </w:p>
        </w:tc>
        <w:tc>
          <w:tcPr>
            <w:tcW w:w="449"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1</w:t>
            </w:r>
          </w:p>
        </w:tc>
        <w:tc>
          <w:tcPr>
            <w:tcW w:w="450" w:type="pct"/>
            <w:vAlign w:val="center"/>
          </w:tcPr>
          <w:p w:rsidR="000A0F44" w:rsidRPr="000A0F44" w:rsidRDefault="00B44CD0" w:rsidP="003B66ED">
            <w:pPr>
              <w:pStyle w:val="afc"/>
              <w:rPr>
                <w:rFonts w:ascii="Bookman Old Style" w:hAnsi="Bookman Old Style"/>
              </w:rPr>
            </w:pPr>
            <w:r>
              <w:rPr>
                <w:rFonts w:ascii="Bookman Old Style" w:hAnsi="Bookman Old Style"/>
              </w:rPr>
              <w:t>*</w:t>
            </w:r>
          </w:p>
        </w:tc>
        <w:tc>
          <w:tcPr>
            <w:tcW w:w="450" w:type="pct"/>
            <w:vAlign w:val="center"/>
          </w:tcPr>
          <w:p w:rsidR="000A0F44" w:rsidRPr="000A0F44" w:rsidRDefault="00B44CD0" w:rsidP="007C1C66">
            <w:pPr>
              <w:pStyle w:val="afc"/>
              <w:rPr>
                <w:rFonts w:ascii="Bookman Old Style" w:hAnsi="Bookman Old Style"/>
              </w:rPr>
            </w:pPr>
            <w:r>
              <w:rPr>
                <w:rFonts w:ascii="Bookman Old Style" w:hAnsi="Bookman Old Style"/>
              </w:rPr>
              <w:t>*</w:t>
            </w:r>
          </w:p>
        </w:tc>
        <w:tc>
          <w:tcPr>
            <w:tcW w:w="749" w:type="pct"/>
            <w:vAlign w:val="center"/>
          </w:tcPr>
          <w:p w:rsidR="000A0F44" w:rsidRPr="000A0F44" w:rsidRDefault="000A0F44" w:rsidP="007C1C66">
            <w:pPr>
              <w:pStyle w:val="afc"/>
              <w:rPr>
                <w:rFonts w:ascii="Bookman Old Style" w:hAnsi="Bookman Old Style"/>
              </w:rPr>
            </w:pPr>
            <w:r w:rsidRPr="000A0F44">
              <w:rPr>
                <w:rFonts w:ascii="Bookman Old Style" w:hAnsi="Bookman Old Style"/>
              </w:rPr>
              <w:t>150</w:t>
            </w:r>
          </w:p>
        </w:tc>
      </w:tr>
      <w:tr w:rsidR="00A422C8" w:rsidRPr="00CA4CE1" w:rsidTr="00215DBA">
        <w:trPr>
          <w:cantSplit/>
          <w:trHeight w:val="20"/>
        </w:trPr>
        <w:tc>
          <w:tcPr>
            <w:tcW w:w="5000" w:type="pct"/>
            <w:gridSpan w:val="8"/>
            <w:vAlign w:val="center"/>
          </w:tcPr>
          <w:p w:rsidR="00A422C8" w:rsidRPr="00B44CD0" w:rsidRDefault="00A422C8" w:rsidP="00B44CD0">
            <w:pPr>
              <w:pStyle w:val="afc"/>
              <w:jc w:val="left"/>
              <w:rPr>
                <w:rFonts w:ascii="Bookman Old Style" w:hAnsi="Bookman Old Style"/>
              </w:rPr>
            </w:pPr>
            <w:r w:rsidRPr="00B44CD0">
              <w:rPr>
                <w:rFonts w:ascii="Bookman Old Style" w:hAnsi="Bookman Old Style"/>
              </w:rPr>
              <w:t xml:space="preserve">Примечание: </w:t>
            </w:r>
            <w:r w:rsidR="00B44CD0" w:rsidRPr="00B44CD0">
              <w:rPr>
                <w:rFonts w:ascii="Bookman Old Style" w:hAnsi="Bookman Old Style"/>
              </w:rPr>
              <w:t>*</w:t>
            </w:r>
            <w:r w:rsidRPr="00B44CD0">
              <w:rPr>
                <w:rFonts w:ascii="Bookman Old Style" w:hAnsi="Bookman Old Style"/>
              </w:rPr>
              <w:t xml:space="preserve"> – информация отсутствует.</w:t>
            </w:r>
          </w:p>
        </w:tc>
      </w:tr>
    </w:tbl>
    <w:p w:rsidR="00B44CD0" w:rsidRDefault="00B44CD0" w:rsidP="00A422C8">
      <w:pPr>
        <w:rPr>
          <w:rFonts w:ascii="Bookman Old Style" w:hAnsi="Bookman Old Style"/>
          <w:highlight w:val="yellow"/>
        </w:rPr>
      </w:pPr>
    </w:p>
    <w:p w:rsidR="00A422C8" w:rsidRPr="00B44CD0" w:rsidRDefault="00A422C8" w:rsidP="00A422C8">
      <w:pPr>
        <w:rPr>
          <w:rFonts w:ascii="Bookman Old Style" w:hAnsi="Bookman Old Style"/>
        </w:rPr>
      </w:pPr>
      <w:r w:rsidRPr="00B44CD0">
        <w:rPr>
          <w:rFonts w:ascii="Bookman Old Style" w:hAnsi="Bookman Old Style"/>
        </w:rPr>
        <w:t>В Российской Федерации требования, предъявляемые к степени очистки сточных вод,</w:t>
      </w:r>
      <w:r w:rsidR="003B66ED" w:rsidRPr="00B44CD0">
        <w:rPr>
          <w:rFonts w:ascii="Bookman Old Style" w:hAnsi="Bookman Old Style"/>
        </w:rPr>
        <w:t xml:space="preserve"> </w:t>
      </w:r>
      <w:r w:rsidRPr="00B44CD0">
        <w:rPr>
          <w:rFonts w:ascii="Bookman Old Style" w:hAnsi="Bookman Old Style"/>
        </w:rPr>
        <w:t>утверждены МДК 3-01.2001. «Методические рекомендации по расчету количества и качества</w:t>
      </w:r>
      <w:r w:rsidR="003B66ED" w:rsidRPr="00B44CD0">
        <w:rPr>
          <w:rFonts w:ascii="Bookman Old Style" w:hAnsi="Bookman Old Style"/>
        </w:rPr>
        <w:t xml:space="preserve"> </w:t>
      </w:r>
      <w:r w:rsidRPr="00B44CD0">
        <w:rPr>
          <w:rFonts w:ascii="Bookman Old Style" w:hAnsi="Bookman Old Style"/>
        </w:rPr>
        <w:t>принимаемых сточных вод и загрязняющих веществ в системы канализации населенных пунктов».</w:t>
      </w:r>
    </w:p>
    <w:p w:rsidR="00A422C8" w:rsidRPr="00B44CD0" w:rsidRDefault="00A422C8" w:rsidP="00B44CD0">
      <w:pPr>
        <w:rPr>
          <w:rFonts w:ascii="Bookman Old Style" w:hAnsi="Bookman Old Style"/>
        </w:rPr>
      </w:pPr>
      <w:r w:rsidRPr="00B44CD0">
        <w:rPr>
          <w:rFonts w:ascii="Bookman Old Style" w:hAnsi="Bookman Old Style"/>
        </w:rPr>
        <w:t xml:space="preserve">Информация, содержащая сведения </w:t>
      </w:r>
      <w:r w:rsidR="00B44CD0" w:rsidRPr="00B44CD0">
        <w:rPr>
          <w:rFonts w:ascii="Bookman Old Style" w:hAnsi="Bookman Old Style"/>
        </w:rPr>
        <w:t xml:space="preserve">о качестве очистки сточных вод </w:t>
      </w:r>
      <w:r w:rsidRPr="00B44CD0">
        <w:rPr>
          <w:rFonts w:ascii="Bookman Old Style" w:hAnsi="Bookman Old Style"/>
        </w:rPr>
        <w:t xml:space="preserve"> предоставлена</w:t>
      </w:r>
      <w:r w:rsidR="00B44CD0" w:rsidRPr="00B44CD0">
        <w:rPr>
          <w:rFonts w:ascii="Bookman Old Style" w:hAnsi="Bookman Old Style"/>
        </w:rPr>
        <w:t xml:space="preserve"> в таблице 9.2</w:t>
      </w:r>
      <w:r w:rsidRPr="00B44CD0">
        <w:rPr>
          <w:rFonts w:ascii="Bookman Old Style" w:hAnsi="Bookman Old Style"/>
        </w:rPr>
        <w:t>.</w:t>
      </w:r>
    </w:p>
    <w:p w:rsidR="00B44CD0" w:rsidRPr="00B44CD0" w:rsidRDefault="00B44CD0" w:rsidP="00B44CD0">
      <w:pPr>
        <w:jc w:val="right"/>
        <w:rPr>
          <w:rFonts w:ascii="Bookman Old Style" w:hAnsi="Bookman Old Style"/>
        </w:rPr>
      </w:pPr>
    </w:p>
    <w:p w:rsidR="00B44CD0" w:rsidRPr="00B44CD0" w:rsidRDefault="00B44CD0" w:rsidP="00B44CD0">
      <w:pPr>
        <w:jc w:val="right"/>
        <w:rPr>
          <w:rFonts w:ascii="Bookman Old Style" w:hAnsi="Bookman Old Style"/>
        </w:rPr>
      </w:pPr>
    </w:p>
    <w:p w:rsidR="00B44CD0" w:rsidRPr="00B44CD0" w:rsidRDefault="00B44CD0" w:rsidP="00B44CD0">
      <w:pPr>
        <w:jc w:val="right"/>
        <w:rPr>
          <w:rFonts w:ascii="Bookman Old Style" w:hAnsi="Bookman Old Style"/>
        </w:rPr>
      </w:pPr>
    </w:p>
    <w:p w:rsidR="00D310CD" w:rsidRDefault="00D310CD" w:rsidP="00B44CD0">
      <w:pPr>
        <w:jc w:val="right"/>
        <w:rPr>
          <w:rFonts w:ascii="Bookman Old Style" w:hAnsi="Bookman Old Style"/>
        </w:rPr>
      </w:pPr>
    </w:p>
    <w:p w:rsidR="00B44CD0" w:rsidRPr="00B44CD0" w:rsidRDefault="00B44CD0" w:rsidP="00B44CD0">
      <w:pPr>
        <w:jc w:val="right"/>
        <w:rPr>
          <w:rFonts w:ascii="Bookman Old Style" w:hAnsi="Bookman Old Style"/>
        </w:rPr>
      </w:pPr>
      <w:r w:rsidRPr="00B44CD0">
        <w:rPr>
          <w:rFonts w:ascii="Bookman Old Style" w:hAnsi="Bookman Old Style"/>
        </w:rPr>
        <w:lastRenderedPageBreak/>
        <w:t>Таблица 9.2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47"/>
        <w:gridCol w:w="1921"/>
        <w:gridCol w:w="1804"/>
        <w:gridCol w:w="1847"/>
      </w:tblGrid>
      <w:tr w:rsidR="00B44CD0" w:rsidRPr="0062044A" w:rsidTr="00B44CD0">
        <w:tc>
          <w:tcPr>
            <w:tcW w:w="2969" w:type="dxa"/>
            <w:shd w:val="clear" w:color="auto" w:fill="auto"/>
            <w:vAlign w:val="center"/>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Ингридиент</w:t>
            </w:r>
          </w:p>
        </w:tc>
        <w:tc>
          <w:tcPr>
            <w:tcW w:w="2931" w:type="dxa"/>
            <w:shd w:val="clear" w:color="auto" w:fill="auto"/>
            <w:vAlign w:val="center"/>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На входе</w:t>
            </w:r>
          </w:p>
        </w:tc>
        <w:tc>
          <w:tcPr>
            <w:tcW w:w="2962" w:type="dxa"/>
            <w:shd w:val="clear" w:color="auto" w:fill="auto"/>
            <w:vAlign w:val="center"/>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После вторичных отстойников</w:t>
            </w:r>
          </w:p>
        </w:tc>
        <w:tc>
          <w:tcPr>
            <w:tcW w:w="2951" w:type="dxa"/>
            <w:shd w:val="clear" w:color="auto" w:fill="auto"/>
            <w:vAlign w:val="center"/>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После блока доочистки</w:t>
            </w:r>
          </w:p>
        </w:tc>
        <w:tc>
          <w:tcPr>
            <w:tcW w:w="2953" w:type="dxa"/>
            <w:shd w:val="clear" w:color="auto" w:fill="auto"/>
            <w:vAlign w:val="center"/>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ВСС, временно согласно нормы на сброс на период с 01.01.2000-31.12.2002 гг.</w:t>
            </w:r>
          </w:p>
        </w:tc>
      </w:tr>
      <w:tr w:rsidR="00B44CD0" w:rsidRPr="0062044A" w:rsidTr="00B44CD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БПК, мг О2/дм3</w:t>
            </w:r>
          </w:p>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проект</w:t>
            </w:r>
          </w:p>
          <w:p w:rsidR="00B44CD0" w:rsidRPr="00B44CD0" w:rsidRDefault="00B44CD0" w:rsidP="00B44CD0">
            <w:pPr>
              <w:spacing w:after="0" w:line="240" w:lineRule="auto"/>
              <w:jc w:val="right"/>
              <w:rPr>
                <w:rFonts w:asciiTheme="minorHAnsi" w:hAnsiTheme="minorHAnsi"/>
                <w:sz w:val="20"/>
                <w:szCs w:val="20"/>
              </w:rPr>
            </w:pPr>
          </w:p>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фактически</w:t>
            </w:r>
          </w:p>
        </w:tc>
        <w:tc>
          <w:tcPr>
            <w:tcW w:w="2931" w:type="dxa"/>
            <w:shd w:val="clear" w:color="auto" w:fill="auto"/>
          </w:tcPr>
          <w:p w:rsidR="00B44CD0" w:rsidRDefault="00B44CD0" w:rsidP="00B44CD0">
            <w:pPr>
              <w:spacing w:after="0" w:line="240" w:lineRule="auto"/>
              <w:ind w:firstLine="0"/>
              <w:jc w:val="center"/>
              <w:rPr>
                <w:rFonts w:asciiTheme="minorHAnsi" w:hAnsiTheme="minorHAnsi"/>
                <w:sz w:val="20"/>
                <w:szCs w:val="20"/>
              </w:rPr>
            </w:pPr>
          </w:p>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sz w:val="20"/>
                <w:szCs w:val="20"/>
              </w:rPr>
              <w:t xml:space="preserve">не более </w:t>
            </w:r>
            <w:r w:rsidRPr="00B44CD0">
              <w:rPr>
                <w:rFonts w:asciiTheme="minorHAnsi" w:hAnsiTheme="minorHAnsi"/>
                <w:b/>
                <w:sz w:val="20"/>
                <w:szCs w:val="20"/>
              </w:rPr>
              <w:t>250,0</w:t>
            </w:r>
          </w:p>
          <w:p w:rsidR="00B44CD0" w:rsidRPr="00B44CD0" w:rsidRDefault="00B44CD0" w:rsidP="00B44CD0">
            <w:pPr>
              <w:spacing w:after="0" w:line="240" w:lineRule="auto"/>
              <w:jc w:val="center"/>
              <w:rPr>
                <w:rFonts w:asciiTheme="minorHAnsi" w:hAnsiTheme="minorHAnsi"/>
                <w:sz w:val="20"/>
                <w:szCs w:val="20"/>
              </w:rPr>
            </w:pPr>
          </w:p>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65,9</w:t>
            </w:r>
          </w:p>
        </w:tc>
        <w:tc>
          <w:tcPr>
            <w:tcW w:w="2962" w:type="dxa"/>
            <w:shd w:val="clear" w:color="auto" w:fill="auto"/>
          </w:tcPr>
          <w:p w:rsidR="00B44CD0" w:rsidRDefault="00B44CD0" w:rsidP="00B44CD0">
            <w:pPr>
              <w:spacing w:after="0" w:line="240" w:lineRule="auto"/>
              <w:ind w:firstLine="0"/>
              <w:jc w:val="center"/>
              <w:rPr>
                <w:rFonts w:asciiTheme="minorHAnsi" w:hAnsiTheme="minorHAnsi"/>
                <w:sz w:val="20"/>
                <w:szCs w:val="20"/>
              </w:rPr>
            </w:pPr>
          </w:p>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sz w:val="20"/>
                <w:szCs w:val="20"/>
              </w:rPr>
              <w:t xml:space="preserve">не более </w:t>
            </w:r>
            <w:r w:rsidRPr="00B44CD0">
              <w:rPr>
                <w:rFonts w:asciiTheme="minorHAnsi" w:hAnsiTheme="minorHAnsi"/>
                <w:b/>
                <w:sz w:val="20"/>
                <w:szCs w:val="20"/>
              </w:rPr>
              <w:t>20,0</w:t>
            </w:r>
          </w:p>
          <w:p w:rsidR="00B44CD0" w:rsidRPr="00B44CD0" w:rsidRDefault="00B44CD0" w:rsidP="00B44CD0">
            <w:pPr>
              <w:spacing w:after="0" w:line="240" w:lineRule="auto"/>
              <w:jc w:val="center"/>
              <w:rPr>
                <w:rFonts w:asciiTheme="minorHAnsi" w:hAnsiTheme="minorHAnsi"/>
                <w:sz w:val="20"/>
                <w:szCs w:val="20"/>
              </w:rPr>
            </w:pPr>
          </w:p>
          <w:p w:rsidR="00B44CD0" w:rsidRPr="00B44CD0" w:rsidRDefault="00B44CD0" w:rsidP="00B44CD0">
            <w:pPr>
              <w:spacing w:after="0" w:line="240" w:lineRule="auto"/>
              <w:ind w:firstLine="0"/>
              <w:jc w:val="center"/>
              <w:rPr>
                <w:rFonts w:asciiTheme="minorHAnsi" w:hAnsiTheme="minorHAnsi"/>
                <w:sz w:val="20"/>
                <w:szCs w:val="20"/>
              </w:rPr>
            </w:pPr>
            <w:r w:rsidRPr="00B44CD0">
              <w:rPr>
                <w:rFonts w:asciiTheme="minorHAnsi" w:hAnsiTheme="minorHAnsi"/>
                <w:b/>
                <w:sz w:val="20"/>
                <w:szCs w:val="20"/>
              </w:rPr>
              <w:t>15,64</w:t>
            </w:r>
          </w:p>
        </w:tc>
        <w:tc>
          <w:tcPr>
            <w:tcW w:w="2951" w:type="dxa"/>
            <w:shd w:val="clear" w:color="auto" w:fill="auto"/>
          </w:tcPr>
          <w:p w:rsidR="00B44CD0" w:rsidRDefault="00B44CD0" w:rsidP="00B44CD0">
            <w:pPr>
              <w:spacing w:after="0" w:line="240" w:lineRule="auto"/>
              <w:ind w:firstLine="0"/>
              <w:jc w:val="center"/>
              <w:rPr>
                <w:rFonts w:asciiTheme="minorHAnsi" w:hAnsiTheme="minorHAnsi"/>
                <w:sz w:val="20"/>
                <w:szCs w:val="20"/>
              </w:rPr>
            </w:pPr>
          </w:p>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sz w:val="20"/>
                <w:szCs w:val="20"/>
              </w:rPr>
              <w:t>не более</w:t>
            </w:r>
            <w:r>
              <w:rPr>
                <w:rFonts w:asciiTheme="minorHAnsi" w:hAnsiTheme="minorHAnsi"/>
                <w:sz w:val="20"/>
                <w:szCs w:val="20"/>
              </w:rPr>
              <w:t xml:space="preserve"> </w:t>
            </w:r>
            <w:r w:rsidRPr="00B44CD0">
              <w:rPr>
                <w:rFonts w:asciiTheme="minorHAnsi" w:hAnsiTheme="minorHAnsi"/>
                <w:b/>
                <w:sz w:val="20"/>
                <w:szCs w:val="20"/>
              </w:rPr>
              <w:t>20,0</w:t>
            </w:r>
          </w:p>
          <w:p w:rsidR="00B44CD0" w:rsidRDefault="00B44CD0" w:rsidP="00B44CD0">
            <w:pPr>
              <w:spacing w:after="0" w:line="240" w:lineRule="auto"/>
              <w:ind w:firstLine="0"/>
              <w:jc w:val="center"/>
              <w:rPr>
                <w:rFonts w:asciiTheme="minorHAnsi" w:hAnsiTheme="minorHAnsi"/>
                <w:sz w:val="20"/>
                <w:szCs w:val="20"/>
              </w:rPr>
            </w:pPr>
          </w:p>
          <w:p w:rsidR="00B44CD0" w:rsidRPr="00B44CD0" w:rsidRDefault="00B44CD0" w:rsidP="00B44CD0">
            <w:pPr>
              <w:spacing w:after="0" w:line="240" w:lineRule="auto"/>
              <w:ind w:firstLine="0"/>
              <w:jc w:val="center"/>
              <w:rPr>
                <w:rFonts w:asciiTheme="minorHAnsi" w:hAnsiTheme="minorHAnsi"/>
                <w:sz w:val="20"/>
                <w:szCs w:val="20"/>
              </w:rPr>
            </w:pPr>
            <w:r w:rsidRPr="00B44CD0">
              <w:rPr>
                <w:rFonts w:asciiTheme="minorHAnsi" w:hAnsiTheme="minorHAnsi"/>
                <w:b/>
                <w:sz w:val="20"/>
                <w:szCs w:val="20"/>
              </w:rPr>
              <w:t>9,933</w:t>
            </w:r>
          </w:p>
        </w:tc>
        <w:tc>
          <w:tcPr>
            <w:tcW w:w="2953" w:type="dxa"/>
            <w:shd w:val="clear" w:color="auto" w:fill="auto"/>
            <w:vAlign w:val="center"/>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9,9</w:t>
            </w:r>
          </w:p>
        </w:tc>
      </w:tr>
      <w:tr w:rsidR="00B44CD0" w:rsidRPr="0062044A" w:rsidTr="00B44CD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Взвешенные вещества, мг/дм3</w:t>
            </w:r>
          </w:p>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проект</w:t>
            </w:r>
          </w:p>
          <w:p w:rsidR="00B44CD0" w:rsidRDefault="00B44CD0" w:rsidP="00B44CD0">
            <w:pPr>
              <w:spacing w:after="0" w:line="240" w:lineRule="auto"/>
              <w:ind w:firstLine="0"/>
              <w:rPr>
                <w:rFonts w:asciiTheme="minorHAnsi" w:hAnsiTheme="minorHAnsi"/>
                <w:sz w:val="20"/>
                <w:szCs w:val="20"/>
              </w:rPr>
            </w:pPr>
          </w:p>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фактически</w:t>
            </w:r>
          </w:p>
        </w:tc>
        <w:tc>
          <w:tcPr>
            <w:tcW w:w="2931" w:type="dxa"/>
            <w:shd w:val="clear" w:color="auto" w:fill="auto"/>
          </w:tcPr>
          <w:p w:rsidR="00B44CD0" w:rsidRPr="00B44CD0" w:rsidRDefault="00B44CD0" w:rsidP="00B44CD0">
            <w:pPr>
              <w:spacing w:after="0" w:line="240" w:lineRule="auto"/>
              <w:jc w:val="center"/>
              <w:rPr>
                <w:rFonts w:asciiTheme="minorHAnsi" w:hAnsiTheme="minorHAnsi"/>
                <w:sz w:val="20"/>
                <w:szCs w:val="20"/>
              </w:rPr>
            </w:pPr>
          </w:p>
          <w:p w:rsidR="00B44CD0" w:rsidRDefault="00B44CD0" w:rsidP="00B44CD0">
            <w:pPr>
              <w:spacing w:after="0" w:line="240" w:lineRule="auto"/>
              <w:ind w:firstLine="0"/>
              <w:jc w:val="center"/>
              <w:rPr>
                <w:rFonts w:asciiTheme="minorHAnsi" w:hAnsiTheme="minorHAnsi"/>
                <w:sz w:val="20"/>
                <w:szCs w:val="20"/>
              </w:rPr>
            </w:pPr>
          </w:p>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sz w:val="20"/>
                <w:szCs w:val="20"/>
              </w:rPr>
              <w:t xml:space="preserve">не более </w:t>
            </w:r>
            <w:r w:rsidRPr="00B44CD0">
              <w:rPr>
                <w:rFonts w:asciiTheme="minorHAnsi" w:hAnsiTheme="minorHAnsi"/>
                <w:b/>
                <w:sz w:val="20"/>
                <w:szCs w:val="20"/>
              </w:rPr>
              <w:t>250,0</w:t>
            </w:r>
          </w:p>
          <w:p w:rsidR="00B44CD0" w:rsidRPr="00B44CD0" w:rsidRDefault="00B44CD0" w:rsidP="00B44CD0">
            <w:pPr>
              <w:spacing w:after="0" w:line="240" w:lineRule="auto"/>
              <w:jc w:val="center"/>
              <w:rPr>
                <w:rFonts w:asciiTheme="minorHAnsi" w:hAnsiTheme="minorHAnsi"/>
                <w:sz w:val="20"/>
                <w:szCs w:val="20"/>
              </w:rPr>
            </w:pPr>
          </w:p>
          <w:p w:rsidR="00B44CD0" w:rsidRPr="00B44CD0" w:rsidRDefault="00B44CD0" w:rsidP="00BE0C1D">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108,0</w:t>
            </w:r>
          </w:p>
        </w:tc>
        <w:tc>
          <w:tcPr>
            <w:tcW w:w="2962" w:type="dxa"/>
            <w:shd w:val="clear" w:color="auto" w:fill="auto"/>
          </w:tcPr>
          <w:p w:rsidR="00B44CD0" w:rsidRPr="00B44CD0" w:rsidRDefault="00B44CD0" w:rsidP="00B44CD0">
            <w:pPr>
              <w:spacing w:after="0" w:line="240" w:lineRule="auto"/>
              <w:jc w:val="center"/>
              <w:rPr>
                <w:rFonts w:asciiTheme="minorHAnsi" w:hAnsiTheme="minorHAnsi"/>
                <w:sz w:val="20"/>
                <w:szCs w:val="20"/>
              </w:rPr>
            </w:pPr>
          </w:p>
          <w:p w:rsidR="00B44CD0" w:rsidRPr="00B44CD0" w:rsidRDefault="00B44CD0" w:rsidP="00B44CD0">
            <w:pPr>
              <w:spacing w:after="0" w:line="240" w:lineRule="auto"/>
              <w:jc w:val="center"/>
              <w:rPr>
                <w:rFonts w:asciiTheme="minorHAnsi" w:hAnsiTheme="minorHAnsi"/>
                <w:sz w:val="20"/>
                <w:szCs w:val="20"/>
              </w:rPr>
            </w:pPr>
          </w:p>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sz w:val="20"/>
                <w:szCs w:val="20"/>
              </w:rPr>
              <w:t xml:space="preserve">не более </w:t>
            </w:r>
            <w:r w:rsidRPr="00B44CD0">
              <w:rPr>
                <w:rFonts w:asciiTheme="minorHAnsi" w:hAnsiTheme="minorHAnsi"/>
                <w:b/>
                <w:sz w:val="20"/>
                <w:szCs w:val="20"/>
              </w:rPr>
              <w:t>25,0</w:t>
            </w:r>
          </w:p>
          <w:p w:rsidR="00B44CD0" w:rsidRPr="00B44CD0" w:rsidRDefault="00B44CD0" w:rsidP="00B44CD0">
            <w:pPr>
              <w:spacing w:after="0" w:line="240" w:lineRule="auto"/>
              <w:jc w:val="center"/>
              <w:rPr>
                <w:rFonts w:asciiTheme="minorHAnsi" w:hAnsiTheme="minorHAnsi"/>
                <w:sz w:val="20"/>
                <w:szCs w:val="20"/>
              </w:rPr>
            </w:pPr>
          </w:p>
          <w:p w:rsidR="00B44CD0" w:rsidRPr="00B44CD0" w:rsidRDefault="00B44CD0" w:rsidP="00BE0C1D">
            <w:pPr>
              <w:spacing w:after="0" w:line="240" w:lineRule="auto"/>
              <w:ind w:firstLine="0"/>
              <w:jc w:val="center"/>
              <w:rPr>
                <w:rFonts w:asciiTheme="minorHAnsi" w:hAnsiTheme="minorHAnsi"/>
                <w:sz w:val="20"/>
                <w:szCs w:val="20"/>
              </w:rPr>
            </w:pPr>
            <w:r w:rsidRPr="00B44CD0">
              <w:rPr>
                <w:rFonts w:asciiTheme="minorHAnsi" w:hAnsiTheme="minorHAnsi"/>
                <w:b/>
                <w:sz w:val="20"/>
                <w:szCs w:val="20"/>
              </w:rPr>
              <w:t>21,55</w:t>
            </w:r>
          </w:p>
        </w:tc>
        <w:tc>
          <w:tcPr>
            <w:tcW w:w="2951" w:type="dxa"/>
            <w:shd w:val="clear" w:color="auto" w:fill="auto"/>
          </w:tcPr>
          <w:p w:rsidR="00B44CD0" w:rsidRPr="00B44CD0" w:rsidRDefault="00B44CD0" w:rsidP="00B44CD0">
            <w:pPr>
              <w:spacing w:after="0" w:line="240" w:lineRule="auto"/>
              <w:jc w:val="center"/>
              <w:rPr>
                <w:rFonts w:asciiTheme="minorHAnsi" w:hAnsiTheme="minorHAnsi"/>
                <w:sz w:val="20"/>
                <w:szCs w:val="20"/>
              </w:rPr>
            </w:pPr>
          </w:p>
          <w:p w:rsidR="00B44CD0" w:rsidRPr="00B44CD0" w:rsidRDefault="00B44CD0" w:rsidP="00B44CD0">
            <w:pPr>
              <w:spacing w:after="0" w:line="240" w:lineRule="auto"/>
              <w:jc w:val="center"/>
              <w:rPr>
                <w:rFonts w:asciiTheme="minorHAnsi" w:hAnsiTheme="minorHAnsi"/>
                <w:sz w:val="20"/>
                <w:szCs w:val="20"/>
              </w:rPr>
            </w:pPr>
          </w:p>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sz w:val="20"/>
                <w:szCs w:val="20"/>
              </w:rPr>
              <w:t xml:space="preserve">не более </w:t>
            </w:r>
            <w:r w:rsidRPr="00B44CD0">
              <w:rPr>
                <w:rFonts w:asciiTheme="minorHAnsi" w:hAnsiTheme="minorHAnsi"/>
                <w:b/>
                <w:sz w:val="20"/>
                <w:szCs w:val="20"/>
              </w:rPr>
              <w:t>25,0</w:t>
            </w:r>
          </w:p>
          <w:p w:rsidR="00B44CD0" w:rsidRPr="00B44CD0" w:rsidRDefault="00B44CD0" w:rsidP="00B44CD0">
            <w:pPr>
              <w:spacing w:after="0" w:line="240" w:lineRule="auto"/>
              <w:jc w:val="center"/>
              <w:rPr>
                <w:rFonts w:asciiTheme="minorHAnsi" w:hAnsiTheme="minorHAnsi"/>
                <w:sz w:val="20"/>
                <w:szCs w:val="20"/>
              </w:rPr>
            </w:pPr>
          </w:p>
          <w:p w:rsidR="00B44CD0" w:rsidRPr="00B44CD0" w:rsidRDefault="00B44CD0" w:rsidP="00BE0C1D">
            <w:pPr>
              <w:spacing w:after="0" w:line="240" w:lineRule="auto"/>
              <w:ind w:firstLine="0"/>
              <w:jc w:val="center"/>
              <w:rPr>
                <w:rFonts w:asciiTheme="minorHAnsi" w:hAnsiTheme="minorHAnsi"/>
                <w:sz w:val="20"/>
                <w:szCs w:val="20"/>
              </w:rPr>
            </w:pPr>
            <w:r w:rsidRPr="00B44CD0">
              <w:rPr>
                <w:rFonts w:asciiTheme="minorHAnsi" w:hAnsiTheme="minorHAnsi"/>
                <w:b/>
                <w:sz w:val="20"/>
                <w:szCs w:val="20"/>
              </w:rPr>
              <w:t>9,44</w:t>
            </w:r>
          </w:p>
        </w:tc>
        <w:tc>
          <w:tcPr>
            <w:tcW w:w="2953" w:type="dxa"/>
            <w:shd w:val="clear" w:color="auto" w:fill="auto"/>
            <w:vAlign w:val="center"/>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9,44</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lang w:val="en-US"/>
              </w:rPr>
            </w:pPr>
            <w:r w:rsidRPr="00B44CD0">
              <w:rPr>
                <w:rFonts w:asciiTheme="minorHAnsi" w:hAnsiTheme="minorHAnsi"/>
                <w:sz w:val="20"/>
                <w:szCs w:val="20"/>
                <w:lang w:val="en-US"/>
              </w:rPr>
              <w:t>pH</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8,04</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7,72</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7,77</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ХПК,мг О2/дм3</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233,8</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158,35</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136,96</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Азот аммоний, мг/дм3</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35,04</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2,55</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1,994</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1,994</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Нитриты, мг/дм3</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0,147</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0,125</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0,125</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Нитраты, мг/дм3</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11,08</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9,846</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9,846</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Фосфаты (Р), мг/дм3</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6,9</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5,756</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5,756</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Сульфаты, мг/дм3</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26,8</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19,695</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19,7</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Хлориды, мг/дм3</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107,1</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102,36</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99,452</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99,452</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Железо, мг/дм3</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1,5</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0,580</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0,413</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0,413</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АПАВ</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0,2</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0,028</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0,018</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Нефтепродукты</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0,3</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0</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0</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0</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Доза ила об., см3/дм3</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10,63</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Доза ила по весу, г/дм3</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1,1638</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Иловый индекс см3/г</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95,96</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lang w:val="en-US"/>
              </w:rPr>
            </w:pPr>
            <w:r w:rsidRPr="00B44CD0">
              <w:rPr>
                <w:rFonts w:asciiTheme="minorHAnsi" w:hAnsiTheme="minorHAnsi"/>
                <w:sz w:val="20"/>
                <w:szCs w:val="20"/>
              </w:rPr>
              <w:t xml:space="preserve">Среднегодовая, </w:t>
            </w:r>
            <w:r w:rsidRPr="00B44CD0">
              <w:rPr>
                <w:rFonts w:asciiTheme="minorHAnsi" w:hAnsiTheme="minorHAnsi"/>
                <w:sz w:val="20"/>
                <w:szCs w:val="20"/>
                <w:lang w:val="en-US"/>
              </w:rPr>
              <w:t>t 0C</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15,6</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15,8</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14,2</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Не менее 17</w:t>
            </w:r>
          </w:p>
        </w:tc>
      </w:tr>
      <w:tr w:rsidR="00B44CD0" w:rsidRPr="0062044A" w:rsidTr="00B56050">
        <w:tc>
          <w:tcPr>
            <w:tcW w:w="2969" w:type="dxa"/>
            <w:shd w:val="clear" w:color="auto" w:fill="auto"/>
          </w:tcPr>
          <w:p w:rsidR="00B44CD0" w:rsidRPr="00B44CD0" w:rsidRDefault="00B44CD0" w:rsidP="00B44CD0">
            <w:pPr>
              <w:spacing w:after="0" w:line="240" w:lineRule="auto"/>
              <w:ind w:firstLine="0"/>
              <w:rPr>
                <w:rFonts w:asciiTheme="minorHAnsi" w:hAnsiTheme="minorHAnsi"/>
                <w:sz w:val="20"/>
                <w:szCs w:val="20"/>
              </w:rPr>
            </w:pPr>
            <w:r w:rsidRPr="00B44CD0">
              <w:rPr>
                <w:rFonts w:asciiTheme="minorHAnsi" w:hAnsiTheme="minorHAnsi"/>
                <w:sz w:val="20"/>
                <w:szCs w:val="20"/>
              </w:rPr>
              <w:t xml:space="preserve">В летний период, </w:t>
            </w:r>
            <w:r w:rsidRPr="00B44CD0">
              <w:rPr>
                <w:rFonts w:asciiTheme="minorHAnsi" w:hAnsiTheme="minorHAnsi"/>
                <w:sz w:val="20"/>
                <w:szCs w:val="20"/>
                <w:lang w:val="en-US"/>
              </w:rPr>
              <w:t>t</w:t>
            </w:r>
            <w:r w:rsidRPr="00B44CD0">
              <w:rPr>
                <w:rFonts w:asciiTheme="minorHAnsi" w:hAnsiTheme="minorHAnsi"/>
                <w:sz w:val="20"/>
                <w:szCs w:val="20"/>
              </w:rPr>
              <w:t xml:space="preserve"> 0</w:t>
            </w:r>
            <w:r w:rsidRPr="00B44CD0">
              <w:rPr>
                <w:rFonts w:asciiTheme="minorHAnsi" w:hAnsiTheme="minorHAnsi"/>
                <w:sz w:val="20"/>
                <w:szCs w:val="20"/>
                <w:lang w:val="en-US"/>
              </w:rPr>
              <w:t>C</w:t>
            </w:r>
          </w:p>
        </w:tc>
        <w:tc>
          <w:tcPr>
            <w:tcW w:w="293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18,0</w:t>
            </w:r>
          </w:p>
        </w:tc>
        <w:tc>
          <w:tcPr>
            <w:tcW w:w="2962"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18,9</w:t>
            </w:r>
          </w:p>
        </w:tc>
        <w:tc>
          <w:tcPr>
            <w:tcW w:w="2951"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18,1</w:t>
            </w:r>
          </w:p>
        </w:tc>
        <w:tc>
          <w:tcPr>
            <w:tcW w:w="2953" w:type="dxa"/>
            <w:shd w:val="clear" w:color="auto" w:fill="auto"/>
          </w:tcPr>
          <w:p w:rsidR="00B44CD0" w:rsidRPr="00B44CD0" w:rsidRDefault="00B44CD0" w:rsidP="00B44CD0">
            <w:pPr>
              <w:spacing w:after="0" w:line="240" w:lineRule="auto"/>
              <w:ind w:firstLine="0"/>
              <w:jc w:val="center"/>
              <w:rPr>
                <w:rFonts w:asciiTheme="minorHAnsi" w:hAnsiTheme="minorHAnsi"/>
                <w:b/>
                <w:sz w:val="20"/>
                <w:szCs w:val="20"/>
              </w:rPr>
            </w:pPr>
            <w:r w:rsidRPr="00B44CD0">
              <w:rPr>
                <w:rFonts w:asciiTheme="minorHAnsi" w:hAnsiTheme="minorHAnsi"/>
                <w:b/>
                <w:sz w:val="20"/>
                <w:szCs w:val="20"/>
              </w:rPr>
              <w:t>Не менее 17</w:t>
            </w:r>
          </w:p>
        </w:tc>
      </w:tr>
    </w:tbl>
    <w:p w:rsidR="00B44CD0" w:rsidRPr="00B44CD0" w:rsidRDefault="00B44CD0" w:rsidP="00B44CD0">
      <w:pPr>
        <w:rPr>
          <w:rFonts w:ascii="Bookman Old Style" w:hAnsi="Bookman Old Style"/>
        </w:rPr>
      </w:pPr>
      <w:r w:rsidRPr="00B44CD0">
        <w:rPr>
          <w:rFonts w:ascii="Bookman Old Style" w:hAnsi="Bookman Old Style"/>
        </w:rPr>
        <w:t>Утилизация ила.  Характеристика сооружений по утилизации ила, основные риски и проблемы, требующие немедленного решения (объективная информация, Экспертная оценка).</w:t>
      </w:r>
    </w:p>
    <w:p w:rsidR="00B44CD0" w:rsidRPr="00B44CD0" w:rsidRDefault="00B44CD0" w:rsidP="00B44CD0">
      <w:pPr>
        <w:rPr>
          <w:rFonts w:ascii="Bookman Old Style" w:hAnsi="Bookman Old Style"/>
        </w:rPr>
      </w:pPr>
      <w:r w:rsidRPr="00B44CD0">
        <w:rPr>
          <w:rFonts w:ascii="Bookman Old Style" w:hAnsi="Bookman Old Style"/>
        </w:rPr>
        <w:t>Общее описание и оценка технического состояния прочих технических средств (</w:t>
      </w:r>
      <w:r w:rsidR="0033326B" w:rsidRPr="00B44CD0">
        <w:rPr>
          <w:rFonts w:ascii="Bookman Old Style" w:hAnsi="Bookman Old Style"/>
        </w:rPr>
        <w:t>септики, спец автотранспорт</w:t>
      </w:r>
      <w:r w:rsidRPr="00B44CD0">
        <w:rPr>
          <w:rFonts w:ascii="Bookman Old Style" w:hAnsi="Bookman Old Style"/>
        </w:rPr>
        <w:t xml:space="preserve">), используемого оборудования. </w:t>
      </w:r>
      <w:r w:rsidRPr="00B44CD0">
        <w:rPr>
          <w:rFonts w:ascii="Bookman Old Style" w:hAnsi="Bookman Old Style"/>
          <w:sz w:val="28"/>
          <w:szCs w:val="28"/>
          <w:u w:val="single"/>
        </w:rPr>
        <w:t>Удовлетворительное</w:t>
      </w:r>
      <w:r w:rsidRPr="00B44CD0">
        <w:rPr>
          <w:rFonts w:ascii="Bookman Old Style" w:hAnsi="Bookman Old Style"/>
        </w:rPr>
        <w:t>.</w:t>
      </w:r>
    </w:p>
    <w:p w:rsidR="00B44CD0" w:rsidRPr="00CA4CE1" w:rsidRDefault="00B44CD0" w:rsidP="00B44CD0">
      <w:pPr>
        <w:rPr>
          <w:rFonts w:ascii="Bookman Old Style" w:hAnsi="Bookman Old Style"/>
          <w:highlight w:val="yellow"/>
        </w:rPr>
      </w:pPr>
    </w:p>
    <w:p w:rsidR="00D310CD" w:rsidRDefault="00D310CD" w:rsidP="00936049">
      <w:pPr>
        <w:rPr>
          <w:rFonts w:ascii="Bookman Old Style" w:eastAsia="Times New Roman" w:hAnsi="Bookman Old Style" w:cs="Times New Roman"/>
          <w:b/>
          <w:color w:val="000000"/>
          <w:szCs w:val="24"/>
        </w:rPr>
      </w:pPr>
    </w:p>
    <w:p w:rsidR="00D310CD" w:rsidRDefault="00D310CD" w:rsidP="00936049">
      <w:pPr>
        <w:rPr>
          <w:rFonts w:ascii="Bookman Old Style" w:eastAsia="Times New Roman" w:hAnsi="Bookman Old Style" w:cs="Times New Roman"/>
          <w:b/>
          <w:color w:val="000000"/>
          <w:szCs w:val="24"/>
        </w:rPr>
      </w:pPr>
    </w:p>
    <w:p w:rsidR="00D310CD" w:rsidRDefault="00D310CD" w:rsidP="00936049">
      <w:pPr>
        <w:rPr>
          <w:rFonts w:ascii="Bookman Old Style" w:eastAsia="Times New Roman" w:hAnsi="Bookman Old Style" w:cs="Times New Roman"/>
          <w:b/>
          <w:color w:val="000000"/>
          <w:szCs w:val="24"/>
        </w:rPr>
      </w:pPr>
    </w:p>
    <w:p w:rsidR="00D310CD" w:rsidRDefault="00D310CD" w:rsidP="00936049">
      <w:pPr>
        <w:rPr>
          <w:rFonts w:ascii="Bookman Old Style" w:eastAsia="Times New Roman" w:hAnsi="Bookman Old Style" w:cs="Times New Roman"/>
          <w:b/>
          <w:color w:val="000000"/>
          <w:szCs w:val="24"/>
        </w:rPr>
      </w:pPr>
    </w:p>
    <w:p w:rsidR="000F5F13" w:rsidRPr="007E3F12" w:rsidRDefault="000F5F13" w:rsidP="00936049">
      <w:pPr>
        <w:rPr>
          <w:rFonts w:ascii="Bookman Old Style" w:eastAsia="Times New Roman" w:hAnsi="Bookman Old Style" w:cs="Times New Roman"/>
          <w:b/>
          <w:color w:val="000000"/>
          <w:szCs w:val="24"/>
        </w:rPr>
      </w:pPr>
      <w:r w:rsidRPr="007E3F12">
        <w:rPr>
          <w:rFonts w:ascii="Bookman Old Style" w:eastAsia="Times New Roman" w:hAnsi="Bookman Old Style" w:cs="Times New Roman"/>
          <w:b/>
          <w:color w:val="000000"/>
          <w:szCs w:val="24"/>
        </w:rPr>
        <w:lastRenderedPageBreak/>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Start w:id="248" w:name="ZAP2K4G3M5"/>
      <w:bookmarkEnd w:id="248"/>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1A7770" w:rsidRPr="001A7770" w:rsidRDefault="001A7770" w:rsidP="001A7770">
      <w:pPr>
        <w:pStyle w:val="aff1"/>
        <w:spacing w:before="0" w:after="0" w:line="276" w:lineRule="auto"/>
        <w:rPr>
          <w:rFonts w:ascii="Bookman Old Style" w:hAnsi="Bookman Old Style"/>
        </w:rPr>
      </w:pPr>
      <w:r w:rsidRPr="001A7770">
        <w:rPr>
          <w:rFonts w:ascii="Bookman Old Style" w:hAnsi="Bookman Old Style"/>
        </w:rPr>
        <w:t xml:space="preserve">На территории п. Светлый действует комбинированная (централизованная и децентрализованная) система водоотведения. </w:t>
      </w:r>
    </w:p>
    <w:p w:rsidR="00D77B27" w:rsidRPr="001F0908" w:rsidRDefault="00D77B27" w:rsidP="00D77B27">
      <w:pPr>
        <w:pStyle w:val="aff1"/>
        <w:spacing w:before="0" w:after="0" w:line="276" w:lineRule="auto"/>
        <w:rPr>
          <w:rFonts w:ascii="Bookman Old Style" w:hAnsi="Bookman Old Style"/>
        </w:rPr>
      </w:pPr>
      <w:r w:rsidRPr="001F0908">
        <w:rPr>
          <w:rFonts w:ascii="Bookman Old Style" w:hAnsi="Bookman Old Style"/>
        </w:rPr>
        <w:t xml:space="preserve">Централизованной системой водоотведения обеспечена </w:t>
      </w:r>
      <w:r w:rsidRPr="001F0908">
        <w:rPr>
          <w:rFonts w:ascii="Bookman Old Style" w:eastAsia="Calibri" w:hAnsi="Bookman Old Style"/>
        </w:rPr>
        <w:t xml:space="preserve">мало-, </w:t>
      </w:r>
      <w:r w:rsidR="0033326B" w:rsidRPr="001F0908">
        <w:rPr>
          <w:rFonts w:ascii="Bookman Old Style" w:eastAsia="Calibri" w:hAnsi="Bookman Old Style"/>
        </w:rPr>
        <w:t>средне этажная</w:t>
      </w:r>
      <w:r w:rsidRPr="001F0908">
        <w:rPr>
          <w:rFonts w:ascii="Bookman Old Style" w:eastAsia="Calibri" w:hAnsi="Bookman Old Style"/>
        </w:rPr>
        <w:t xml:space="preserve"> жилая застройка, частично индивидуальная жилая </w:t>
      </w:r>
      <w:r w:rsidRPr="00AF75A6">
        <w:rPr>
          <w:rFonts w:ascii="Bookman Old Style" w:eastAsia="Calibri" w:hAnsi="Bookman Old Style"/>
        </w:rPr>
        <w:t>застройка, часть производственной территории. Объекты, неохваченные центральным водоотведением, использ</w:t>
      </w:r>
      <w:r w:rsidR="00AF75A6" w:rsidRPr="00AF75A6">
        <w:rPr>
          <w:rFonts w:ascii="Bookman Old Style" w:eastAsia="Calibri" w:hAnsi="Bookman Old Style"/>
        </w:rPr>
        <w:t xml:space="preserve">уют септики, либо выгребные ямы, </w:t>
      </w:r>
      <w:r w:rsidR="00AF75A6" w:rsidRPr="00AF75A6">
        <w:rPr>
          <w:rFonts w:ascii="Bookman Old Style" w:hAnsi="Bookman Old Style"/>
        </w:rPr>
        <w:t>септики, с последующим вывозом ассенизаторской машиной до КНС.</w:t>
      </w:r>
      <w:r w:rsidRPr="001F0908">
        <w:rPr>
          <w:rFonts w:ascii="Bookman Old Style" w:eastAsia="Calibri" w:hAnsi="Bookman Old Style"/>
        </w:rPr>
        <w:t xml:space="preserve"> </w:t>
      </w:r>
    </w:p>
    <w:p w:rsidR="001A7770" w:rsidRPr="001A7770" w:rsidRDefault="001A7770" w:rsidP="001A7770">
      <w:pPr>
        <w:pStyle w:val="aff1"/>
        <w:spacing w:before="0" w:after="0" w:line="276" w:lineRule="auto"/>
        <w:rPr>
          <w:rFonts w:ascii="Bookman Old Style" w:hAnsi="Bookman Old Style"/>
        </w:rPr>
      </w:pPr>
      <w:r w:rsidRPr="001A7770">
        <w:rPr>
          <w:rFonts w:ascii="Bookman Old Style" w:eastAsia="Calibri" w:hAnsi="Bookman Old Style"/>
        </w:rPr>
        <w:t>Централизованный отвод х</w:t>
      </w:r>
      <w:r w:rsidRPr="001A7770">
        <w:rPr>
          <w:rFonts w:ascii="Bookman Old Style" w:hAnsi="Bookman Old Style"/>
        </w:rPr>
        <w:t>озяйственно-бытовы</w:t>
      </w:r>
      <w:r w:rsidRPr="001A7770">
        <w:rPr>
          <w:rFonts w:ascii="Bookman Old Style" w:eastAsia="Calibri" w:hAnsi="Bookman Old Style"/>
        </w:rPr>
        <w:t>х</w:t>
      </w:r>
      <w:r w:rsidRPr="001A7770">
        <w:rPr>
          <w:rFonts w:ascii="Bookman Old Style" w:hAnsi="Bookman Old Style"/>
        </w:rPr>
        <w:t xml:space="preserve"> </w:t>
      </w:r>
      <w:r w:rsidRPr="001A7770">
        <w:rPr>
          <w:rFonts w:ascii="Bookman Old Style" w:eastAsia="Calibri" w:hAnsi="Bookman Old Style"/>
        </w:rPr>
        <w:t xml:space="preserve">сточных вод обеспечивается </w:t>
      </w:r>
      <w:r w:rsidRPr="001A7770">
        <w:rPr>
          <w:rFonts w:ascii="Bookman Old Style" w:hAnsi="Bookman Old Style"/>
        </w:rPr>
        <w:t xml:space="preserve">самотечными коллекторами на поселковые насосные станции (КНС). </w:t>
      </w:r>
      <w:r w:rsidRPr="001A7770">
        <w:rPr>
          <w:rFonts w:ascii="Bookman Old Style" w:eastAsia="Calibri" w:hAnsi="Bookman Old Style"/>
        </w:rPr>
        <w:t>От</w:t>
      </w:r>
      <w:r w:rsidRPr="001A7770">
        <w:rPr>
          <w:rFonts w:ascii="Bookman Old Style" w:hAnsi="Bookman Old Style"/>
        </w:rPr>
        <w:t xml:space="preserve"> КНС</w:t>
      </w:r>
      <w:r w:rsidRPr="001A7770">
        <w:rPr>
          <w:rFonts w:ascii="Bookman Old Style" w:eastAsia="Calibri" w:hAnsi="Bookman Old Style"/>
        </w:rPr>
        <w:t xml:space="preserve"> </w:t>
      </w:r>
      <w:r w:rsidRPr="001A7770">
        <w:rPr>
          <w:rFonts w:ascii="Bookman Old Style" w:hAnsi="Bookman Old Style"/>
        </w:rPr>
        <w:t>сточные воды</w:t>
      </w:r>
      <w:r w:rsidRPr="001A7770">
        <w:rPr>
          <w:rFonts w:ascii="Bookman Old Style" w:eastAsia="Calibri" w:hAnsi="Bookman Old Style"/>
        </w:rPr>
        <w:t xml:space="preserve"> </w:t>
      </w:r>
      <w:r w:rsidRPr="001A7770">
        <w:rPr>
          <w:rFonts w:ascii="Bookman Old Style" w:hAnsi="Bookman Old Style"/>
        </w:rPr>
        <w:t xml:space="preserve">по системе напорных коллекторов поступают на канализационные очистные сооружения (КОС). </w:t>
      </w:r>
    </w:p>
    <w:p w:rsidR="001A7770" w:rsidRPr="001A7770" w:rsidRDefault="001A7770" w:rsidP="001A7770">
      <w:pPr>
        <w:pStyle w:val="aff1"/>
        <w:spacing w:before="0" w:after="0" w:line="276" w:lineRule="auto"/>
        <w:rPr>
          <w:rFonts w:ascii="Bookman Old Style" w:hAnsi="Bookman Old Style"/>
        </w:rPr>
      </w:pPr>
      <w:r w:rsidRPr="001A7770">
        <w:rPr>
          <w:rFonts w:ascii="Bookman Old Style" w:hAnsi="Bookman Old Style"/>
        </w:rPr>
        <w:t>На территории п. Светлый действует четыре канализационных насосных станций</w:t>
      </w:r>
      <w:r w:rsidRPr="001A7770">
        <w:rPr>
          <w:rFonts w:ascii="Bookman Old Style" w:eastAsia="Calibri" w:hAnsi="Bookman Old Style"/>
        </w:rPr>
        <w:t xml:space="preserve">. </w:t>
      </w:r>
    </w:p>
    <w:p w:rsidR="001A7770" w:rsidRPr="001A7770" w:rsidRDefault="001A7770" w:rsidP="001A7770">
      <w:pPr>
        <w:pStyle w:val="aff1"/>
        <w:spacing w:before="0" w:after="0" w:line="276" w:lineRule="auto"/>
        <w:rPr>
          <w:rFonts w:ascii="Bookman Old Style" w:hAnsi="Bookman Old Style"/>
        </w:rPr>
      </w:pPr>
      <w:r w:rsidRPr="001A7770">
        <w:rPr>
          <w:rFonts w:ascii="Bookman Old Style" w:eastAsia="Calibri" w:hAnsi="Bookman Old Style"/>
        </w:rPr>
        <w:t>Канализационные очистные сооружения (КОС) расположены</w:t>
      </w:r>
      <w:r w:rsidRPr="001A7770">
        <w:rPr>
          <w:rFonts w:ascii="Bookman Old Style" w:hAnsi="Bookman Old Style"/>
        </w:rPr>
        <w:t xml:space="preserve"> за южной границей жилой зоны </w:t>
      </w:r>
      <w:r w:rsidRPr="001A7770">
        <w:rPr>
          <w:rFonts w:ascii="Bookman Old Style" w:eastAsia="Calibri" w:hAnsi="Bookman Old Style"/>
        </w:rPr>
        <w:t xml:space="preserve">населенного пункта. </w:t>
      </w:r>
      <w:r w:rsidRPr="001A7770">
        <w:rPr>
          <w:rFonts w:ascii="Bookman Old Style" w:hAnsi="Bookman Old Style"/>
        </w:rPr>
        <w:t>КОС предусматривают механическую и биологическую очистку сточных вод с термомеханической обработкой осадка. Сброс очищенных сточных вод осуществляется по безнапорному коллектору из стали диаметром 250 мм в старицу р. Пунга.</w:t>
      </w:r>
    </w:p>
    <w:p w:rsidR="001A7770" w:rsidRPr="001A7770" w:rsidRDefault="001A7770" w:rsidP="001A7770">
      <w:pPr>
        <w:pStyle w:val="aff1"/>
        <w:spacing w:before="0" w:after="0" w:line="276" w:lineRule="auto"/>
        <w:rPr>
          <w:rFonts w:ascii="Bookman Old Style" w:hAnsi="Bookman Old Style"/>
        </w:rPr>
      </w:pPr>
      <w:r w:rsidRPr="001A7770">
        <w:rPr>
          <w:rFonts w:ascii="Bookman Old Style" w:hAnsi="Bookman Old Style"/>
        </w:rPr>
        <w:t>Производительность существующих КОС составляет 602,8 м3/сутки. Проектная мощность станции 700 м3/сутки. На сегодняшний день КОС не выполняют свою функцию по очистке воды. Требуется реконструкция существующих очистных  сооружений.</w:t>
      </w:r>
    </w:p>
    <w:p w:rsidR="001A7770" w:rsidRPr="001A7770" w:rsidRDefault="001A7770" w:rsidP="001A7770">
      <w:pPr>
        <w:pStyle w:val="aff1"/>
        <w:spacing w:before="0" w:after="0" w:line="276" w:lineRule="auto"/>
        <w:rPr>
          <w:rFonts w:ascii="Bookman Old Style" w:hAnsi="Bookman Old Style"/>
        </w:rPr>
      </w:pPr>
      <w:r w:rsidRPr="001A7770">
        <w:rPr>
          <w:rFonts w:ascii="Bookman Old Style" w:hAnsi="Bookman Old Style"/>
        </w:rPr>
        <w:t>Канализационные сети выполнены из чугунных, стальных труб диаметром 150-350мм, общей протяженностью 15,53 км.</w:t>
      </w:r>
    </w:p>
    <w:p w:rsidR="001A7770" w:rsidRPr="001A7770" w:rsidRDefault="001A7770" w:rsidP="001A7770">
      <w:pPr>
        <w:pStyle w:val="aff1"/>
        <w:spacing w:before="0" w:after="0" w:line="276" w:lineRule="auto"/>
        <w:rPr>
          <w:rFonts w:ascii="Bookman Old Style" w:hAnsi="Bookman Old Style"/>
        </w:rPr>
      </w:pPr>
      <w:r w:rsidRPr="001A7770">
        <w:rPr>
          <w:rFonts w:ascii="Bookman Old Style" w:hAnsi="Bookman Old Style"/>
        </w:rPr>
        <w:t>Пром</w:t>
      </w:r>
      <w:r w:rsidR="0033326B">
        <w:rPr>
          <w:rFonts w:ascii="Bookman Old Style" w:hAnsi="Bookman Old Style"/>
        </w:rPr>
        <w:t>ышленная зона</w:t>
      </w:r>
      <w:r w:rsidRPr="001A7770">
        <w:rPr>
          <w:rFonts w:ascii="Bookman Old Style" w:hAnsi="Bookman Old Style"/>
        </w:rPr>
        <w:t xml:space="preserve"> № 1 расположена северней п. Светлый. На территории действует централизованная система водоотведения, включающая в себя:</w:t>
      </w:r>
    </w:p>
    <w:p w:rsidR="001A7770" w:rsidRPr="001A7770" w:rsidRDefault="001A7770" w:rsidP="001A7770">
      <w:pPr>
        <w:pStyle w:val="a0"/>
        <w:spacing w:line="276" w:lineRule="auto"/>
        <w:ind w:left="0"/>
        <w:rPr>
          <w:rFonts w:ascii="Bookman Old Style" w:hAnsi="Bookman Old Style"/>
        </w:rPr>
      </w:pPr>
      <w:r w:rsidRPr="001A7770">
        <w:rPr>
          <w:rFonts w:ascii="Bookman Old Style" w:hAnsi="Bookman Old Style"/>
        </w:rPr>
        <w:t>две канализационные насосные станции;</w:t>
      </w:r>
    </w:p>
    <w:p w:rsidR="001A7770" w:rsidRPr="001A7770" w:rsidRDefault="001A7770" w:rsidP="001A7770">
      <w:pPr>
        <w:pStyle w:val="a0"/>
        <w:spacing w:line="276" w:lineRule="auto"/>
        <w:ind w:left="0"/>
        <w:rPr>
          <w:rFonts w:ascii="Bookman Old Style" w:hAnsi="Bookman Old Style"/>
        </w:rPr>
      </w:pPr>
      <w:r w:rsidRPr="001A7770">
        <w:rPr>
          <w:rFonts w:ascii="Bookman Old Style" w:hAnsi="Bookman Old Style"/>
        </w:rPr>
        <w:t>напорный и безнапорный коллекторы.</w:t>
      </w:r>
    </w:p>
    <w:p w:rsidR="001A7770" w:rsidRPr="001A7770" w:rsidRDefault="001A7770" w:rsidP="001A7770">
      <w:pPr>
        <w:pStyle w:val="aff1"/>
        <w:spacing w:before="0" w:after="0" w:line="276" w:lineRule="auto"/>
        <w:rPr>
          <w:rFonts w:ascii="Bookman Old Style" w:hAnsi="Bookman Old Style"/>
        </w:rPr>
      </w:pPr>
      <w:r w:rsidRPr="001A7770">
        <w:rPr>
          <w:rFonts w:ascii="Bookman Old Style" w:hAnsi="Bookman Old Style"/>
        </w:rPr>
        <w:t>Пром</w:t>
      </w:r>
      <w:r w:rsidR="0033326B">
        <w:rPr>
          <w:rFonts w:ascii="Bookman Old Style" w:hAnsi="Bookman Old Style"/>
        </w:rPr>
        <w:t>ышленная зона</w:t>
      </w:r>
      <w:r w:rsidRPr="001A7770">
        <w:rPr>
          <w:rFonts w:ascii="Bookman Old Style" w:hAnsi="Bookman Old Style"/>
        </w:rPr>
        <w:t xml:space="preserve"> № 2 расположена северо-западней п. Светлый. На территории действует централизованная система водоотведения, включающая в себя:</w:t>
      </w:r>
    </w:p>
    <w:p w:rsidR="001A7770" w:rsidRPr="001A7770" w:rsidRDefault="001A7770" w:rsidP="001A7770">
      <w:pPr>
        <w:pStyle w:val="a0"/>
        <w:spacing w:line="276" w:lineRule="auto"/>
        <w:ind w:left="0"/>
        <w:rPr>
          <w:rFonts w:ascii="Bookman Old Style" w:hAnsi="Bookman Old Style"/>
        </w:rPr>
      </w:pPr>
      <w:r w:rsidRPr="001A7770">
        <w:rPr>
          <w:rFonts w:ascii="Bookman Old Style" w:hAnsi="Bookman Old Style"/>
        </w:rPr>
        <w:t>канализационные очистные сооружения;</w:t>
      </w:r>
    </w:p>
    <w:p w:rsidR="001A7770" w:rsidRPr="001A7770" w:rsidRDefault="001A7770" w:rsidP="001A7770">
      <w:pPr>
        <w:pStyle w:val="a0"/>
        <w:spacing w:line="276" w:lineRule="auto"/>
        <w:ind w:left="0"/>
        <w:rPr>
          <w:rFonts w:ascii="Bookman Old Style" w:hAnsi="Bookman Old Style"/>
        </w:rPr>
      </w:pPr>
      <w:r w:rsidRPr="001A7770">
        <w:rPr>
          <w:rFonts w:ascii="Bookman Old Style" w:hAnsi="Bookman Old Style"/>
        </w:rPr>
        <w:t>три канализационные насосные станции;</w:t>
      </w:r>
    </w:p>
    <w:p w:rsidR="001A7770" w:rsidRPr="001A7770" w:rsidRDefault="001A7770" w:rsidP="001A7770">
      <w:pPr>
        <w:pStyle w:val="a0"/>
        <w:spacing w:line="276" w:lineRule="auto"/>
        <w:ind w:left="0"/>
        <w:rPr>
          <w:rFonts w:ascii="Bookman Old Style" w:hAnsi="Bookman Old Style"/>
        </w:rPr>
      </w:pPr>
      <w:r w:rsidRPr="001A7770">
        <w:rPr>
          <w:rFonts w:ascii="Bookman Old Style" w:hAnsi="Bookman Old Style"/>
        </w:rPr>
        <w:t>напорный и безнапорный коллекторы.</w:t>
      </w: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1A7770" w:rsidRDefault="000F5F13" w:rsidP="000F5F13">
      <w:pPr>
        <w:spacing w:after="0" w:line="240" w:lineRule="auto"/>
        <w:rPr>
          <w:rFonts w:ascii="Bookman Old Style" w:eastAsia="Times New Roman" w:hAnsi="Bookman Old Style" w:cs="Times New Roman"/>
          <w:b/>
          <w:color w:val="000000"/>
          <w:szCs w:val="24"/>
        </w:rPr>
      </w:pPr>
      <w:bookmarkStart w:id="249" w:name="XA00M842N9"/>
      <w:bookmarkStart w:id="250" w:name="ZAP2PJ23NM"/>
      <w:bookmarkStart w:id="251" w:name="bssPhr153"/>
      <w:bookmarkEnd w:id="249"/>
      <w:bookmarkEnd w:id="250"/>
      <w:bookmarkEnd w:id="251"/>
      <w:r w:rsidRPr="001A7770">
        <w:rPr>
          <w:rFonts w:ascii="Bookman Old Style" w:eastAsia="Times New Roman" w:hAnsi="Bookman Old Style" w:cs="Times New Roman"/>
          <w:b/>
          <w:color w:val="000000"/>
          <w:szCs w:val="24"/>
        </w:rPr>
        <w:lastRenderedPageBreak/>
        <w:t>9.4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Start w:id="252" w:name="ZAP1RSM389"/>
      <w:bookmarkEnd w:id="252"/>
    </w:p>
    <w:p w:rsidR="001A7770" w:rsidRDefault="001A7770" w:rsidP="001A7770">
      <w:bookmarkStart w:id="253" w:name="XA00M8M2NC"/>
      <w:bookmarkStart w:id="254" w:name="ZAP21B839Q"/>
      <w:bookmarkStart w:id="255" w:name="bssPhr154"/>
      <w:bookmarkEnd w:id="253"/>
      <w:bookmarkEnd w:id="254"/>
      <w:bookmarkEnd w:id="255"/>
    </w:p>
    <w:p w:rsidR="001A7770" w:rsidRPr="001A7770" w:rsidRDefault="00DA5A0F" w:rsidP="001A7770">
      <w:pPr>
        <w:spacing w:after="0"/>
        <w:rPr>
          <w:rFonts w:ascii="Bookman Old Style" w:hAnsi="Bookman Old Style"/>
        </w:rPr>
      </w:pPr>
      <w:r>
        <w:rPr>
          <w:rFonts w:ascii="Bookman Old Style" w:hAnsi="Bookman Old Style"/>
        </w:rPr>
        <w:t>Техническая возможность на данный момент отсутствует, утилизация ила возможна после реконструкции КОС-700, если данная линия будет заложена в проект</w:t>
      </w:r>
      <w:r w:rsidR="001A7770" w:rsidRPr="001A7770">
        <w:rPr>
          <w:rFonts w:ascii="Bookman Old Style" w:hAnsi="Bookman Old Style"/>
        </w:rPr>
        <w:t>. Локальные очистные сооружения отсутствуют.</w:t>
      </w:r>
    </w:p>
    <w:p w:rsidR="001A7770" w:rsidRDefault="001A7770" w:rsidP="000F5F13">
      <w:pPr>
        <w:spacing w:after="0" w:line="240" w:lineRule="auto"/>
        <w:rPr>
          <w:rFonts w:ascii="Bookman Old Style" w:eastAsia="Times New Roman" w:hAnsi="Bookman Old Style" w:cs="Times New Roman"/>
          <w:b/>
          <w:color w:val="000000"/>
          <w:szCs w:val="24"/>
          <w:highlight w:val="yellow"/>
        </w:rPr>
      </w:pPr>
    </w:p>
    <w:p w:rsidR="000F5F13" w:rsidRPr="007E3F12" w:rsidRDefault="000F5F13" w:rsidP="000F5F13">
      <w:pPr>
        <w:spacing w:after="0" w:line="240" w:lineRule="auto"/>
        <w:rPr>
          <w:rFonts w:ascii="Bookman Old Style" w:eastAsia="Times New Roman" w:hAnsi="Bookman Old Style" w:cs="Times New Roman"/>
          <w:b/>
          <w:color w:val="000000"/>
          <w:szCs w:val="24"/>
        </w:rPr>
      </w:pPr>
      <w:r w:rsidRPr="007E3F12">
        <w:rPr>
          <w:rFonts w:ascii="Bookman Old Style" w:eastAsia="Times New Roman" w:hAnsi="Bookman Old Style" w:cs="Times New Roman"/>
          <w:b/>
          <w:color w:val="000000"/>
          <w:szCs w:val="24"/>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Start w:id="256" w:name="ZAP1KCA39C"/>
      <w:bookmarkEnd w:id="256"/>
    </w:p>
    <w:p w:rsidR="007E3F12" w:rsidRDefault="001A7770" w:rsidP="007E3F12">
      <w:pPr>
        <w:pStyle w:val="aff1"/>
        <w:rPr>
          <w:rFonts w:ascii="Bookman Old Style" w:hAnsi="Bookman Old Style"/>
        </w:rPr>
      </w:pPr>
      <w:r w:rsidRPr="007E3F12">
        <w:rPr>
          <w:rFonts w:ascii="Bookman Old Style" w:eastAsia="Calibri" w:hAnsi="Bookman Old Style"/>
        </w:rPr>
        <w:t>Централизованный отвод х</w:t>
      </w:r>
      <w:r w:rsidRPr="007E3F12">
        <w:rPr>
          <w:rFonts w:ascii="Bookman Old Style" w:hAnsi="Bookman Old Style"/>
        </w:rPr>
        <w:t>озяйственно-бытовы</w:t>
      </w:r>
      <w:r w:rsidRPr="007E3F12">
        <w:rPr>
          <w:rFonts w:ascii="Bookman Old Style" w:eastAsia="Calibri" w:hAnsi="Bookman Old Style"/>
        </w:rPr>
        <w:t>х</w:t>
      </w:r>
      <w:r w:rsidRPr="007E3F12">
        <w:rPr>
          <w:rFonts w:ascii="Bookman Old Style" w:hAnsi="Bookman Old Style"/>
        </w:rPr>
        <w:t xml:space="preserve"> </w:t>
      </w:r>
      <w:r w:rsidRPr="007E3F12">
        <w:rPr>
          <w:rFonts w:ascii="Bookman Old Style" w:eastAsia="Calibri" w:hAnsi="Bookman Old Style"/>
        </w:rPr>
        <w:t xml:space="preserve">сточных вод обеспечивается </w:t>
      </w:r>
      <w:r w:rsidRPr="007E3F12">
        <w:rPr>
          <w:rFonts w:ascii="Bookman Old Style" w:hAnsi="Bookman Old Style"/>
        </w:rPr>
        <w:t xml:space="preserve">самотечными коллекторами на поселковые насосные станции (КНС). </w:t>
      </w:r>
      <w:r w:rsidRPr="007E3F12">
        <w:rPr>
          <w:rFonts w:ascii="Bookman Old Style" w:eastAsia="Calibri" w:hAnsi="Bookman Old Style"/>
        </w:rPr>
        <w:t>От</w:t>
      </w:r>
      <w:r w:rsidRPr="007E3F12">
        <w:rPr>
          <w:rFonts w:ascii="Bookman Old Style" w:hAnsi="Bookman Old Style"/>
        </w:rPr>
        <w:t xml:space="preserve"> КНС</w:t>
      </w:r>
      <w:r w:rsidRPr="007E3F12">
        <w:rPr>
          <w:rFonts w:ascii="Bookman Old Style" w:eastAsia="Calibri" w:hAnsi="Bookman Old Style"/>
        </w:rPr>
        <w:t xml:space="preserve"> </w:t>
      </w:r>
      <w:r w:rsidRPr="007E3F12">
        <w:rPr>
          <w:rFonts w:ascii="Bookman Old Style" w:hAnsi="Bookman Old Style"/>
        </w:rPr>
        <w:t>сточные воды</w:t>
      </w:r>
      <w:r w:rsidRPr="007E3F12">
        <w:rPr>
          <w:rFonts w:ascii="Bookman Old Style" w:eastAsia="Calibri" w:hAnsi="Bookman Old Style"/>
        </w:rPr>
        <w:t xml:space="preserve"> </w:t>
      </w:r>
      <w:r w:rsidRPr="007E3F12">
        <w:rPr>
          <w:rFonts w:ascii="Bookman Old Style" w:hAnsi="Bookman Old Style"/>
        </w:rPr>
        <w:t xml:space="preserve">по системе напорных коллекторов поступают на канализационные очистные сооружения (КОС). Канализационные сети выполнены из чугунных, стальных труб диаметром </w:t>
      </w:r>
      <w:r w:rsidR="00AA75C6">
        <w:rPr>
          <w:rFonts w:ascii="Bookman Old Style" w:hAnsi="Bookman Old Style"/>
        </w:rPr>
        <w:t>менее 250 мм</w:t>
      </w:r>
      <w:r w:rsidRPr="007E3F12">
        <w:rPr>
          <w:rFonts w:ascii="Bookman Old Style" w:hAnsi="Bookman Old Style"/>
        </w:rPr>
        <w:t xml:space="preserve">, общей </w:t>
      </w:r>
      <w:r w:rsidRPr="00215DBA">
        <w:rPr>
          <w:rFonts w:ascii="Bookman Old Style" w:hAnsi="Bookman Old Style"/>
        </w:rPr>
        <w:t xml:space="preserve">протяженностью </w:t>
      </w:r>
      <w:r w:rsidR="00215DBA" w:rsidRPr="00215DBA">
        <w:rPr>
          <w:rFonts w:ascii="Bookman Old Style" w:hAnsi="Bookman Old Style"/>
        </w:rPr>
        <w:t>8,791</w:t>
      </w:r>
      <w:r w:rsidRPr="00215DBA">
        <w:rPr>
          <w:rFonts w:ascii="Bookman Old Style" w:hAnsi="Bookman Old Style"/>
        </w:rPr>
        <w:t xml:space="preserve"> км</w:t>
      </w:r>
      <w:r w:rsidR="00B655A7">
        <w:rPr>
          <w:rFonts w:ascii="Bookman Old Style" w:hAnsi="Bookman Old Style"/>
        </w:rPr>
        <w:t xml:space="preserve"> (на 2012 год)</w:t>
      </w:r>
      <w:r w:rsidRPr="00215DBA">
        <w:rPr>
          <w:rFonts w:ascii="Bookman Old Style" w:hAnsi="Bookman Old Style"/>
        </w:rPr>
        <w:t>.</w:t>
      </w:r>
      <w:r w:rsidR="007E3F12" w:rsidRPr="007E3F12">
        <w:rPr>
          <w:rFonts w:ascii="Bookman Old Style" w:hAnsi="Bookman Old Style"/>
        </w:rPr>
        <w:t xml:space="preserve"> Износ сетей составляет 100% и нуждаются в замене 6,5 км. На территории п. Светлый действует четыре канализационных насосных станций</w:t>
      </w:r>
      <w:r w:rsidR="007E3F12" w:rsidRPr="007E3F12">
        <w:rPr>
          <w:rFonts w:ascii="Bookman Old Style" w:eastAsia="Calibri" w:hAnsi="Bookman Old Style"/>
        </w:rPr>
        <w:t>.</w:t>
      </w:r>
      <w:r w:rsidR="007E3F12" w:rsidRPr="007E3F12">
        <w:rPr>
          <w:rFonts w:ascii="Bookman Old Style" w:hAnsi="Bookman Old Style"/>
        </w:rPr>
        <w:t xml:space="preserve"> Производительность существующих КОС составляет 602,8 м3/сутки. Проектная мощность станции 700 м3/сутки. На сегодняшний день КОС не выполняют свою функцию по очистке воды. Требуется реконструкция существующих очистных  сооружений.</w:t>
      </w:r>
    </w:p>
    <w:p w:rsidR="00215DBA" w:rsidRDefault="00215DBA" w:rsidP="00215DBA">
      <w:pPr>
        <w:pStyle w:val="aff1"/>
        <w:jc w:val="right"/>
        <w:rPr>
          <w:rFonts w:ascii="Bookman Old Style" w:hAnsi="Bookman Old Style"/>
        </w:rPr>
      </w:pPr>
      <w:r>
        <w:rPr>
          <w:rFonts w:ascii="Bookman Old Style" w:hAnsi="Bookman Old Style"/>
        </w:rPr>
        <w:t>Таблица9.3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5"/>
        <w:gridCol w:w="1187"/>
        <w:gridCol w:w="1187"/>
        <w:gridCol w:w="1186"/>
        <w:gridCol w:w="1550"/>
        <w:gridCol w:w="1186"/>
      </w:tblGrid>
      <w:tr w:rsidR="00215DBA" w:rsidTr="00017C95">
        <w:trPr>
          <w:trHeight w:val="497"/>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Default="00215DBA" w:rsidP="00017C95">
            <w:pPr>
              <w:pStyle w:val="stwitextCharChar"/>
              <w:spacing w:before="0" w:after="0" w:line="240" w:lineRule="auto"/>
              <w:jc w:val="center"/>
              <w:rPr>
                <w:rFonts w:asciiTheme="minorHAnsi" w:hAnsiTheme="minorHAnsi" w:cs="Arial"/>
                <w:b/>
                <w:sz w:val="20"/>
                <w:lang w:val="ru-RU" w:eastAsia="ru-RU"/>
              </w:rPr>
            </w:pPr>
            <w:r w:rsidRPr="00017C95">
              <w:rPr>
                <w:rFonts w:asciiTheme="minorHAnsi" w:hAnsiTheme="minorHAnsi" w:cs="Arial"/>
                <w:b/>
                <w:sz w:val="20"/>
                <w:lang w:val="ru-RU" w:eastAsia="ru-RU"/>
              </w:rPr>
              <w:t>Описание</w:t>
            </w:r>
          </w:p>
          <w:p w:rsidR="00B655A7" w:rsidRPr="00017C95" w:rsidRDefault="00B655A7" w:rsidP="00017C95">
            <w:pPr>
              <w:pStyle w:val="stwitextCharChar"/>
              <w:spacing w:before="0" w:after="0" w:line="240" w:lineRule="auto"/>
              <w:jc w:val="center"/>
              <w:rPr>
                <w:rFonts w:asciiTheme="minorHAnsi" w:hAnsiTheme="minorHAnsi" w:cs="Arial"/>
                <w:b/>
                <w:sz w:val="20"/>
                <w:lang w:val="ru-RU" w:eastAsia="ru-RU"/>
              </w:rPr>
            </w:pPr>
            <w:r>
              <w:rPr>
                <w:rFonts w:asciiTheme="minorHAnsi" w:hAnsiTheme="minorHAnsi" w:cs="Arial"/>
                <w:b/>
                <w:sz w:val="20"/>
                <w:lang w:val="ru-RU" w:eastAsia="ru-RU"/>
              </w:rPr>
              <w:t>(на 2012 год)</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b/>
                <w:sz w:val="20"/>
                <w:szCs w:val="20"/>
              </w:rPr>
            </w:pPr>
            <w:r w:rsidRPr="00017C95">
              <w:rPr>
                <w:rFonts w:asciiTheme="minorHAnsi" w:hAnsiTheme="minorHAnsi" w:cs="Arial"/>
                <w:b/>
                <w:sz w:val="20"/>
                <w:szCs w:val="20"/>
              </w:rPr>
              <w:t>Диаметр</w:t>
            </w:r>
            <w:r w:rsidRPr="00017C95">
              <w:rPr>
                <w:rFonts w:asciiTheme="minorHAnsi" w:hAnsiTheme="minorHAnsi" w:cs="Arial"/>
                <w:b/>
                <w:sz w:val="20"/>
                <w:szCs w:val="20"/>
                <w:lang w:val="da-DK"/>
              </w:rPr>
              <w:t xml:space="preserve"> &lt; </w:t>
            </w:r>
            <w:smartTag w:uri="urn:schemas-microsoft-com:office:smarttags" w:element="metricconverter">
              <w:smartTagPr>
                <w:attr w:name="ProductID" w:val="250 мм"/>
              </w:smartTagPr>
              <w:r w:rsidRPr="00017C95">
                <w:rPr>
                  <w:rFonts w:asciiTheme="minorHAnsi" w:hAnsiTheme="minorHAnsi" w:cs="Arial"/>
                  <w:b/>
                  <w:sz w:val="20"/>
                  <w:szCs w:val="20"/>
                  <w:lang w:val="da-DK"/>
                </w:rPr>
                <w:t xml:space="preserve">250 </w:t>
              </w:r>
              <w:r w:rsidRPr="00017C95">
                <w:rPr>
                  <w:rFonts w:asciiTheme="minorHAnsi" w:hAnsiTheme="minorHAnsi" w:cs="Arial"/>
                  <w:b/>
                  <w:sz w:val="20"/>
                  <w:szCs w:val="20"/>
                </w:rPr>
                <w:t>мм</w:t>
              </w:r>
            </w:smartTag>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b/>
                <w:sz w:val="20"/>
                <w:szCs w:val="20"/>
              </w:rPr>
            </w:pPr>
            <w:r w:rsidRPr="00017C95">
              <w:rPr>
                <w:rFonts w:asciiTheme="minorHAnsi" w:hAnsiTheme="minorHAnsi" w:cs="Arial"/>
                <w:b/>
                <w:sz w:val="20"/>
                <w:szCs w:val="20"/>
              </w:rPr>
              <w:t>Диаметр</w:t>
            </w:r>
            <w:r w:rsidRPr="00017C95">
              <w:rPr>
                <w:rFonts w:asciiTheme="minorHAnsi" w:hAnsiTheme="minorHAnsi" w:cs="Arial"/>
                <w:b/>
                <w:sz w:val="20"/>
                <w:szCs w:val="20"/>
                <w:lang w:val="da-DK"/>
              </w:rPr>
              <w:t xml:space="preserve"> 250 – </w:t>
            </w:r>
            <w:smartTag w:uri="urn:schemas-microsoft-com:office:smarttags" w:element="metricconverter">
              <w:smartTagPr>
                <w:attr w:name="ProductID" w:val="750 мм"/>
              </w:smartTagPr>
              <w:r w:rsidRPr="00017C95">
                <w:rPr>
                  <w:rFonts w:asciiTheme="minorHAnsi" w:hAnsiTheme="minorHAnsi" w:cs="Arial"/>
                  <w:b/>
                  <w:sz w:val="20"/>
                  <w:szCs w:val="20"/>
                  <w:lang w:val="da-DK"/>
                </w:rPr>
                <w:t xml:space="preserve">750 </w:t>
              </w:r>
              <w:r w:rsidRPr="00017C95">
                <w:rPr>
                  <w:rFonts w:asciiTheme="minorHAnsi" w:hAnsiTheme="minorHAnsi" w:cs="Arial"/>
                  <w:b/>
                  <w:sz w:val="20"/>
                  <w:szCs w:val="20"/>
                </w:rPr>
                <w:t>мм</w:t>
              </w:r>
            </w:smartTag>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b/>
                <w:sz w:val="20"/>
                <w:szCs w:val="20"/>
              </w:rPr>
            </w:pPr>
            <w:r w:rsidRPr="00017C95">
              <w:rPr>
                <w:rFonts w:asciiTheme="minorHAnsi" w:hAnsiTheme="minorHAnsi" w:cs="Arial"/>
                <w:b/>
                <w:sz w:val="20"/>
                <w:szCs w:val="20"/>
              </w:rPr>
              <w:t>Диаметр</w:t>
            </w:r>
            <w:r w:rsidRPr="00017C95">
              <w:rPr>
                <w:rFonts w:asciiTheme="minorHAnsi" w:hAnsiTheme="minorHAnsi" w:cs="Arial"/>
                <w:b/>
                <w:sz w:val="20"/>
                <w:szCs w:val="20"/>
                <w:lang w:val="da-DK"/>
              </w:rPr>
              <w:t xml:space="preserve"> &gt; </w:t>
            </w:r>
            <w:smartTag w:uri="urn:schemas-microsoft-com:office:smarttags" w:element="metricconverter">
              <w:smartTagPr>
                <w:attr w:name="ProductID" w:val="750 мм"/>
              </w:smartTagPr>
              <w:r w:rsidRPr="00017C95">
                <w:rPr>
                  <w:rFonts w:asciiTheme="minorHAnsi" w:hAnsiTheme="minorHAnsi" w:cs="Arial"/>
                  <w:b/>
                  <w:sz w:val="20"/>
                  <w:szCs w:val="20"/>
                  <w:lang w:val="da-DK"/>
                </w:rPr>
                <w:t xml:space="preserve">750 </w:t>
              </w:r>
              <w:r w:rsidRPr="00017C95">
                <w:rPr>
                  <w:rFonts w:asciiTheme="minorHAnsi" w:hAnsiTheme="minorHAnsi" w:cs="Arial"/>
                  <w:b/>
                  <w:sz w:val="20"/>
                  <w:szCs w:val="20"/>
                </w:rPr>
                <w:t>мм</w:t>
              </w:r>
            </w:smartTag>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b/>
                <w:sz w:val="20"/>
                <w:szCs w:val="20"/>
              </w:rPr>
            </w:pPr>
            <w:r w:rsidRPr="00017C95">
              <w:rPr>
                <w:rFonts w:asciiTheme="minorHAnsi" w:hAnsiTheme="minorHAnsi" w:cs="Arial"/>
                <w:b/>
                <w:sz w:val="20"/>
                <w:szCs w:val="20"/>
              </w:rPr>
              <w:t>Общая протяженность</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b/>
                <w:sz w:val="20"/>
                <w:szCs w:val="20"/>
                <w:lang w:val="da-DK"/>
              </w:rPr>
            </w:pPr>
            <w:r w:rsidRPr="00017C95">
              <w:rPr>
                <w:rFonts w:asciiTheme="minorHAnsi" w:hAnsiTheme="minorHAnsi" w:cs="Arial"/>
                <w:b/>
                <w:sz w:val="20"/>
                <w:szCs w:val="20"/>
              </w:rPr>
              <w:t>Износ %</w:t>
            </w:r>
          </w:p>
        </w:tc>
      </w:tr>
      <w:tr w:rsidR="00215DBA" w:rsidTr="00017C95">
        <w:trPr>
          <w:trHeight w:val="468"/>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rPr>
                <w:rFonts w:asciiTheme="minorHAnsi" w:hAnsiTheme="minorHAnsi" w:cs="Arial"/>
                <w:sz w:val="20"/>
                <w:szCs w:val="20"/>
              </w:rPr>
            </w:pPr>
            <w:r w:rsidRPr="00017C95">
              <w:rPr>
                <w:rFonts w:asciiTheme="minorHAnsi" w:hAnsiTheme="minorHAnsi" w:cs="Arial"/>
                <w:sz w:val="20"/>
                <w:szCs w:val="20"/>
              </w:rPr>
              <w:t>Протяженность сетей, км</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8,791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8,791</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017C95" w:rsidP="00017C95">
            <w:pPr>
              <w:spacing w:after="0"/>
              <w:ind w:firstLine="0"/>
              <w:jc w:val="center"/>
              <w:rPr>
                <w:rFonts w:asciiTheme="minorHAnsi" w:hAnsiTheme="minorHAnsi" w:cs="Arial"/>
                <w:sz w:val="20"/>
                <w:szCs w:val="20"/>
              </w:rPr>
            </w:pPr>
            <w:r>
              <w:rPr>
                <w:rFonts w:asciiTheme="minorHAnsi" w:hAnsiTheme="minorHAnsi" w:cs="Arial"/>
                <w:sz w:val="20"/>
                <w:szCs w:val="20"/>
              </w:rPr>
              <w:t>100</w:t>
            </w:r>
          </w:p>
        </w:tc>
      </w:tr>
      <w:tr w:rsidR="00215DBA" w:rsidTr="00017C95">
        <w:trPr>
          <w:trHeight w:val="365"/>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rPr>
                <w:rFonts w:asciiTheme="minorHAnsi" w:hAnsiTheme="minorHAnsi" w:cs="Arial"/>
                <w:sz w:val="20"/>
                <w:szCs w:val="20"/>
                <w:lang w:val="da-DK"/>
              </w:rPr>
            </w:pPr>
            <w:r w:rsidRPr="00017C95">
              <w:rPr>
                <w:rFonts w:asciiTheme="minorHAnsi" w:hAnsiTheme="minorHAnsi" w:cs="Arial"/>
                <w:sz w:val="20"/>
                <w:szCs w:val="20"/>
              </w:rPr>
              <w:t>Из них:</w:t>
            </w:r>
            <w:r w:rsidRPr="00017C95">
              <w:rPr>
                <w:rFonts w:asciiTheme="minorHAnsi" w:hAnsiTheme="minorHAnsi" w:cs="Arial"/>
                <w:sz w:val="20"/>
                <w:szCs w:val="20"/>
                <w:lang w:val="da-DK"/>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r>
      <w:tr w:rsidR="00215DBA" w:rsidTr="00017C95">
        <w:trPr>
          <w:trHeight w:val="348"/>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rPr>
                <w:rFonts w:asciiTheme="minorHAnsi" w:hAnsiTheme="minorHAnsi" w:cs="Arial"/>
                <w:sz w:val="20"/>
                <w:szCs w:val="20"/>
                <w:lang w:val="da-DK"/>
              </w:rPr>
            </w:pPr>
            <w:r w:rsidRPr="00017C95">
              <w:rPr>
                <w:rFonts w:asciiTheme="minorHAnsi" w:hAnsiTheme="minorHAnsi" w:cs="Arial"/>
                <w:b/>
                <w:sz w:val="20"/>
                <w:szCs w:val="20"/>
              </w:rPr>
              <w:t>- самотечная сеть</w:t>
            </w:r>
            <w:r w:rsidRPr="00017C95">
              <w:rPr>
                <w:rFonts w:asciiTheme="minorHAnsi" w:hAnsiTheme="minorHAnsi" w:cs="Arial"/>
                <w:b/>
                <w:sz w:val="20"/>
                <w:szCs w:val="20"/>
                <w:lang w:val="da-DK"/>
              </w:rPr>
              <w:t xml:space="preserve">, </w:t>
            </w:r>
            <w:r w:rsidRPr="00017C95">
              <w:rPr>
                <w:rFonts w:asciiTheme="minorHAnsi" w:hAnsiTheme="minorHAnsi" w:cs="Arial"/>
                <w:sz w:val="20"/>
                <w:szCs w:val="20"/>
              </w:rPr>
              <w:t>км</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6,167</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6,167</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r>
      <w:tr w:rsidR="00215DBA" w:rsidTr="00017C95">
        <w:trPr>
          <w:trHeight w:val="348"/>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rPr>
                <w:rFonts w:asciiTheme="minorHAnsi" w:hAnsiTheme="minorHAnsi" w:cs="Arial"/>
                <w:sz w:val="20"/>
                <w:szCs w:val="20"/>
                <w:lang w:val="da-DK"/>
              </w:rPr>
            </w:pPr>
            <w:r w:rsidRPr="00017C95">
              <w:rPr>
                <w:rFonts w:asciiTheme="minorHAnsi" w:hAnsiTheme="minorHAnsi" w:cs="Arial"/>
                <w:b/>
                <w:sz w:val="20"/>
                <w:szCs w:val="20"/>
              </w:rPr>
              <w:t>- напорная сеть</w:t>
            </w:r>
            <w:r w:rsidRPr="00017C95">
              <w:rPr>
                <w:rFonts w:asciiTheme="minorHAnsi" w:hAnsiTheme="minorHAnsi" w:cs="Arial"/>
                <w:b/>
                <w:sz w:val="20"/>
                <w:szCs w:val="20"/>
                <w:lang w:val="da-DK"/>
              </w:rPr>
              <w:t xml:space="preserve">, </w:t>
            </w:r>
            <w:r w:rsidRPr="00017C95">
              <w:rPr>
                <w:rFonts w:asciiTheme="minorHAnsi" w:hAnsiTheme="minorHAnsi" w:cs="Arial"/>
                <w:sz w:val="20"/>
                <w:szCs w:val="20"/>
              </w:rPr>
              <w:t>км</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2,64</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2,64</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r>
      <w:tr w:rsidR="00215DBA" w:rsidTr="00017C95">
        <w:trPr>
          <w:trHeight w:val="348"/>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rPr>
                <w:rFonts w:asciiTheme="minorHAnsi" w:hAnsiTheme="minorHAnsi" w:cs="Arial"/>
                <w:sz w:val="20"/>
                <w:szCs w:val="20"/>
              </w:rPr>
            </w:pPr>
            <w:r w:rsidRPr="00017C95">
              <w:rPr>
                <w:rFonts w:asciiTheme="minorHAnsi" w:hAnsiTheme="minorHAnsi" w:cs="Arial"/>
                <w:sz w:val="20"/>
                <w:szCs w:val="20"/>
              </w:rPr>
              <w:t>Из них:</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r>
      <w:tr w:rsidR="00215DBA" w:rsidTr="00017C95">
        <w:trPr>
          <w:trHeight w:val="348"/>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rPr>
                <w:rFonts w:asciiTheme="minorHAnsi" w:hAnsiTheme="minorHAnsi" w:cs="Arial"/>
                <w:sz w:val="20"/>
                <w:szCs w:val="20"/>
              </w:rPr>
            </w:pPr>
            <w:r w:rsidRPr="00017C95">
              <w:rPr>
                <w:rFonts w:asciiTheme="minorHAnsi" w:hAnsiTheme="minorHAnsi" w:cs="Arial"/>
                <w:sz w:val="20"/>
                <w:szCs w:val="20"/>
              </w:rPr>
              <w:t>Стальные трубы, км</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2,64</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2,64</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r>
      <w:tr w:rsidR="00215DBA" w:rsidTr="00017C95">
        <w:trPr>
          <w:trHeight w:val="537"/>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rPr>
                <w:rFonts w:asciiTheme="minorHAnsi" w:hAnsiTheme="minorHAnsi" w:cs="Arial"/>
                <w:sz w:val="20"/>
                <w:szCs w:val="20"/>
              </w:rPr>
            </w:pPr>
            <w:r w:rsidRPr="00017C95">
              <w:rPr>
                <w:rFonts w:asciiTheme="minorHAnsi" w:hAnsiTheme="minorHAnsi" w:cs="Arial"/>
                <w:sz w:val="20"/>
                <w:szCs w:val="20"/>
              </w:rPr>
              <w:t>Чугунные трубы, км</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6,167</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6,167</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r>
      <w:tr w:rsidR="00215DBA" w:rsidTr="00017C95">
        <w:trPr>
          <w:trHeight w:val="397"/>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rPr>
                <w:rFonts w:asciiTheme="minorHAnsi" w:hAnsiTheme="minorHAnsi" w:cs="Arial"/>
                <w:sz w:val="20"/>
                <w:szCs w:val="20"/>
              </w:rPr>
            </w:pPr>
            <w:r w:rsidRPr="00017C95">
              <w:rPr>
                <w:rFonts w:asciiTheme="minorHAnsi" w:hAnsiTheme="minorHAnsi" w:cs="Arial"/>
                <w:sz w:val="20"/>
                <w:szCs w:val="20"/>
              </w:rPr>
              <w:t>ПЭ / ПВХ, км</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r>
      <w:tr w:rsidR="00215DBA" w:rsidTr="00017C95">
        <w:trPr>
          <w:trHeight w:val="397"/>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rPr>
                <w:rFonts w:asciiTheme="minorHAnsi" w:hAnsiTheme="minorHAnsi" w:cs="Arial"/>
                <w:sz w:val="20"/>
                <w:szCs w:val="20"/>
              </w:rPr>
            </w:pPr>
            <w:r w:rsidRPr="00017C95">
              <w:rPr>
                <w:rFonts w:asciiTheme="minorHAnsi" w:hAnsiTheme="minorHAnsi" w:cs="Arial"/>
                <w:sz w:val="20"/>
                <w:szCs w:val="20"/>
              </w:rPr>
              <w:t>Всего, км</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8,791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r w:rsidRPr="00017C95">
              <w:rPr>
                <w:rFonts w:asciiTheme="minorHAnsi" w:hAnsiTheme="minorHAnsi" w:cs="Arial"/>
                <w:sz w:val="20"/>
                <w:szCs w:val="20"/>
              </w:rPr>
              <w:t>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ind w:firstLine="0"/>
              <w:jc w:val="center"/>
              <w:rPr>
                <w:rFonts w:asciiTheme="minorHAnsi" w:hAnsiTheme="minorHAnsi" w:cs="Arial"/>
                <w:sz w:val="20"/>
                <w:szCs w:val="20"/>
              </w:rPr>
            </w:pPr>
            <w:r w:rsidRPr="00017C95">
              <w:rPr>
                <w:rFonts w:asciiTheme="minorHAnsi" w:hAnsiTheme="minorHAnsi" w:cs="Arial"/>
                <w:sz w:val="20"/>
                <w:szCs w:val="20"/>
              </w:rPr>
              <w:t>8,791</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215DBA" w:rsidRPr="00017C95" w:rsidRDefault="00215DBA" w:rsidP="00017C95">
            <w:pPr>
              <w:spacing w:after="0"/>
              <w:jc w:val="center"/>
              <w:rPr>
                <w:rFonts w:asciiTheme="minorHAnsi" w:hAnsiTheme="minorHAnsi" w:cs="Arial"/>
                <w:sz w:val="20"/>
                <w:szCs w:val="20"/>
              </w:rPr>
            </w:pPr>
          </w:p>
        </w:tc>
      </w:tr>
    </w:tbl>
    <w:p w:rsidR="00215DBA" w:rsidRPr="007E3F12" w:rsidRDefault="00215DBA" w:rsidP="007E3F12">
      <w:pPr>
        <w:pStyle w:val="aff1"/>
        <w:rPr>
          <w:rFonts w:ascii="Bookman Old Style" w:hAnsi="Bookman Old Style"/>
        </w:rPr>
      </w:pPr>
    </w:p>
    <w:p w:rsidR="007E3F12" w:rsidRPr="00CA4CE1" w:rsidRDefault="007E3F12" w:rsidP="000F5F13">
      <w:pPr>
        <w:spacing w:after="0" w:line="240" w:lineRule="auto"/>
        <w:rPr>
          <w:rFonts w:ascii="Bookman Old Style" w:eastAsia="Times New Roman" w:hAnsi="Bookman Old Style" w:cs="Times New Roman"/>
          <w:color w:val="000000"/>
          <w:szCs w:val="24"/>
          <w:highlight w:val="yellow"/>
        </w:rPr>
      </w:pPr>
    </w:p>
    <w:p w:rsidR="000F5F13" w:rsidRPr="007E3F12" w:rsidRDefault="000F5F13" w:rsidP="000F5F13">
      <w:pPr>
        <w:spacing w:after="0" w:line="240" w:lineRule="auto"/>
        <w:rPr>
          <w:rFonts w:ascii="Bookman Old Style" w:eastAsia="Times New Roman" w:hAnsi="Bookman Old Style" w:cs="Times New Roman"/>
          <w:b/>
          <w:color w:val="000000"/>
          <w:szCs w:val="24"/>
        </w:rPr>
      </w:pPr>
      <w:bookmarkStart w:id="257" w:name="XA00M982NF"/>
      <w:bookmarkStart w:id="258" w:name="ZAP1PQS3AT"/>
      <w:bookmarkStart w:id="259" w:name="bssPhr155"/>
      <w:bookmarkEnd w:id="257"/>
      <w:bookmarkEnd w:id="258"/>
      <w:bookmarkEnd w:id="259"/>
      <w:r w:rsidRPr="007E3F12">
        <w:rPr>
          <w:rFonts w:ascii="Bookman Old Style" w:eastAsia="Times New Roman" w:hAnsi="Bookman Old Style" w:cs="Times New Roman"/>
          <w:b/>
          <w:color w:val="000000"/>
          <w:szCs w:val="24"/>
        </w:rPr>
        <w:t>9.6 Оценка безопасности и надежности объектов централизованной системы водоотведения и их управляемости</w:t>
      </w:r>
      <w:bookmarkStart w:id="260" w:name="ZAP1TIU3DO"/>
      <w:bookmarkEnd w:id="260"/>
    </w:p>
    <w:p w:rsidR="000F5F13" w:rsidRPr="007E3F12" w:rsidRDefault="000F5F13" w:rsidP="000F5F13">
      <w:pPr>
        <w:spacing w:after="0" w:line="240" w:lineRule="auto"/>
        <w:rPr>
          <w:rFonts w:ascii="Bookman Old Style" w:eastAsia="Times New Roman" w:hAnsi="Bookman Old Style" w:cs="Times New Roman"/>
          <w:color w:val="000000"/>
          <w:szCs w:val="24"/>
        </w:rPr>
      </w:pPr>
    </w:p>
    <w:p w:rsidR="00D554E6" w:rsidRDefault="007C1C66" w:rsidP="00D554E6">
      <w:pPr>
        <w:spacing w:after="0"/>
        <w:rPr>
          <w:rFonts w:ascii="Bookman Old Style" w:hAnsi="Bookman Old Style"/>
        </w:rPr>
      </w:pPr>
      <w:r w:rsidRPr="007E3F12">
        <w:rPr>
          <w:rFonts w:ascii="Bookman Old Style" w:hAnsi="Bookman Old Style"/>
        </w:rPr>
        <w:lastRenderedPageBreak/>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канализационным сетям отводятся на очистку все хозяйственно-бытовые сточные воды, образующиеся на канализованной территории </w:t>
      </w:r>
      <w:r w:rsidR="00D554E6">
        <w:rPr>
          <w:rFonts w:ascii="Bookman Old Style" w:hAnsi="Bookman Old Style"/>
        </w:rPr>
        <w:t xml:space="preserve">сельского поселения Светлый. </w:t>
      </w:r>
    </w:p>
    <w:p w:rsidR="007C1C66" w:rsidRPr="007E3F12" w:rsidRDefault="007C1C66" w:rsidP="00D554E6">
      <w:pPr>
        <w:spacing w:after="0"/>
        <w:rPr>
          <w:rFonts w:ascii="Bookman Old Style" w:hAnsi="Bookman Old Style"/>
        </w:rPr>
      </w:pPr>
      <w:r w:rsidRPr="007E3F12">
        <w:rPr>
          <w:rFonts w:ascii="Bookman Old Style" w:hAnsi="Bookman Old Style"/>
        </w:rPr>
        <w:t>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7C1C66" w:rsidRPr="007E3F12" w:rsidRDefault="007C1C66" w:rsidP="00D554E6">
      <w:pPr>
        <w:spacing w:after="0"/>
        <w:rPr>
          <w:rFonts w:ascii="Bookman Old Style" w:hAnsi="Bookman Old Style"/>
        </w:rPr>
      </w:pPr>
      <w:r w:rsidRPr="007E3F12">
        <w:rPr>
          <w:rFonts w:ascii="Bookman Old Style" w:hAnsi="Bookman Old Style"/>
        </w:rPr>
        <w:t xml:space="preserve">При </w:t>
      </w:r>
      <w:r w:rsidRPr="00484501">
        <w:rPr>
          <w:rFonts w:ascii="Bookman Old Style" w:hAnsi="Bookman Old Style"/>
        </w:rPr>
        <w:t xml:space="preserve">эксплуатации </w:t>
      </w:r>
      <w:r w:rsidR="00484501" w:rsidRPr="00484501">
        <w:rPr>
          <w:rFonts w:ascii="Bookman Old Style" w:hAnsi="Bookman Old Style"/>
        </w:rPr>
        <w:t>К</w:t>
      </w:r>
      <w:r w:rsidRPr="00484501">
        <w:rPr>
          <w:rFonts w:ascii="Bookman Old Style" w:hAnsi="Bookman Old Style"/>
        </w:rPr>
        <w:t>ОС наиболее</w:t>
      </w:r>
      <w:r w:rsidRPr="007E3F12">
        <w:rPr>
          <w:rFonts w:ascii="Bookman Old Style" w:hAnsi="Bookman Old Style"/>
        </w:rPr>
        <w:t xml:space="preserve">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7C1C66" w:rsidRPr="007E3F12" w:rsidRDefault="007C1C66" w:rsidP="00D554E6">
      <w:pPr>
        <w:spacing w:after="0"/>
        <w:rPr>
          <w:rFonts w:ascii="Bookman Old Style" w:hAnsi="Bookman Old Style"/>
        </w:rPr>
      </w:pPr>
      <w:r w:rsidRPr="007E3F12">
        <w:rPr>
          <w:rFonts w:ascii="Bookman Old Style" w:hAnsi="Bookman Old Style"/>
        </w:rPr>
        <w:t>Реализация комплекса мероприятий, направленных на повышение надежности системы водоотведения, обеспечивает устойчивую работу систем канализации муниципального образования.</w:t>
      </w:r>
    </w:p>
    <w:p w:rsidR="007C1C66" w:rsidRPr="007E3F12" w:rsidRDefault="007C1C66" w:rsidP="00D554E6">
      <w:pPr>
        <w:spacing w:after="0"/>
        <w:ind w:left="567" w:firstLine="0"/>
        <w:rPr>
          <w:rFonts w:ascii="Bookman Old Style" w:hAnsi="Bookman Old Style"/>
        </w:rPr>
      </w:pPr>
      <w:r w:rsidRPr="007E3F12">
        <w:rPr>
          <w:rFonts w:ascii="Bookman Old Style" w:hAnsi="Bookman Old Style"/>
        </w:rPr>
        <w:t>Безопасность и надежность очистных сооружений обеспечивается:</w:t>
      </w:r>
    </w:p>
    <w:p w:rsidR="007C1C66" w:rsidRPr="007E3F12" w:rsidRDefault="007C1C66" w:rsidP="00D554E6">
      <w:pPr>
        <w:pStyle w:val="af3"/>
        <w:numPr>
          <w:ilvl w:val="0"/>
          <w:numId w:val="9"/>
        </w:numPr>
        <w:ind w:left="0" w:firstLine="567"/>
        <w:jc w:val="both"/>
        <w:rPr>
          <w:rFonts w:ascii="Bookman Old Style" w:hAnsi="Bookman Old Style"/>
          <w:sz w:val="24"/>
        </w:rPr>
      </w:pPr>
      <w:r w:rsidRPr="007E3F12">
        <w:rPr>
          <w:rFonts w:ascii="Bookman Old Style" w:hAnsi="Bookman Old Style"/>
          <w:sz w:val="24"/>
        </w:rPr>
        <w:t>строгим соблюдением технологических регламентов;</w:t>
      </w:r>
    </w:p>
    <w:p w:rsidR="007C1C66" w:rsidRPr="007E3F12" w:rsidRDefault="007C1C66" w:rsidP="00D554E6">
      <w:pPr>
        <w:pStyle w:val="af3"/>
        <w:numPr>
          <w:ilvl w:val="0"/>
          <w:numId w:val="9"/>
        </w:numPr>
        <w:ind w:left="0" w:firstLine="567"/>
        <w:jc w:val="both"/>
        <w:rPr>
          <w:rFonts w:ascii="Bookman Old Style" w:hAnsi="Bookman Old Style"/>
          <w:sz w:val="24"/>
        </w:rPr>
      </w:pPr>
      <w:r w:rsidRPr="007E3F12">
        <w:rPr>
          <w:rFonts w:ascii="Bookman Old Style" w:hAnsi="Bookman Old Style"/>
          <w:sz w:val="24"/>
        </w:rPr>
        <w:t>регулярным обучением и повышением квалификации работников;</w:t>
      </w:r>
    </w:p>
    <w:p w:rsidR="007C1C66" w:rsidRPr="007E3F12" w:rsidRDefault="007C1C66" w:rsidP="007E3F12">
      <w:pPr>
        <w:pStyle w:val="af3"/>
        <w:numPr>
          <w:ilvl w:val="0"/>
          <w:numId w:val="9"/>
        </w:numPr>
        <w:spacing w:after="200"/>
        <w:ind w:left="0" w:firstLine="567"/>
        <w:jc w:val="both"/>
        <w:rPr>
          <w:rFonts w:ascii="Bookman Old Style" w:hAnsi="Bookman Old Style"/>
          <w:sz w:val="24"/>
        </w:rPr>
      </w:pPr>
      <w:r w:rsidRPr="007E3F12">
        <w:rPr>
          <w:rFonts w:ascii="Bookman Old Style" w:hAnsi="Bookman Old Style"/>
          <w:sz w:val="24"/>
        </w:rPr>
        <w:t>контролем над ходом технологического процесса;</w:t>
      </w:r>
    </w:p>
    <w:p w:rsidR="007C1C66" w:rsidRPr="007E3F12" w:rsidRDefault="007C1C66" w:rsidP="007E3F12">
      <w:pPr>
        <w:pStyle w:val="af3"/>
        <w:numPr>
          <w:ilvl w:val="0"/>
          <w:numId w:val="9"/>
        </w:numPr>
        <w:spacing w:after="200"/>
        <w:ind w:left="0" w:firstLine="567"/>
        <w:jc w:val="both"/>
        <w:rPr>
          <w:rFonts w:ascii="Bookman Old Style" w:hAnsi="Bookman Old Style"/>
          <w:sz w:val="24"/>
        </w:rPr>
      </w:pPr>
      <w:r w:rsidRPr="007E3F12">
        <w:rPr>
          <w:rFonts w:ascii="Bookman Old Style" w:hAnsi="Bookman Old Style"/>
          <w:sz w:val="24"/>
        </w:rPr>
        <w:lastRenderedPageBreak/>
        <w:t>регулярным мониторингом состояния вод, сбрасываемых в водоемы, с целью недопущения отклонений от установленных параметров;</w:t>
      </w:r>
    </w:p>
    <w:p w:rsidR="007C1C66" w:rsidRPr="007E3F12" w:rsidRDefault="007C1C66" w:rsidP="007E3F12">
      <w:pPr>
        <w:pStyle w:val="af3"/>
        <w:numPr>
          <w:ilvl w:val="0"/>
          <w:numId w:val="9"/>
        </w:numPr>
        <w:spacing w:after="200"/>
        <w:ind w:left="0" w:firstLine="567"/>
        <w:jc w:val="both"/>
        <w:rPr>
          <w:rFonts w:ascii="Bookman Old Style" w:hAnsi="Bookman Old Style"/>
          <w:sz w:val="24"/>
        </w:rPr>
      </w:pPr>
      <w:r w:rsidRPr="007E3F12">
        <w:rPr>
          <w:rFonts w:ascii="Bookman Old Style" w:hAnsi="Bookman Old Style"/>
          <w:sz w:val="24"/>
        </w:rPr>
        <w:t>регулярным мониторингом существующих технологий очистки сточных вод;</w:t>
      </w:r>
    </w:p>
    <w:p w:rsidR="007C1C66" w:rsidRPr="007E3F12" w:rsidRDefault="007C1C66" w:rsidP="007E3F12">
      <w:pPr>
        <w:pStyle w:val="af3"/>
        <w:numPr>
          <w:ilvl w:val="0"/>
          <w:numId w:val="9"/>
        </w:numPr>
        <w:spacing w:after="200"/>
        <w:ind w:left="0" w:firstLine="567"/>
        <w:jc w:val="both"/>
        <w:rPr>
          <w:rFonts w:ascii="Bookman Old Style" w:hAnsi="Bookman Old Style"/>
          <w:sz w:val="24"/>
        </w:rPr>
      </w:pPr>
      <w:r w:rsidRPr="007E3F12">
        <w:rPr>
          <w:rFonts w:ascii="Bookman Old Style" w:hAnsi="Bookman Old Style"/>
          <w:sz w:val="24"/>
        </w:rPr>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rsidR="000F5F13" w:rsidRPr="007E3F12" w:rsidRDefault="000F5F13" w:rsidP="000F5F13">
      <w:pPr>
        <w:spacing w:after="0" w:line="240" w:lineRule="auto"/>
        <w:rPr>
          <w:rFonts w:ascii="Bookman Old Style" w:eastAsia="Times New Roman" w:hAnsi="Bookman Old Style" w:cs="Times New Roman"/>
          <w:color w:val="000000"/>
          <w:szCs w:val="24"/>
        </w:rPr>
      </w:pPr>
    </w:p>
    <w:p w:rsidR="000F5F13" w:rsidRPr="00215DBA" w:rsidRDefault="000F5F13" w:rsidP="000F5F13">
      <w:pPr>
        <w:spacing w:after="0" w:line="240" w:lineRule="auto"/>
        <w:rPr>
          <w:rFonts w:ascii="Bookman Old Style" w:eastAsia="Times New Roman" w:hAnsi="Bookman Old Style" w:cs="Times New Roman"/>
          <w:b/>
          <w:color w:val="000000"/>
          <w:szCs w:val="24"/>
        </w:rPr>
      </w:pPr>
      <w:bookmarkStart w:id="261" w:name="XA00M9Q2NI"/>
      <w:bookmarkStart w:id="262" w:name="ZAP231G3F9"/>
      <w:bookmarkStart w:id="263" w:name="bssPhr156"/>
      <w:bookmarkEnd w:id="261"/>
      <w:bookmarkEnd w:id="262"/>
      <w:bookmarkEnd w:id="263"/>
      <w:r w:rsidRPr="00215DBA">
        <w:rPr>
          <w:rFonts w:ascii="Bookman Old Style" w:eastAsia="Times New Roman" w:hAnsi="Bookman Old Style" w:cs="Times New Roman"/>
          <w:b/>
          <w:color w:val="000000"/>
          <w:szCs w:val="24"/>
        </w:rPr>
        <w:t>9.7 Оценка воздействия сбросов сточных вод через централизованную систему водоотведения на окружающую среду</w:t>
      </w:r>
      <w:bookmarkStart w:id="264" w:name="ZAP1VQ43DU"/>
      <w:bookmarkEnd w:id="264"/>
    </w:p>
    <w:p w:rsidR="000F5F13" w:rsidRPr="00215DBA" w:rsidRDefault="000F5F13" w:rsidP="000F5F13">
      <w:pPr>
        <w:spacing w:after="0" w:line="240" w:lineRule="auto"/>
        <w:rPr>
          <w:rFonts w:ascii="Bookman Old Style" w:eastAsia="Times New Roman" w:hAnsi="Bookman Old Style" w:cs="Times New Roman"/>
          <w:color w:val="000000"/>
          <w:szCs w:val="24"/>
        </w:rPr>
      </w:pPr>
    </w:p>
    <w:p w:rsidR="00215DBA" w:rsidRPr="00215DBA" w:rsidRDefault="00215DBA" w:rsidP="00D554E6">
      <w:pPr>
        <w:pStyle w:val="aff1"/>
        <w:spacing w:after="0" w:line="276" w:lineRule="auto"/>
        <w:rPr>
          <w:rFonts w:ascii="Bookman Old Style" w:hAnsi="Bookman Old Style"/>
        </w:rPr>
      </w:pPr>
      <w:r w:rsidRPr="00215DBA">
        <w:rPr>
          <w:rFonts w:ascii="Bookman Old Style" w:hAnsi="Bookman Old Style"/>
        </w:rPr>
        <w:t>Анализ существующего состояния системы водоотведения показал наличие следующих особенностей:</w:t>
      </w:r>
    </w:p>
    <w:p w:rsidR="00215DBA" w:rsidRPr="00215DBA" w:rsidRDefault="00215DBA" w:rsidP="00D554E6">
      <w:pPr>
        <w:pStyle w:val="a0"/>
        <w:spacing w:line="276" w:lineRule="auto"/>
        <w:ind w:left="0"/>
        <w:rPr>
          <w:rFonts w:ascii="Bookman Old Style" w:hAnsi="Bookman Old Style"/>
        </w:rPr>
      </w:pPr>
      <w:r w:rsidRPr="00215DBA">
        <w:rPr>
          <w:rFonts w:ascii="Bookman Old Style" w:hAnsi="Bookman Old Style"/>
        </w:rPr>
        <w:t>канализационные очистные сооружения не обеспечивают требуемую степень очистки сточных вод;</w:t>
      </w:r>
    </w:p>
    <w:p w:rsidR="00215DBA" w:rsidRPr="00215DBA" w:rsidRDefault="00215DBA" w:rsidP="00D554E6">
      <w:pPr>
        <w:pStyle w:val="a0"/>
        <w:spacing w:line="276" w:lineRule="auto"/>
        <w:ind w:left="0"/>
        <w:rPr>
          <w:rFonts w:ascii="Bookman Old Style" w:hAnsi="Bookman Old Style"/>
        </w:rPr>
      </w:pPr>
      <w:r w:rsidRPr="00215DBA">
        <w:rPr>
          <w:rFonts w:ascii="Bookman Old Style" w:hAnsi="Bookman Old Style"/>
        </w:rPr>
        <w:t>территория жилой застройки попадает в границы санитарно-защитной зоны существующих КОС;</w:t>
      </w:r>
    </w:p>
    <w:p w:rsidR="00215DBA" w:rsidRPr="00215DBA" w:rsidRDefault="00215DBA" w:rsidP="00D554E6">
      <w:pPr>
        <w:pStyle w:val="a0"/>
        <w:spacing w:line="276" w:lineRule="auto"/>
        <w:ind w:left="0"/>
        <w:rPr>
          <w:rFonts w:ascii="Bookman Old Style" w:hAnsi="Bookman Old Style"/>
        </w:rPr>
      </w:pPr>
      <w:r w:rsidRPr="00215DBA">
        <w:rPr>
          <w:rFonts w:ascii="Bookman Old Style" w:hAnsi="Bookman Old Style"/>
        </w:rPr>
        <w:t>имеется высокий износ сетей водоотведения;</w:t>
      </w:r>
    </w:p>
    <w:p w:rsidR="00215DBA" w:rsidRPr="00215DBA" w:rsidRDefault="00215DBA" w:rsidP="00D554E6">
      <w:pPr>
        <w:pStyle w:val="a0"/>
        <w:spacing w:line="276" w:lineRule="auto"/>
        <w:ind w:left="0"/>
        <w:rPr>
          <w:rFonts w:ascii="Bookman Old Style" w:hAnsi="Bookman Old Style"/>
        </w:rPr>
      </w:pPr>
      <w:r w:rsidRPr="00215DBA">
        <w:rPr>
          <w:rFonts w:ascii="Bookman Old Style" w:hAnsi="Bookman Old Style"/>
        </w:rPr>
        <w:t>отсутствие герметичных выгребов и септиков полной заводской готовности на территории индивидуальной жилой застройки;</w:t>
      </w:r>
    </w:p>
    <w:p w:rsidR="00215DBA" w:rsidRPr="00215DBA" w:rsidRDefault="00215DBA" w:rsidP="00D554E6">
      <w:pPr>
        <w:pStyle w:val="a0"/>
        <w:spacing w:line="276" w:lineRule="auto"/>
        <w:ind w:left="0"/>
        <w:rPr>
          <w:rFonts w:ascii="Bookman Old Style" w:hAnsi="Bookman Old Style"/>
        </w:rPr>
      </w:pPr>
      <w:r w:rsidRPr="00215DBA">
        <w:rPr>
          <w:rFonts w:ascii="Bookman Old Style" w:hAnsi="Bookman Old Style"/>
        </w:rPr>
        <w:t>негативное влияние сброса сточных вод на рельеф на состояние окружающей природной среды.</w:t>
      </w:r>
    </w:p>
    <w:p w:rsidR="00215DBA" w:rsidRPr="00215DBA" w:rsidRDefault="00215DBA" w:rsidP="00D554E6">
      <w:pPr>
        <w:pStyle w:val="aff1"/>
        <w:spacing w:before="0" w:after="0" w:line="276" w:lineRule="auto"/>
        <w:rPr>
          <w:rFonts w:ascii="Bookman Old Style" w:hAnsi="Bookman Old Style"/>
        </w:rPr>
      </w:pPr>
      <w:r w:rsidRPr="00215DBA">
        <w:rPr>
          <w:rFonts w:ascii="Bookman Old Style" w:hAnsi="Bookman Old Style"/>
        </w:rPr>
        <w:t>Для повышения комфортности проживания населения, а также для улучшения экологической обстановки на его территории, необходимо провести:</w:t>
      </w:r>
    </w:p>
    <w:p w:rsidR="00215DBA" w:rsidRPr="00215DBA" w:rsidRDefault="00215DBA" w:rsidP="00D554E6">
      <w:pPr>
        <w:pStyle w:val="a0"/>
        <w:spacing w:line="276" w:lineRule="auto"/>
        <w:ind w:left="0"/>
        <w:rPr>
          <w:rFonts w:ascii="Bookman Old Style" w:hAnsi="Bookman Old Style"/>
        </w:rPr>
      </w:pPr>
      <w:r w:rsidRPr="00215DBA">
        <w:rPr>
          <w:rFonts w:ascii="Bookman Old Style" w:hAnsi="Bookman Old Style"/>
        </w:rPr>
        <w:t>установку герметичных выгребов и септиков полной заводской готовности;</w:t>
      </w:r>
    </w:p>
    <w:p w:rsidR="00215DBA" w:rsidRPr="00215DBA" w:rsidRDefault="00215DBA" w:rsidP="00215DBA">
      <w:pPr>
        <w:pStyle w:val="a0"/>
        <w:spacing w:line="276" w:lineRule="auto"/>
        <w:ind w:left="0"/>
        <w:rPr>
          <w:rFonts w:ascii="Bookman Old Style" w:hAnsi="Bookman Old Style"/>
        </w:rPr>
      </w:pPr>
      <w:r w:rsidRPr="00215DBA">
        <w:rPr>
          <w:rFonts w:ascii="Bookman Old Style" w:hAnsi="Bookman Old Style"/>
        </w:rPr>
        <w:t xml:space="preserve">ликвидацию существующих канализационных очистных сооружений и строительство новых с исключением наложения санитарно-защитной зоны на территорию жилой застройки. </w:t>
      </w:r>
    </w:p>
    <w:p w:rsidR="007C1C66" w:rsidRPr="00215DBA" w:rsidRDefault="007C1C66" w:rsidP="00215DBA">
      <w:pPr>
        <w:rPr>
          <w:rFonts w:ascii="Bookman Old Style" w:hAnsi="Bookman Old Style"/>
        </w:rPr>
      </w:pPr>
      <w:r w:rsidRPr="00215DBA">
        <w:rPr>
          <w:rFonts w:ascii="Bookman Old Style" w:hAnsi="Bookman Old Style"/>
        </w:rPr>
        <w:t>Сброс неочищенных сточных вод оказывает негативное воздействие на физические</w:t>
      </w:r>
      <w:r w:rsidR="002B2C13" w:rsidRPr="00215DBA">
        <w:rPr>
          <w:rFonts w:ascii="Bookman Old Style" w:hAnsi="Bookman Old Style"/>
        </w:rPr>
        <w:t xml:space="preserve"> </w:t>
      </w:r>
      <w:r w:rsidRPr="00215DBA">
        <w:rPr>
          <w:rFonts w:ascii="Bookman Old Style" w:hAnsi="Bookman Old Style"/>
        </w:rPr>
        <w:t>и химические свойства воды на водосборных площадях соответствующих водных объектов.</w:t>
      </w:r>
      <w:r w:rsidR="002B2C13" w:rsidRPr="00215DBA">
        <w:rPr>
          <w:rFonts w:ascii="Bookman Old Style" w:hAnsi="Bookman Old Style"/>
        </w:rPr>
        <w:t xml:space="preserve"> </w:t>
      </w:r>
      <w:r w:rsidRPr="00215DBA">
        <w:rPr>
          <w:rFonts w:ascii="Bookman Old Style" w:hAnsi="Bookman Old Style"/>
        </w:rPr>
        <w:t>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073D72" w:rsidRDefault="000F5F13" w:rsidP="000F5F13">
      <w:pPr>
        <w:spacing w:after="0" w:line="240" w:lineRule="auto"/>
        <w:rPr>
          <w:rFonts w:ascii="Bookman Old Style" w:eastAsia="Times New Roman" w:hAnsi="Bookman Old Style" w:cs="Times New Roman"/>
          <w:b/>
          <w:color w:val="000000"/>
          <w:szCs w:val="24"/>
        </w:rPr>
      </w:pPr>
      <w:bookmarkStart w:id="265" w:name="XA00MF82O2"/>
      <w:bookmarkStart w:id="266" w:name="ZAP258M3FF"/>
      <w:bookmarkStart w:id="267" w:name="bssPhr157"/>
      <w:bookmarkEnd w:id="265"/>
      <w:bookmarkEnd w:id="266"/>
      <w:bookmarkEnd w:id="267"/>
      <w:r w:rsidRPr="00073D72">
        <w:rPr>
          <w:rFonts w:ascii="Bookman Old Style" w:eastAsia="Times New Roman" w:hAnsi="Bookman Old Style" w:cs="Times New Roman"/>
          <w:b/>
          <w:color w:val="000000"/>
          <w:szCs w:val="24"/>
        </w:rPr>
        <w:t>9.8 Описание территорий муниципального образования, не охваченных централизованной системой водоотведения</w:t>
      </w:r>
      <w:bookmarkStart w:id="268" w:name="ZAP1P6O39D"/>
      <w:bookmarkEnd w:id="268"/>
    </w:p>
    <w:p w:rsidR="000F5F13" w:rsidRPr="00073D72" w:rsidRDefault="000F5F13" w:rsidP="000F5F13">
      <w:pPr>
        <w:spacing w:after="0" w:line="240" w:lineRule="auto"/>
        <w:rPr>
          <w:rFonts w:ascii="Bookman Old Style" w:eastAsia="Times New Roman" w:hAnsi="Bookman Old Style" w:cs="Times New Roman"/>
          <w:color w:val="000000"/>
          <w:szCs w:val="24"/>
        </w:rPr>
      </w:pPr>
    </w:p>
    <w:p w:rsidR="002B2C13" w:rsidRPr="00215DBA" w:rsidRDefault="002B2C13" w:rsidP="002B2C13">
      <w:pPr>
        <w:rPr>
          <w:rFonts w:ascii="Bookman Old Style" w:hAnsi="Bookman Old Style" w:cs="Times New Roman"/>
          <w:szCs w:val="24"/>
        </w:rPr>
      </w:pPr>
      <w:r w:rsidRPr="00073D72">
        <w:rPr>
          <w:rFonts w:ascii="Bookman Old Style" w:hAnsi="Bookman Old Style"/>
        </w:rPr>
        <w:t xml:space="preserve">На </w:t>
      </w:r>
      <w:r w:rsidR="00484501" w:rsidRPr="00073D72">
        <w:rPr>
          <w:rFonts w:ascii="Bookman Old Style" w:hAnsi="Bookman Old Style"/>
        </w:rPr>
        <w:t>территории сельского поселения</w:t>
      </w:r>
      <w:r w:rsidR="00215DBA" w:rsidRPr="00073D72">
        <w:rPr>
          <w:rFonts w:ascii="Bookman Old Style" w:hAnsi="Bookman Old Style"/>
        </w:rPr>
        <w:t xml:space="preserve"> Светлый</w:t>
      </w:r>
      <w:r w:rsidRPr="00073D72">
        <w:rPr>
          <w:rFonts w:ascii="Bookman Old Style" w:hAnsi="Bookman Old Style"/>
        </w:rPr>
        <w:t xml:space="preserve"> централизованн</w:t>
      </w:r>
      <w:r w:rsidR="00484501" w:rsidRPr="00073D72">
        <w:rPr>
          <w:rFonts w:ascii="Bookman Old Style" w:hAnsi="Bookman Old Style"/>
        </w:rPr>
        <w:t>ая</w:t>
      </w:r>
      <w:r w:rsidRPr="00073D72">
        <w:rPr>
          <w:rFonts w:ascii="Bookman Old Style" w:hAnsi="Bookman Old Style"/>
        </w:rPr>
        <w:t xml:space="preserve"> систем</w:t>
      </w:r>
      <w:r w:rsidR="00484501" w:rsidRPr="00073D72">
        <w:rPr>
          <w:rFonts w:ascii="Bookman Old Style" w:hAnsi="Bookman Old Style"/>
        </w:rPr>
        <w:t>а</w:t>
      </w:r>
      <w:r w:rsidRPr="00073D72">
        <w:rPr>
          <w:rFonts w:ascii="Bookman Old Style" w:hAnsi="Bookman Old Style"/>
        </w:rPr>
        <w:t xml:space="preserve"> водоотведения </w:t>
      </w:r>
      <w:r w:rsidR="00484501" w:rsidRPr="00073D72">
        <w:rPr>
          <w:rFonts w:ascii="Bookman Old Style" w:hAnsi="Bookman Old Style"/>
        </w:rPr>
        <w:t>существует в п. Светлый</w:t>
      </w:r>
      <w:r w:rsidRPr="00073D72">
        <w:rPr>
          <w:rFonts w:ascii="Bookman Old Style" w:hAnsi="Bookman Old Style"/>
        </w:rPr>
        <w:t>.</w:t>
      </w:r>
      <w:r w:rsidR="00073D72" w:rsidRPr="00073D72">
        <w:rPr>
          <w:rFonts w:ascii="Bookman Old Style" w:hAnsi="Bookman Old Style"/>
        </w:rPr>
        <w:t xml:space="preserve"> На остальной территории </w:t>
      </w:r>
      <w:r w:rsidR="00073D72" w:rsidRPr="00073D72">
        <w:rPr>
          <w:rFonts w:ascii="Bookman Old Style" w:hAnsi="Bookman Old Style"/>
        </w:rPr>
        <w:lastRenderedPageBreak/>
        <w:t>он</w:t>
      </w:r>
      <w:r w:rsidR="0067157D">
        <w:rPr>
          <w:rFonts w:ascii="Bookman Old Style" w:hAnsi="Bookman Old Style"/>
        </w:rPr>
        <w:t>а</w:t>
      </w:r>
      <w:r w:rsidR="00073D72" w:rsidRPr="00073D72">
        <w:rPr>
          <w:rFonts w:ascii="Bookman Old Style" w:hAnsi="Bookman Old Style"/>
        </w:rPr>
        <w:t xml:space="preserve"> отсутствует. </w:t>
      </w:r>
      <w:r w:rsidR="00073D72" w:rsidRPr="00073D72">
        <w:rPr>
          <w:rFonts w:ascii="Bookman Old Style" w:eastAsia="Calibri" w:hAnsi="Bookman Old Style"/>
        </w:rPr>
        <w:t>Объекты, неохваченные центральным водоотведением</w:t>
      </w:r>
      <w:r w:rsidR="00073D72" w:rsidRPr="00AF75A6">
        <w:rPr>
          <w:rFonts w:ascii="Bookman Old Style" w:eastAsia="Calibri" w:hAnsi="Bookman Old Style"/>
        </w:rPr>
        <w:t xml:space="preserve">, используют выгребные ямы, </w:t>
      </w:r>
      <w:r w:rsidR="0067157D">
        <w:rPr>
          <w:rFonts w:ascii="Bookman Old Style" w:eastAsia="Calibri" w:hAnsi="Bookman Old Style"/>
        </w:rPr>
        <w:t xml:space="preserve">либо </w:t>
      </w:r>
      <w:r w:rsidR="00073D72" w:rsidRPr="00AF75A6">
        <w:rPr>
          <w:rFonts w:ascii="Bookman Old Style" w:hAnsi="Bookman Old Style"/>
        </w:rPr>
        <w:t>септики, с последующим вывозом ассенизаторской машиной до КНС.</w:t>
      </w: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215DBA" w:rsidRDefault="000F5F13" w:rsidP="000F5F13">
      <w:pPr>
        <w:spacing w:after="0" w:line="240" w:lineRule="auto"/>
        <w:rPr>
          <w:rFonts w:ascii="Bookman Old Style" w:eastAsia="Times New Roman" w:hAnsi="Bookman Old Style" w:cs="Times New Roman"/>
          <w:b/>
          <w:color w:val="000000"/>
          <w:szCs w:val="24"/>
        </w:rPr>
      </w:pPr>
      <w:bookmarkStart w:id="269" w:name="XA00MFQ2O5"/>
      <w:bookmarkStart w:id="270" w:name="ZAP1ULA3AU"/>
      <w:bookmarkStart w:id="271" w:name="bssPhr158"/>
      <w:bookmarkEnd w:id="269"/>
      <w:bookmarkEnd w:id="270"/>
      <w:bookmarkEnd w:id="271"/>
      <w:r w:rsidRPr="00215DBA">
        <w:rPr>
          <w:rFonts w:ascii="Bookman Old Style" w:eastAsia="Times New Roman" w:hAnsi="Bookman Old Style" w:cs="Times New Roman"/>
          <w:b/>
          <w:color w:val="000000"/>
          <w:szCs w:val="24"/>
        </w:rPr>
        <w:t>9.</w:t>
      </w:r>
      <w:r w:rsidR="007669FA">
        <w:rPr>
          <w:rFonts w:ascii="Bookman Old Style" w:eastAsia="Times New Roman" w:hAnsi="Bookman Old Style" w:cs="Times New Roman"/>
          <w:b/>
          <w:color w:val="000000"/>
          <w:szCs w:val="24"/>
        </w:rPr>
        <w:t>9</w:t>
      </w:r>
      <w:r w:rsidRPr="00215DBA">
        <w:rPr>
          <w:rFonts w:ascii="Bookman Old Style" w:eastAsia="Times New Roman" w:hAnsi="Bookman Old Style" w:cs="Times New Roman"/>
          <w:b/>
          <w:color w:val="000000"/>
          <w:szCs w:val="24"/>
        </w:rPr>
        <w:t xml:space="preserve"> Описание существующих технических и технологических проблем системы водоотведения поселения, городского округа</w:t>
      </w:r>
      <w:bookmarkStart w:id="272" w:name="ZAP2ECG3NG"/>
      <w:bookmarkEnd w:id="272"/>
    </w:p>
    <w:p w:rsidR="000F5F13" w:rsidRPr="00215DBA" w:rsidRDefault="000F5F13" w:rsidP="000F5F13">
      <w:pPr>
        <w:spacing w:after="0" w:line="240" w:lineRule="auto"/>
        <w:rPr>
          <w:rFonts w:ascii="Bookman Old Style" w:eastAsia="Times New Roman" w:hAnsi="Bookman Old Style" w:cs="Times New Roman"/>
          <w:color w:val="000000"/>
          <w:szCs w:val="24"/>
        </w:rPr>
      </w:pPr>
    </w:p>
    <w:p w:rsidR="00215DBA" w:rsidRPr="00215DBA" w:rsidRDefault="002B2C13" w:rsidP="00215DBA">
      <w:pPr>
        <w:spacing w:after="0"/>
        <w:rPr>
          <w:rFonts w:ascii="Bookman Old Style" w:hAnsi="Bookman Old Style"/>
          <w:color w:val="000000"/>
        </w:rPr>
      </w:pPr>
      <w:r w:rsidRPr="00215DBA">
        <w:rPr>
          <w:rFonts w:ascii="Bookman Old Style" w:hAnsi="Bookman Old Style"/>
          <w:color w:val="000000"/>
        </w:rPr>
        <w:t>Длительный срок эксплуатации (более 20 лет) без должного ремонта привели к физическому износу сетей</w:t>
      </w:r>
      <w:r w:rsidR="00215DBA" w:rsidRPr="00215DBA">
        <w:rPr>
          <w:rFonts w:ascii="Bookman Old Style" w:hAnsi="Bookman Old Style"/>
          <w:color w:val="000000"/>
        </w:rPr>
        <w:t xml:space="preserve"> до 100%</w:t>
      </w:r>
      <w:r w:rsidRPr="00215DBA">
        <w:rPr>
          <w:rFonts w:ascii="Bookman Old Style" w:hAnsi="Bookman Old Style"/>
          <w:color w:val="000000"/>
        </w:rPr>
        <w:t xml:space="preserve">, оборудования и сооружений системы водоотведения, следствием этого является низкая надежность работы систем и высокая угроза возникновения аварий. В связи с ветхостью сетей </w:t>
      </w:r>
      <w:r w:rsidR="000E65E9" w:rsidRPr="00215DBA">
        <w:rPr>
          <w:rFonts w:ascii="Bookman Old Style" w:hAnsi="Bookman Old Style"/>
          <w:color w:val="000000"/>
        </w:rPr>
        <w:t xml:space="preserve">и </w:t>
      </w:r>
      <w:r w:rsidRPr="00215DBA">
        <w:rPr>
          <w:rFonts w:ascii="Bookman Old Style" w:hAnsi="Bookman Old Style"/>
          <w:color w:val="000000"/>
        </w:rPr>
        <w:t>увеличением расхода сточных вод от существующей и планируемой жилой застройки, а также объектов капитального строительства требуется</w:t>
      </w:r>
      <w:r w:rsidR="00215DBA" w:rsidRPr="00215DBA">
        <w:rPr>
          <w:rFonts w:ascii="Bookman Old Style" w:hAnsi="Bookman Old Style"/>
          <w:color w:val="000000"/>
        </w:rPr>
        <w:t>:</w:t>
      </w:r>
    </w:p>
    <w:p w:rsidR="00215DBA" w:rsidRPr="00215DBA" w:rsidRDefault="00215DBA" w:rsidP="00215DBA">
      <w:pPr>
        <w:pStyle w:val="a0"/>
        <w:spacing w:line="276" w:lineRule="auto"/>
        <w:ind w:left="0"/>
        <w:rPr>
          <w:rFonts w:ascii="Bookman Old Style" w:hAnsi="Bookman Old Style"/>
        </w:rPr>
      </w:pPr>
      <w:r w:rsidRPr="00215DBA">
        <w:rPr>
          <w:rFonts w:ascii="Bookman Old Style" w:hAnsi="Bookman Old Style"/>
        </w:rPr>
        <w:t>установку герметичных выгребов и септиков полной заводской готовности;</w:t>
      </w:r>
    </w:p>
    <w:p w:rsidR="00215DBA" w:rsidRPr="00215DBA" w:rsidRDefault="00215DBA" w:rsidP="00215DBA">
      <w:pPr>
        <w:pStyle w:val="a0"/>
        <w:spacing w:line="276" w:lineRule="auto"/>
        <w:ind w:left="0"/>
        <w:rPr>
          <w:rFonts w:ascii="Bookman Old Style" w:hAnsi="Bookman Old Style"/>
        </w:rPr>
      </w:pPr>
      <w:r w:rsidRPr="00215DBA">
        <w:rPr>
          <w:rFonts w:ascii="Bookman Old Style" w:hAnsi="Bookman Old Style"/>
        </w:rPr>
        <w:t xml:space="preserve">ликвидацию существующих канализационных очистных сооружений и строительство новых с исключением наложения санитарно-защитной зоны на территорию жилой застройки. </w:t>
      </w:r>
    </w:p>
    <w:p w:rsidR="00215DBA" w:rsidRPr="00215DBA" w:rsidRDefault="00215DBA" w:rsidP="00215DBA">
      <w:pPr>
        <w:pStyle w:val="a0"/>
        <w:spacing w:line="276" w:lineRule="auto"/>
        <w:ind w:left="0"/>
        <w:rPr>
          <w:rFonts w:ascii="Bookman Old Style" w:hAnsi="Bookman Old Style"/>
        </w:rPr>
      </w:pPr>
      <w:r w:rsidRPr="00215DBA">
        <w:rPr>
          <w:rFonts w:ascii="Bookman Old Style" w:hAnsi="Bookman Old Style"/>
          <w:lang w:val="ru-RU"/>
        </w:rPr>
        <w:t>замену ветхих сетей водоотведения</w:t>
      </w:r>
    </w:p>
    <w:p w:rsidR="003023FE" w:rsidRPr="00CA4CE1" w:rsidRDefault="003023FE">
      <w:pPr>
        <w:ind w:firstLine="0"/>
        <w:jc w:val="left"/>
        <w:rPr>
          <w:rFonts w:ascii="Bookman Old Style" w:hAnsi="Bookman Old Style"/>
          <w:highlight w:val="yellow"/>
        </w:rPr>
      </w:pPr>
      <w:r w:rsidRPr="00CA4CE1">
        <w:rPr>
          <w:rFonts w:ascii="Bookman Old Style" w:hAnsi="Bookman Old Style"/>
          <w:highlight w:val="yellow"/>
        </w:rPr>
        <w:br w:type="page"/>
      </w:r>
    </w:p>
    <w:p w:rsidR="000F5F13" w:rsidRPr="00387131" w:rsidRDefault="000F5F13" w:rsidP="000F5F13">
      <w:pPr>
        <w:spacing w:after="0" w:line="240" w:lineRule="auto"/>
        <w:rPr>
          <w:rFonts w:ascii="Bookman Old Style" w:eastAsia="Times New Roman" w:hAnsi="Bookman Old Style" w:cs="Times New Roman"/>
          <w:b/>
          <w:color w:val="000000"/>
          <w:sz w:val="28"/>
          <w:szCs w:val="28"/>
        </w:rPr>
      </w:pPr>
      <w:bookmarkStart w:id="273" w:name="XA00MGC2O8"/>
      <w:bookmarkStart w:id="274" w:name="ZAP2JR23P1"/>
      <w:bookmarkStart w:id="275" w:name="bssPhr159"/>
      <w:bookmarkEnd w:id="273"/>
      <w:bookmarkEnd w:id="274"/>
      <w:bookmarkEnd w:id="275"/>
      <w:r w:rsidRPr="00387131">
        <w:rPr>
          <w:rFonts w:ascii="Bookman Old Style" w:eastAsia="Times New Roman" w:hAnsi="Bookman Old Style" w:cs="Times New Roman"/>
          <w:b/>
          <w:color w:val="000000"/>
          <w:sz w:val="28"/>
          <w:szCs w:val="28"/>
        </w:rPr>
        <w:lastRenderedPageBreak/>
        <w:t>10. Балансы сточных вод в системе водоотведения</w:t>
      </w:r>
      <w:bookmarkStart w:id="276" w:name="ZAP2TDK3PO"/>
      <w:bookmarkEnd w:id="276"/>
    </w:p>
    <w:p w:rsidR="000F5F13" w:rsidRPr="00387131" w:rsidRDefault="000F5F13" w:rsidP="000F5F13">
      <w:pPr>
        <w:spacing w:after="0" w:line="240" w:lineRule="auto"/>
        <w:rPr>
          <w:rFonts w:ascii="Bookman Old Style" w:eastAsia="Times New Roman" w:hAnsi="Bookman Old Style" w:cs="Times New Roman"/>
          <w:b/>
          <w:color w:val="000000"/>
          <w:szCs w:val="24"/>
        </w:rPr>
      </w:pPr>
    </w:p>
    <w:p w:rsidR="000F5F13" w:rsidRPr="00387131" w:rsidRDefault="000F5F13" w:rsidP="000F5F13">
      <w:pPr>
        <w:spacing w:after="0" w:line="240" w:lineRule="auto"/>
        <w:rPr>
          <w:rFonts w:ascii="Bookman Old Style" w:eastAsia="Times New Roman" w:hAnsi="Bookman Old Style" w:cs="Times New Roman"/>
          <w:b/>
          <w:color w:val="000000"/>
          <w:szCs w:val="24"/>
        </w:rPr>
      </w:pPr>
      <w:bookmarkStart w:id="277" w:name="XA00M7G2N5"/>
      <w:bookmarkStart w:id="278" w:name="ZAP32S63R9"/>
      <w:bookmarkStart w:id="279" w:name="bssPhr160"/>
      <w:bookmarkEnd w:id="277"/>
      <w:bookmarkEnd w:id="278"/>
      <w:bookmarkEnd w:id="279"/>
      <w:r w:rsidRPr="00387131">
        <w:rPr>
          <w:rFonts w:ascii="Bookman Old Style" w:eastAsia="Times New Roman" w:hAnsi="Bookman Old Style" w:cs="Times New Roman"/>
          <w:b/>
          <w:color w:val="000000"/>
          <w:szCs w:val="24"/>
        </w:rPr>
        <w:t>10.1 Баланс поступления сточных вод в централизованную систему водоотведения и отведения стоков по технологическим зонам водоотведения</w:t>
      </w:r>
      <w:bookmarkStart w:id="280" w:name="ZAP2H9K3JP"/>
      <w:bookmarkEnd w:id="280"/>
    </w:p>
    <w:p w:rsidR="000F5F13" w:rsidRPr="00387131" w:rsidRDefault="000F5F13" w:rsidP="000F5F13">
      <w:pPr>
        <w:spacing w:after="0" w:line="240" w:lineRule="auto"/>
        <w:rPr>
          <w:rFonts w:ascii="Bookman Old Style" w:eastAsia="Times New Roman" w:hAnsi="Bookman Old Style" w:cs="Times New Roman"/>
          <w:color w:val="000000"/>
          <w:szCs w:val="24"/>
        </w:rPr>
      </w:pPr>
    </w:p>
    <w:p w:rsidR="000F5F13" w:rsidRDefault="0023041D" w:rsidP="0023041D">
      <w:pPr>
        <w:rPr>
          <w:rFonts w:ascii="Bookman Old Style" w:hAnsi="Bookman Old Style"/>
        </w:rPr>
      </w:pPr>
      <w:r w:rsidRPr="00387131">
        <w:rPr>
          <w:rFonts w:ascii="Bookman Old Style" w:hAnsi="Bookman Old Style"/>
        </w:rPr>
        <w:t>Информация по б</w:t>
      </w:r>
      <w:r w:rsidR="000E65E9" w:rsidRPr="00387131">
        <w:rPr>
          <w:rFonts w:ascii="Bookman Old Style" w:hAnsi="Bookman Old Style"/>
        </w:rPr>
        <w:t>аланс</w:t>
      </w:r>
      <w:r w:rsidRPr="00387131">
        <w:rPr>
          <w:rFonts w:ascii="Bookman Old Style" w:hAnsi="Bookman Old Style"/>
        </w:rPr>
        <w:t>у</w:t>
      </w:r>
      <w:r w:rsidR="000E65E9" w:rsidRPr="00387131">
        <w:rPr>
          <w:rFonts w:ascii="Bookman Old Style" w:hAnsi="Bookman Old Style"/>
        </w:rPr>
        <w:t xml:space="preserve"> поступления сточных вод в централизованную систему водоотведения и отведения стоков по технологическим зонам водоотведения </w:t>
      </w:r>
      <w:r w:rsidR="00387131" w:rsidRPr="00387131">
        <w:rPr>
          <w:rFonts w:ascii="Bookman Old Style" w:hAnsi="Bookman Old Style"/>
        </w:rPr>
        <w:t>сп Светлый</w:t>
      </w:r>
      <w:r w:rsidRPr="00387131">
        <w:rPr>
          <w:rFonts w:ascii="Bookman Old Style" w:hAnsi="Bookman Old Style"/>
        </w:rPr>
        <w:t xml:space="preserve"> </w:t>
      </w:r>
      <w:r w:rsidR="000E65E9" w:rsidRPr="00387131">
        <w:rPr>
          <w:rFonts w:ascii="Bookman Old Style" w:hAnsi="Bookman Old Style"/>
        </w:rPr>
        <w:t>представлен</w:t>
      </w:r>
      <w:r w:rsidR="001C5A62" w:rsidRPr="00387131">
        <w:rPr>
          <w:rFonts w:ascii="Bookman Old Style" w:hAnsi="Bookman Old Style"/>
        </w:rPr>
        <w:t>а</w:t>
      </w:r>
      <w:r w:rsidR="00387131" w:rsidRPr="00387131">
        <w:rPr>
          <w:rFonts w:ascii="Bookman Old Style" w:hAnsi="Bookman Old Style"/>
        </w:rPr>
        <w:t xml:space="preserve"> не в полном объеме</w:t>
      </w:r>
      <w:r w:rsidR="001C5A62" w:rsidRPr="00387131">
        <w:rPr>
          <w:rFonts w:ascii="Bookman Old Style" w:hAnsi="Bookman Old Style"/>
        </w:rPr>
        <w:t>.</w:t>
      </w:r>
      <w:r w:rsidR="000E65E9" w:rsidRPr="00387131">
        <w:rPr>
          <w:rFonts w:ascii="Bookman Old Style" w:hAnsi="Bookman Old Style"/>
        </w:rPr>
        <w:t xml:space="preserve"> </w:t>
      </w:r>
    </w:p>
    <w:p w:rsidR="00115052" w:rsidRPr="00387131" w:rsidRDefault="00115052" w:rsidP="00115052">
      <w:pPr>
        <w:jc w:val="right"/>
        <w:rPr>
          <w:rFonts w:ascii="Bookman Old Style" w:hAnsi="Bookman Old Style"/>
        </w:rPr>
      </w:pPr>
      <w:r>
        <w:rPr>
          <w:rFonts w:ascii="Bookman Old Style" w:hAnsi="Bookman Old Style"/>
        </w:rPr>
        <w:t>Таблица 10.1</w:t>
      </w:r>
    </w:p>
    <w:tbl>
      <w:tblPr>
        <w:tblW w:w="5000" w:type="pct"/>
        <w:jc w:val="center"/>
        <w:tblLayout w:type="fixed"/>
        <w:tblLook w:val="01E0" w:firstRow="1" w:lastRow="1" w:firstColumn="1" w:lastColumn="1" w:noHBand="0" w:noVBand="0"/>
      </w:tblPr>
      <w:tblGrid>
        <w:gridCol w:w="3916"/>
        <w:gridCol w:w="1185"/>
        <w:gridCol w:w="1053"/>
        <w:gridCol w:w="1053"/>
        <w:gridCol w:w="1183"/>
        <w:gridCol w:w="1181"/>
      </w:tblGrid>
      <w:tr w:rsidR="00387131" w:rsidRPr="00C52A34" w:rsidTr="00387131">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110F78">
            <w:pPr>
              <w:pStyle w:val="ae"/>
              <w:spacing w:after="0" w:line="240" w:lineRule="auto"/>
              <w:ind w:left="0" w:firstLine="0"/>
              <w:jc w:val="left"/>
              <w:rPr>
                <w:rFonts w:asciiTheme="minorHAnsi" w:hAnsiTheme="minorHAnsi"/>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110F78">
            <w:pPr>
              <w:pStyle w:val="ae"/>
              <w:spacing w:after="0" w:line="240" w:lineRule="auto"/>
              <w:ind w:firstLine="0"/>
              <w:rPr>
                <w:rFonts w:asciiTheme="minorHAnsi" w:hAnsiTheme="minorHAnsi"/>
                <w:sz w:val="20"/>
                <w:szCs w:val="20"/>
              </w:rPr>
            </w:pPr>
            <w:r w:rsidRPr="00C52A34">
              <w:rPr>
                <w:rFonts w:asciiTheme="minorHAnsi" w:hAnsiTheme="minorHAnsi"/>
                <w:sz w:val="20"/>
                <w:szCs w:val="20"/>
              </w:rPr>
              <w:t>ед.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110F78">
            <w:pPr>
              <w:pStyle w:val="ae"/>
              <w:spacing w:after="0" w:line="240" w:lineRule="auto"/>
              <w:ind w:firstLine="0"/>
              <w:rPr>
                <w:rFonts w:asciiTheme="minorHAnsi" w:hAnsiTheme="minorHAnsi"/>
                <w:sz w:val="20"/>
                <w:szCs w:val="20"/>
              </w:rPr>
            </w:pPr>
            <w:r w:rsidRPr="00387131">
              <w:rPr>
                <w:rFonts w:asciiTheme="minorHAnsi" w:hAnsiTheme="minorHAnsi"/>
                <w:sz w:val="20"/>
                <w:szCs w:val="20"/>
              </w:rPr>
              <w:t>2010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110F78">
            <w:pPr>
              <w:pStyle w:val="ae"/>
              <w:spacing w:after="0" w:line="240" w:lineRule="auto"/>
              <w:ind w:firstLine="0"/>
              <w:rPr>
                <w:rFonts w:asciiTheme="minorHAnsi" w:hAnsiTheme="minorHAnsi"/>
                <w:sz w:val="20"/>
                <w:szCs w:val="20"/>
              </w:rPr>
            </w:pPr>
            <w:r w:rsidRPr="00387131">
              <w:rPr>
                <w:rFonts w:asciiTheme="minorHAnsi" w:hAnsiTheme="minorHAnsi"/>
                <w:sz w:val="20"/>
                <w:szCs w:val="20"/>
              </w:rPr>
              <w:t>2011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110F78">
            <w:pPr>
              <w:pStyle w:val="ae"/>
              <w:spacing w:after="0" w:line="240" w:lineRule="auto"/>
              <w:ind w:firstLine="0"/>
              <w:rPr>
                <w:rFonts w:asciiTheme="minorHAnsi" w:hAnsiTheme="minorHAnsi"/>
                <w:sz w:val="20"/>
                <w:szCs w:val="20"/>
              </w:rPr>
            </w:pPr>
            <w:r w:rsidRPr="00387131">
              <w:rPr>
                <w:rFonts w:asciiTheme="minorHAnsi" w:hAnsiTheme="minorHAnsi"/>
                <w:sz w:val="20"/>
                <w:szCs w:val="20"/>
              </w:rPr>
              <w:t>2012</w:t>
            </w:r>
          </w:p>
        </w:tc>
        <w:tc>
          <w:tcPr>
            <w:tcW w:w="617" w:type="pct"/>
            <w:tcBorders>
              <w:top w:val="single" w:sz="4" w:space="0" w:color="auto"/>
              <w:left w:val="single" w:sz="4" w:space="0" w:color="auto"/>
              <w:bottom w:val="single" w:sz="4" w:space="0" w:color="auto"/>
              <w:right w:val="single" w:sz="4" w:space="0" w:color="auto"/>
            </w:tcBorders>
          </w:tcPr>
          <w:p w:rsidR="00387131" w:rsidRPr="00387131" w:rsidRDefault="00387131" w:rsidP="00110F78">
            <w:pPr>
              <w:pStyle w:val="ae"/>
              <w:spacing w:after="0" w:line="240" w:lineRule="auto"/>
              <w:ind w:firstLine="0"/>
              <w:rPr>
                <w:rFonts w:asciiTheme="minorHAnsi" w:hAnsiTheme="minorHAnsi"/>
                <w:sz w:val="20"/>
                <w:szCs w:val="20"/>
              </w:rPr>
            </w:pPr>
            <w:r w:rsidRPr="00387131">
              <w:rPr>
                <w:rFonts w:asciiTheme="minorHAnsi" w:hAnsiTheme="minorHAnsi"/>
                <w:sz w:val="20"/>
                <w:szCs w:val="20"/>
              </w:rPr>
              <w:t>2013</w:t>
            </w:r>
          </w:p>
        </w:tc>
      </w:tr>
      <w:tr w:rsidR="00387131" w:rsidRPr="00C52A34" w:rsidTr="00387131">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110F78">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Общая численность населения поселения</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110F78">
            <w:pPr>
              <w:pStyle w:val="ae"/>
              <w:spacing w:after="0" w:line="240" w:lineRule="auto"/>
              <w:ind w:left="0" w:firstLine="0"/>
              <w:rPr>
                <w:rFonts w:asciiTheme="minorHAnsi" w:hAnsiTheme="minorHAnsi"/>
                <w:sz w:val="20"/>
                <w:szCs w:val="20"/>
              </w:rPr>
            </w:pPr>
            <w:r w:rsidRPr="00C52A34">
              <w:rPr>
                <w:rFonts w:asciiTheme="minorHAnsi" w:hAnsiTheme="minorHAnsi"/>
                <w:sz w:val="20"/>
                <w:szCs w:val="20"/>
              </w:rPr>
              <w:t>человек</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1574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1531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1531</w:t>
            </w:r>
          </w:p>
        </w:tc>
        <w:tc>
          <w:tcPr>
            <w:tcW w:w="617" w:type="pct"/>
            <w:tcBorders>
              <w:top w:val="single" w:sz="4" w:space="0" w:color="auto"/>
              <w:left w:val="single" w:sz="4" w:space="0" w:color="auto"/>
              <w:bottom w:val="single" w:sz="4" w:space="0" w:color="auto"/>
              <w:right w:val="single" w:sz="4" w:space="0" w:color="auto"/>
            </w:tcBorders>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1488</w:t>
            </w:r>
          </w:p>
        </w:tc>
      </w:tr>
      <w:tr w:rsidR="00387131" w:rsidRPr="00C52A34" w:rsidTr="00387131">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110F78">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Доля населения, имеющего доступ к услуге водоснабжения, оказываемой водоканалом от общей численности</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110F78">
            <w:pPr>
              <w:pStyle w:val="ae"/>
              <w:spacing w:after="0" w:line="240" w:lineRule="auto"/>
              <w:ind w:left="0" w:firstLine="0"/>
              <w:rPr>
                <w:rFonts w:asciiTheme="minorHAnsi" w:hAnsiTheme="minorHAnsi"/>
                <w:sz w:val="20"/>
                <w:szCs w:val="20"/>
                <w:lang w:val="en-GB"/>
              </w:rPr>
            </w:pPr>
            <w:r w:rsidRPr="00C52A34">
              <w:rPr>
                <w:rFonts w:asciiTheme="minorHAnsi" w:hAnsiTheme="minorHAnsi"/>
                <w:sz w:val="20"/>
                <w:szCs w:val="20"/>
                <w:lang w:val="en-GB"/>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100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100</w:t>
            </w:r>
          </w:p>
        </w:tc>
        <w:tc>
          <w:tcPr>
            <w:tcW w:w="617" w:type="pct"/>
            <w:tcBorders>
              <w:top w:val="single" w:sz="4" w:space="0" w:color="auto"/>
              <w:left w:val="single" w:sz="4" w:space="0" w:color="auto"/>
              <w:bottom w:val="single" w:sz="4" w:space="0" w:color="auto"/>
              <w:right w:val="single" w:sz="4" w:space="0" w:color="auto"/>
            </w:tcBorders>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100</w:t>
            </w:r>
          </w:p>
        </w:tc>
      </w:tr>
      <w:tr w:rsidR="00387131" w:rsidRPr="00C52A34" w:rsidTr="00387131">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110F78">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Оцениваемое суточное водопотребление</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110F78">
            <w:pPr>
              <w:pStyle w:val="ae"/>
              <w:spacing w:after="0" w:line="240" w:lineRule="auto"/>
              <w:ind w:left="0" w:firstLine="0"/>
              <w:rPr>
                <w:rFonts w:asciiTheme="minorHAnsi" w:hAnsiTheme="minorHAnsi"/>
                <w:sz w:val="20"/>
                <w:szCs w:val="20"/>
                <w:lang w:val="en-GB"/>
              </w:rPr>
            </w:pPr>
            <w:r w:rsidRPr="00C52A34">
              <w:rPr>
                <w:rFonts w:asciiTheme="minorHAnsi" w:hAnsiTheme="minorHAnsi"/>
                <w:sz w:val="20"/>
                <w:szCs w:val="20"/>
              </w:rPr>
              <w:t>л</w:t>
            </w:r>
            <w:r w:rsidRPr="00C52A34">
              <w:rPr>
                <w:rFonts w:asciiTheme="minorHAnsi" w:hAnsiTheme="minorHAnsi"/>
                <w:sz w:val="20"/>
                <w:szCs w:val="20"/>
                <w:lang w:val="en-GB"/>
              </w:rPr>
              <w:t>/</w:t>
            </w:r>
            <w:r w:rsidRPr="00C52A34">
              <w:rPr>
                <w:rFonts w:asciiTheme="minorHAnsi" w:hAnsiTheme="minorHAnsi"/>
                <w:sz w:val="20"/>
                <w:szCs w:val="20"/>
              </w:rPr>
              <w:t>чел</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jc w:val="center"/>
              <w:rPr>
                <w:rFonts w:asciiTheme="minorHAnsi" w:hAnsiTheme="minorHAnsi"/>
                <w:sz w:val="20"/>
                <w:szCs w:val="20"/>
                <w:lang w:val="en-GB"/>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jc w:val="center"/>
              <w:rPr>
                <w:rFonts w:asciiTheme="minorHAnsi" w:hAnsiTheme="minorHAnsi"/>
                <w:sz w:val="20"/>
                <w:szCs w:val="20"/>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jc w:val="center"/>
              <w:rPr>
                <w:rFonts w:asciiTheme="minorHAnsi" w:hAnsiTheme="minorHAnsi"/>
                <w:sz w:val="20"/>
                <w:szCs w:val="20"/>
                <w:lang w:val="en-GB"/>
              </w:rPr>
            </w:pPr>
          </w:p>
        </w:tc>
        <w:tc>
          <w:tcPr>
            <w:tcW w:w="617" w:type="pct"/>
            <w:tcBorders>
              <w:top w:val="single" w:sz="4" w:space="0" w:color="auto"/>
              <w:left w:val="single" w:sz="4" w:space="0" w:color="auto"/>
              <w:bottom w:val="single" w:sz="4" w:space="0" w:color="auto"/>
              <w:right w:val="single" w:sz="4" w:space="0" w:color="auto"/>
            </w:tcBorders>
            <w:vAlign w:val="center"/>
          </w:tcPr>
          <w:p w:rsidR="00387131" w:rsidRPr="00387131" w:rsidRDefault="00387131" w:rsidP="00387131">
            <w:pPr>
              <w:pStyle w:val="ae"/>
              <w:spacing w:after="0" w:line="240" w:lineRule="auto"/>
              <w:jc w:val="center"/>
              <w:rPr>
                <w:rFonts w:asciiTheme="minorHAnsi" w:hAnsiTheme="minorHAnsi"/>
                <w:sz w:val="20"/>
                <w:szCs w:val="20"/>
                <w:lang w:val="en-GB"/>
              </w:rPr>
            </w:pPr>
          </w:p>
        </w:tc>
      </w:tr>
      <w:tr w:rsidR="00387131" w:rsidRPr="00C52A34" w:rsidTr="00387131">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110F78">
            <w:pPr>
              <w:pStyle w:val="ae"/>
              <w:spacing w:after="0" w:line="240" w:lineRule="auto"/>
              <w:jc w:val="left"/>
              <w:rPr>
                <w:rFonts w:asciiTheme="minorHAnsi" w:hAnsiTheme="minorHAnsi"/>
                <w:sz w:val="20"/>
                <w:szCs w:val="20"/>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110F78">
            <w:pPr>
              <w:pStyle w:val="ae"/>
              <w:spacing w:after="0" w:line="240" w:lineRule="auto"/>
              <w:rPr>
                <w:rFonts w:asciiTheme="minorHAnsi" w:hAnsiTheme="minorHAnsi"/>
                <w:sz w:val="20"/>
                <w:szCs w:val="20"/>
                <w:highlight w:val="yellow"/>
                <w:lang w:val="en-GB"/>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jc w:val="center"/>
              <w:rPr>
                <w:rFonts w:asciiTheme="minorHAnsi" w:hAnsiTheme="minorHAnsi"/>
                <w:sz w:val="20"/>
                <w:szCs w:val="20"/>
                <w:lang w:val="en-GB"/>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jc w:val="center"/>
              <w:rPr>
                <w:rFonts w:asciiTheme="minorHAnsi" w:hAnsiTheme="minorHAnsi"/>
                <w:sz w:val="20"/>
                <w:szCs w:val="20"/>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jc w:val="center"/>
              <w:rPr>
                <w:rFonts w:asciiTheme="minorHAnsi" w:hAnsiTheme="minorHAnsi"/>
                <w:sz w:val="20"/>
                <w:szCs w:val="20"/>
                <w:lang w:val="en-GB"/>
              </w:rPr>
            </w:pPr>
          </w:p>
        </w:tc>
        <w:tc>
          <w:tcPr>
            <w:tcW w:w="617" w:type="pct"/>
            <w:tcBorders>
              <w:top w:val="single" w:sz="4" w:space="0" w:color="auto"/>
              <w:left w:val="single" w:sz="4" w:space="0" w:color="auto"/>
              <w:bottom w:val="single" w:sz="4" w:space="0" w:color="auto"/>
              <w:right w:val="single" w:sz="4" w:space="0" w:color="auto"/>
            </w:tcBorders>
            <w:vAlign w:val="center"/>
          </w:tcPr>
          <w:p w:rsidR="00387131" w:rsidRPr="00387131" w:rsidRDefault="00387131" w:rsidP="00387131">
            <w:pPr>
              <w:pStyle w:val="ae"/>
              <w:spacing w:after="0" w:line="240" w:lineRule="auto"/>
              <w:jc w:val="center"/>
              <w:rPr>
                <w:rFonts w:asciiTheme="minorHAnsi" w:hAnsiTheme="minorHAnsi"/>
                <w:sz w:val="20"/>
                <w:szCs w:val="20"/>
                <w:lang w:val="en-GB"/>
              </w:rPr>
            </w:pPr>
          </w:p>
        </w:tc>
      </w:tr>
      <w:tr w:rsidR="00387131" w:rsidRPr="00C52A34" w:rsidTr="00387131">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110F78">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Объем сточных вод, собранных в систему водоотведения</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110F78">
            <w:pPr>
              <w:pStyle w:val="ae"/>
              <w:spacing w:after="0" w:line="240" w:lineRule="auto"/>
              <w:ind w:left="0" w:firstLine="0"/>
              <w:rPr>
                <w:rFonts w:asciiTheme="minorHAnsi" w:hAnsiTheme="minorHAnsi"/>
                <w:sz w:val="20"/>
                <w:szCs w:val="20"/>
              </w:rPr>
            </w:pPr>
            <w:r w:rsidRPr="00C52A34">
              <w:rPr>
                <w:rFonts w:asciiTheme="minorHAnsi" w:hAnsiTheme="minorHAnsi"/>
                <w:sz w:val="20"/>
                <w:szCs w:val="20"/>
                <w:lang w:val="da-DK"/>
              </w:rPr>
              <w:t>м3/год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192375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180273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183014</w:t>
            </w:r>
          </w:p>
        </w:tc>
        <w:tc>
          <w:tcPr>
            <w:tcW w:w="617" w:type="pct"/>
            <w:tcBorders>
              <w:top w:val="single" w:sz="4" w:space="0" w:color="auto"/>
              <w:left w:val="single" w:sz="4" w:space="0" w:color="auto"/>
              <w:bottom w:val="single" w:sz="4" w:space="0" w:color="auto"/>
              <w:right w:val="single" w:sz="4" w:space="0" w:color="auto"/>
            </w:tcBorders>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167553</w:t>
            </w:r>
          </w:p>
        </w:tc>
      </w:tr>
      <w:tr w:rsidR="00387131" w:rsidRPr="00C52A34" w:rsidTr="00387131">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387131">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объем сточных вод, поступивших на очистку</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387131">
            <w:pPr>
              <w:pStyle w:val="ae"/>
              <w:spacing w:after="0" w:line="240" w:lineRule="auto"/>
              <w:ind w:left="0" w:firstLine="0"/>
              <w:rPr>
                <w:rFonts w:asciiTheme="minorHAnsi" w:hAnsiTheme="minorHAnsi"/>
                <w:sz w:val="20"/>
                <w:szCs w:val="20"/>
              </w:rPr>
            </w:pPr>
            <w:r w:rsidRPr="00C52A34">
              <w:rPr>
                <w:rFonts w:asciiTheme="minorHAnsi" w:hAnsiTheme="minorHAnsi"/>
                <w:sz w:val="20"/>
                <w:szCs w:val="20"/>
                <w:lang w:val="da-DK"/>
              </w:rPr>
              <w:t>м3/год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192375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180273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183014</w:t>
            </w:r>
          </w:p>
        </w:tc>
        <w:tc>
          <w:tcPr>
            <w:tcW w:w="617" w:type="pct"/>
            <w:tcBorders>
              <w:top w:val="single" w:sz="4" w:space="0" w:color="auto"/>
              <w:left w:val="single" w:sz="4" w:space="0" w:color="auto"/>
              <w:bottom w:val="single" w:sz="4" w:space="0" w:color="auto"/>
              <w:right w:val="single" w:sz="4" w:space="0" w:color="auto"/>
            </w:tcBorders>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167553</w:t>
            </w:r>
          </w:p>
        </w:tc>
      </w:tr>
      <w:tr w:rsidR="00387131" w:rsidRPr="00C52A34" w:rsidTr="00387131">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387131">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объем сточных вод прошедших очистку</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387131">
            <w:pPr>
              <w:pStyle w:val="ae"/>
              <w:spacing w:after="0" w:line="240" w:lineRule="auto"/>
              <w:ind w:left="0" w:firstLine="0"/>
              <w:rPr>
                <w:rFonts w:asciiTheme="minorHAnsi" w:hAnsiTheme="minorHAnsi"/>
                <w:sz w:val="20"/>
                <w:szCs w:val="20"/>
              </w:rPr>
            </w:pPr>
            <w:r w:rsidRPr="00C52A34">
              <w:rPr>
                <w:rFonts w:asciiTheme="minorHAnsi" w:hAnsiTheme="minorHAnsi"/>
                <w:sz w:val="20"/>
                <w:szCs w:val="20"/>
                <w:lang w:val="da-DK"/>
              </w:rPr>
              <w:t>м3/год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192375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180273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183014</w:t>
            </w:r>
          </w:p>
        </w:tc>
        <w:tc>
          <w:tcPr>
            <w:tcW w:w="617" w:type="pct"/>
            <w:tcBorders>
              <w:top w:val="single" w:sz="4" w:space="0" w:color="auto"/>
              <w:left w:val="single" w:sz="4" w:space="0" w:color="auto"/>
              <w:bottom w:val="single" w:sz="4" w:space="0" w:color="auto"/>
              <w:right w:val="single" w:sz="4" w:space="0" w:color="auto"/>
            </w:tcBorders>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167553</w:t>
            </w:r>
          </w:p>
        </w:tc>
      </w:tr>
      <w:tr w:rsidR="00387131" w:rsidRPr="00C52A34" w:rsidTr="00387131">
        <w:trPr>
          <w:jc w:val="center"/>
        </w:trPr>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387131">
            <w:pPr>
              <w:pStyle w:val="ae"/>
              <w:spacing w:after="0" w:line="240" w:lineRule="auto"/>
              <w:ind w:firstLine="0"/>
              <w:jc w:val="left"/>
              <w:rPr>
                <w:rFonts w:asciiTheme="minorHAnsi" w:hAnsiTheme="minorHAnsi"/>
                <w:sz w:val="20"/>
                <w:szCs w:val="20"/>
              </w:rPr>
            </w:pPr>
            <w:r w:rsidRPr="00C52A34">
              <w:rPr>
                <w:rFonts w:asciiTheme="minorHAnsi" w:hAnsiTheme="minorHAnsi"/>
                <w:sz w:val="20"/>
                <w:szCs w:val="20"/>
              </w:rPr>
              <w:t>Доля населения, имеющего доступ к услуге водоотведения, оказываемой водоканалом от общей численности</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C52A34" w:rsidRDefault="00387131" w:rsidP="00387131">
            <w:pPr>
              <w:pStyle w:val="ae"/>
              <w:spacing w:after="0" w:line="240" w:lineRule="auto"/>
              <w:ind w:left="0" w:firstLine="0"/>
              <w:rPr>
                <w:rFonts w:asciiTheme="minorHAnsi" w:hAnsiTheme="minorHAnsi"/>
                <w:sz w:val="20"/>
                <w:szCs w:val="20"/>
              </w:rPr>
            </w:pPr>
            <w:r w:rsidRPr="00C52A34">
              <w:rPr>
                <w:rFonts w:asciiTheme="minorHAnsi" w:hAnsiTheme="minorHAnsi"/>
                <w:sz w:val="20"/>
                <w:szCs w:val="20"/>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100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100</w:t>
            </w:r>
          </w:p>
        </w:tc>
        <w:tc>
          <w:tcPr>
            <w:tcW w:w="617" w:type="pct"/>
            <w:tcBorders>
              <w:top w:val="single" w:sz="4" w:space="0" w:color="auto"/>
              <w:left w:val="single" w:sz="4" w:space="0" w:color="auto"/>
              <w:bottom w:val="single" w:sz="4" w:space="0" w:color="auto"/>
              <w:right w:val="single" w:sz="4" w:space="0" w:color="auto"/>
            </w:tcBorders>
            <w:vAlign w:val="center"/>
          </w:tcPr>
          <w:p w:rsidR="00387131" w:rsidRPr="00387131" w:rsidRDefault="00387131" w:rsidP="00387131">
            <w:pPr>
              <w:pStyle w:val="ae"/>
              <w:spacing w:after="0" w:line="240" w:lineRule="auto"/>
              <w:ind w:left="0" w:firstLine="0"/>
              <w:jc w:val="center"/>
              <w:rPr>
                <w:rFonts w:asciiTheme="minorHAnsi" w:hAnsiTheme="minorHAnsi"/>
                <w:sz w:val="20"/>
                <w:szCs w:val="20"/>
              </w:rPr>
            </w:pPr>
            <w:r w:rsidRPr="00387131">
              <w:rPr>
                <w:rFonts w:asciiTheme="minorHAnsi" w:hAnsiTheme="minorHAnsi"/>
                <w:sz w:val="20"/>
                <w:szCs w:val="20"/>
              </w:rPr>
              <w:t>100</w:t>
            </w:r>
          </w:p>
        </w:tc>
      </w:tr>
    </w:tbl>
    <w:p w:rsidR="00CC77EA" w:rsidRPr="00CA4CE1" w:rsidRDefault="00CC77EA" w:rsidP="0023041D">
      <w:pPr>
        <w:rPr>
          <w:rFonts w:ascii="Bookman Old Style" w:eastAsia="Times New Roman" w:hAnsi="Bookman Old Style" w:cs="Times New Roman"/>
          <w:color w:val="000000"/>
          <w:szCs w:val="24"/>
          <w:highlight w:val="yellow"/>
        </w:rPr>
      </w:pPr>
    </w:p>
    <w:p w:rsidR="000F5F13" w:rsidRPr="00353453" w:rsidRDefault="000F5F13" w:rsidP="000F5F13">
      <w:pPr>
        <w:spacing w:after="0" w:line="240" w:lineRule="auto"/>
        <w:rPr>
          <w:rFonts w:ascii="Bookman Old Style" w:eastAsia="Times New Roman" w:hAnsi="Bookman Old Style" w:cs="Times New Roman"/>
          <w:b/>
          <w:color w:val="000000"/>
          <w:szCs w:val="24"/>
        </w:rPr>
      </w:pPr>
      <w:bookmarkStart w:id="281" w:name="XA00M822N8"/>
      <w:bookmarkStart w:id="282" w:name="ZAP2MO63LA"/>
      <w:bookmarkStart w:id="283" w:name="bssPhr161"/>
      <w:bookmarkEnd w:id="281"/>
      <w:bookmarkEnd w:id="282"/>
      <w:bookmarkEnd w:id="283"/>
      <w:r w:rsidRPr="00353453">
        <w:rPr>
          <w:rFonts w:ascii="Bookman Old Style" w:eastAsia="Times New Roman" w:hAnsi="Bookman Old Style" w:cs="Times New Roman"/>
          <w:b/>
          <w:color w:val="000000"/>
          <w:szCs w:val="24"/>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Start w:id="284" w:name="ZAP2C2I3HT"/>
      <w:bookmarkEnd w:id="284"/>
    </w:p>
    <w:p w:rsidR="000F5F13" w:rsidRPr="00353453" w:rsidRDefault="000F5F13" w:rsidP="000F5F13">
      <w:pPr>
        <w:spacing w:after="0" w:line="240" w:lineRule="auto"/>
        <w:rPr>
          <w:rFonts w:ascii="Bookman Old Style" w:eastAsia="Times New Roman" w:hAnsi="Bookman Old Style" w:cs="Times New Roman"/>
          <w:color w:val="000000"/>
          <w:szCs w:val="24"/>
        </w:rPr>
      </w:pPr>
    </w:p>
    <w:p w:rsidR="0023041D" w:rsidRPr="00353453" w:rsidRDefault="0023041D" w:rsidP="0023041D">
      <w:pPr>
        <w:rPr>
          <w:rFonts w:ascii="Bookman Old Style" w:hAnsi="Bookman Old Style"/>
        </w:rPr>
      </w:pPr>
      <w:r w:rsidRPr="00353453">
        <w:rPr>
          <w:rFonts w:ascii="Bookman Old Style" w:eastAsia="Times New Roman" w:hAnsi="Bookman Old Style" w:cs="Times New Roman"/>
          <w:szCs w:val="24"/>
          <w:lang w:eastAsia="ru-RU"/>
        </w:rPr>
        <w:t xml:space="preserve">Централизованное водоотведение сточных вод, поступающих по поверхности рельефа местности на очистные сооружения, </w:t>
      </w:r>
      <w:r w:rsidRPr="00353453">
        <w:rPr>
          <w:rFonts w:ascii="Bookman Old Style" w:hAnsi="Bookman Old Style"/>
        </w:rPr>
        <w:t xml:space="preserve">на территории сельского поселения </w:t>
      </w:r>
      <w:r w:rsidR="00C24160">
        <w:rPr>
          <w:rFonts w:ascii="Bookman Old Style" w:hAnsi="Bookman Old Style"/>
        </w:rPr>
        <w:t>Светлый</w:t>
      </w:r>
      <w:r w:rsidR="00353453" w:rsidRPr="00353453">
        <w:rPr>
          <w:rFonts w:ascii="Bookman Old Style" w:hAnsi="Bookman Old Style"/>
        </w:rPr>
        <w:t xml:space="preserve"> </w:t>
      </w:r>
      <w:r w:rsidRPr="00353453">
        <w:rPr>
          <w:rFonts w:ascii="Bookman Old Style" w:hAnsi="Bookman Old Style"/>
        </w:rPr>
        <w:t>отсутствует.</w:t>
      </w: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9242FB" w:rsidRDefault="000F5F13" w:rsidP="000F5F13">
      <w:pPr>
        <w:spacing w:after="0" w:line="240" w:lineRule="auto"/>
        <w:rPr>
          <w:rFonts w:ascii="Bookman Old Style" w:eastAsia="Times New Roman" w:hAnsi="Bookman Old Style" w:cs="Times New Roman"/>
          <w:b/>
          <w:color w:val="000000"/>
          <w:szCs w:val="24"/>
        </w:rPr>
      </w:pPr>
      <w:bookmarkStart w:id="285" w:name="XA00M8K2NB"/>
      <w:bookmarkStart w:id="286" w:name="ZAP2HH43JE"/>
      <w:bookmarkStart w:id="287" w:name="bssPhr162"/>
      <w:bookmarkEnd w:id="285"/>
      <w:bookmarkEnd w:id="286"/>
      <w:bookmarkEnd w:id="287"/>
      <w:r w:rsidRPr="009242FB">
        <w:rPr>
          <w:rFonts w:ascii="Bookman Old Style" w:eastAsia="Times New Roman" w:hAnsi="Bookman Old Style" w:cs="Times New Roman"/>
          <w:b/>
          <w:color w:val="000000"/>
          <w:szCs w:val="24"/>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Start w:id="288" w:name="ZAP2BEC3DT"/>
      <w:bookmarkEnd w:id="288"/>
    </w:p>
    <w:p w:rsidR="000F5F13" w:rsidRPr="009242FB" w:rsidRDefault="000F5F13" w:rsidP="000F5F13">
      <w:pPr>
        <w:spacing w:after="0" w:line="240" w:lineRule="auto"/>
        <w:rPr>
          <w:rFonts w:ascii="Bookman Old Style" w:eastAsia="Times New Roman" w:hAnsi="Bookman Old Style" w:cs="Times New Roman"/>
          <w:color w:val="000000"/>
          <w:szCs w:val="24"/>
        </w:rPr>
      </w:pPr>
    </w:p>
    <w:p w:rsidR="0023041D" w:rsidRPr="009242FB" w:rsidRDefault="0023041D" w:rsidP="0023041D">
      <w:pPr>
        <w:rPr>
          <w:rFonts w:ascii="Bookman Old Style" w:hAnsi="Bookman Old Style"/>
        </w:rPr>
      </w:pPr>
      <w:r w:rsidRPr="009242FB">
        <w:rPr>
          <w:rFonts w:ascii="Bookman Old Style" w:hAnsi="Bookman Old Style"/>
        </w:rPr>
        <w:t xml:space="preserve">В настоящее время коммерческий учет принимаемых сточных вод от потребителей населенных пунктов </w:t>
      </w:r>
      <w:r w:rsidR="00353453" w:rsidRPr="009242FB">
        <w:rPr>
          <w:rFonts w:ascii="Bookman Old Style" w:hAnsi="Bookman Old Style"/>
        </w:rPr>
        <w:t>сельского поселения Светлый</w:t>
      </w:r>
      <w:r w:rsidRPr="009242FB">
        <w:rPr>
          <w:rFonts w:ascii="Bookman Old Style" w:hAnsi="Bookman Old Style"/>
        </w:rPr>
        <w:t xml:space="preserve">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w:t>
      </w:r>
      <w:r w:rsidRPr="009242FB">
        <w:rPr>
          <w:rFonts w:ascii="Bookman Old Style" w:hAnsi="Bookman Old Style"/>
        </w:rPr>
        <w:lastRenderedPageBreak/>
        <w:t>способом, составляет 100%. Приборы учета фактического объема сточных вод установлены</w:t>
      </w:r>
      <w:r w:rsidR="00387131">
        <w:rPr>
          <w:rFonts w:ascii="Bookman Old Style" w:hAnsi="Bookman Old Style"/>
        </w:rPr>
        <w:t xml:space="preserve"> – подробные данные отсутствуют</w:t>
      </w:r>
      <w:r w:rsidRPr="009242FB">
        <w:rPr>
          <w:rFonts w:ascii="Bookman Old Style" w:hAnsi="Bookman Old Style"/>
        </w:rPr>
        <w:t>.</w:t>
      </w: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E11CD1" w:rsidRDefault="000F5F13" w:rsidP="000F5F13">
      <w:pPr>
        <w:spacing w:after="0" w:line="240" w:lineRule="auto"/>
        <w:rPr>
          <w:rFonts w:ascii="Bookman Old Style" w:eastAsia="Times New Roman" w:hAnsi="Bookman Old Style" w:cs="Times New Roman"/>
          <w:b/>
          <w:color w:val="000000"/>
          <w:szCs w:val="24"/>
        </w:rPr>
      </w:pPr>
      <w:bookmarkStart w:id="289" w:name="XA00M962NE"/>
      <w:bookmarkStart w:id="290" w:name="ZAP2GSU3FE"/>
      <w:bookmarkStart w:id="291" w:name="bssPhr163"/>
      <w:bookmarkEnd w:id="289"/>
      <w:bookmarkEnd w:id="290"/>
      <w:bookmarkEnd w:id="291"/>
      <w:r w:rsidRPr="00E11CD1">
        <w:rPr>
          <w:rFonts w:ascii="Bookman Old Style" w:eastAsia="Times New Roman" w:hAnsi="Bookman Old Style" w:cs="Times New Roman"/>
          <w:b/>
          <w:color w:val="000000"/>
          <w:szCs w:val="24"/>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Start w:id="292" w:name="ZAP2EJE3NE"/>
      <w:bookmarkEnd w:id="292"/>
    </w:p>
    <w:p w:rsidR="000F5F13" w:rsidRPr="00E11CD1" w:rsidRDefault="000F5F13" w:rsidP="000F5F13">
      <w:pPr>
        <w:spacing w:after="0" w:line="240" w:lineRule="auto"/>
        <w:rPr>
          <w:rFonts w:ascii="Bookman Old Style" w:eastAsia="Times New Roman" w:hAnsi="Bookman Old Style" w:cs="Times New Roman"/>
          <w:color w:val="000000"/>
          <w:szCs w:val="24"/>
        </w:rPr>
      </w:pPr>
    </w:p>
    <w:p w:rsidR="009F4119" w:rsidRDefault="009F4119" w:rsidP="009F4119">
      <w:pPr>
        <w:rPr>
          <w:rFonts w:ascii="Bookman Old Style" w:hAnsi="Bookman Old Style"/>
        </w:rPr>
      </w:pPr>
      <w:r w:rsidRPr="00E11CD1">
        <w:rPr>
          <w:rFonts w:ascii="Bookman Old Style" w:hAnsi="Bookman Old Style"/>
        </w:rPr>
        <w:t xml:space="preserve">Информация по балансам поступления сточных вод в централизованную систему водоотведения и отведения стоков по технологическим зонам водоотведения </w:t>
      </w:r>
      <w:r w:rsidR="0033326B">
        <w:rPr>
          <w:rFonts w:ascii="Bookman Old Style" w:hAnsi="Bookman Old Style"/>
        </w:rPr>
        <w:t>СП</w:t>
      </w:r>
      <w:r w:rsidR="00E11CD1" w:rsidRPr="00E11CD1">
        <w:rPr>
          <w:rFonts w:ascii="Bookman Old Style" w:hAnsi="Bookman Old Style"/>
        </w:rPr>
        <w:t xml:space="preserve"> Светлый за последние 10 лет </w:t>
      </w:r>
      <w:r w:rsidRPr="00E11CD1">
        <w:rPr>
          <w:rFonts w:ascii="Bookman Old Style" w:hAnsi="Bookman Old Style"/>
        </w:rPr>
        <w:t>представлена</w:t>
      </w:r>
      <w:r w:rsidR="00E11CD1" w:rsidRPr="00E11CD1">
        <w:rPr>
          <w:rFonts w:ascii="Bookman Old Style" w:hAnsi="Bookman Old Style"/>
        </w:rPr>
        <w:t xml:space="preserve"> в общем виде не в полном объеме</w:t>
      </w:r>
      <w:r w:rsidRPr="00E11CD1">
        <w:rPr>
          <w:rFonts w:ascii="Bookman Old Style" w:hAnsi="Bookman Old Style"/>
        </w:rPr>
        <w:t xml:space="preserve">. </w:t>
      </w:r>
    </w:p>
    <w:p w:rsidR="00115052" w:rsidRPr="00E11CD1" w:rsidRDefault="00115052" w:rsidP="00115052">
      <w:pPr>
        <w:jc w:val="right"/>
        <w:rPr>
          <w:rFonts w:ascii="Bookman Old Style" w:hAnsi="Bookman Old Style"/>
        </w:rPr>
      </w:pPr>
      <w:r>
        <w:rPr>
          <w:rFonts w:ascii="Bookman Old Style" w:hAnsi="Bookman Old Style"/>
        </w:rPr>
        <w:t>Таблица 10.2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065"/>
        <w:gridCol w:w="1079"/>
        <w:gridCol w:w="876"/>
        <w:gridCol w:w="881"/>
        <w:gridCol w:w="899"/>
        <w:gridCol w:w="876"/>
        <w:gridCol w:w="867"/>
      </w:tblGrid>
      <w:tr w:rsidR="00E11CD1" w:rsidRPr="00AA75C6" w:rsidTr="00B970D5">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r w:rsidRPr="00AA75C6">
              <w:rPr>
                <w:rFonts w:asciiTheme="minorHAnsi" w:hAnsiTheme="minorHAnsi"/>
                <w:sz w:val="20"/>
                <w:szCs w:val="20"/>
              </w:rPr>
              <w:t>Месяц.</w:t>
            </w:r>
          </w:p>
        </w:tc>
        <w:tc>
          <w:tcPr>
            <w:tcW w:w="6543" w:type="dxa"/>
            <w:gridSpan w:val="7"/>
          </w:tcPr>
          <w:p w:rsidR="00E11CD1" w:rsidRPr="00AA75C6" w:rsidRDefault="00E11CD1" w:rsidP="008924B6">
            <w:pPr>
              <w:spacing w:after="0" w:line="240" w:lineRule="auto"/>
              <w:jc w:val="center"/>
              <w:rPr>
                <w:rFonts w:asciiTheme="minorHAnsi" w:hAnsiTheme="minorHAnsi"/>
                <w:sz w:val="20"/>
                <w:szCs w:val="20"/>
              </w:rPr>
            </w:pPr>
            <w:r w:rsidRPr="00AA75C6">
              <w:rPr>
                <w:rFonts w:asciiTheme="minorHAnsi" w:hAnsiTheme="minorHAnsi"/>
                <w:sz w:val="20"/>
                <w:szCs w:val="20"/>
              </w:rPr>
              <w:t>Объем, тыс. м</w:t>
            </w:r>
            <w:r w:rsidRPr="00AA75C6">
              <w:rPr>
                <w:rFonts w:asciiTheme="minorHAnsi" w:hAnsiTheme="minorHAnsi"/>
                <w:sz w:val="20"/>
                <w:szCs w:val="20"/>
                <w:vertAlign w:val="superscript"/>
              </w:rPr>
              <w:t>3</w:t>
            </w:r>
          </w:p>
        </w:tc>
      </w:tr>
      <w:tr w:rsidR="00E11CD1" w:rsidRPr="00AA75C6" w:rsidTr="00E11CD1">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p>
        </w:tc>
        <w:tc>
          <w:tcPr>
            <w:tcW w:w="1065" w:type="dxa"/>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2007г</w:t>
            </w:r>
          </w:p>
        </w:tc>
        <w:tc>
          <w:tcPr>
            <w:tcW w:w="1079" w:type="dxa"/>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2008г</w:t>
            </w: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2011г</w:t>
            </w:r>
          </w:p>
        </w:tc>
        <w:tc>
          <w:tcPr>
            <w:tcW w:w="881"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2012г</w:t>
            </w:r>
          </w:p>
        </w:tc>
        <w:tc>
          <w:tcPr>
            <w:tcW w:w="899"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2013г</w:t>
            </w: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2014г</w:t>
            </w:r>
          </w:p>
        </w:tc>
        <w:tc>
          <w:tcPr>
            <w:tcW w:w="867"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2015г.</w:t>
            </w:r>
          </w:p>
        </w:tc>
      </w:tr>
      <w:tr w:rsidR="00E11CD1" w:rsidRPr="00AA75C6" w:rsidTr="00E11CD1">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r w:rsidRPr="00AA75C6">
              <w:rPr>
                <w:rFonts w:asciiTheme="minorHAnsi" w:hAnsiTheme="minorHAnsi"/>
                <w:sz w:val="20"/>
                <w:szCs w:val="20"/>
              </w:rPr>
              <w:t>Январь</w:t>
            </w:r>
          </w:p>
        </w:tc>
        <w:tc>
          <w:tcPr>
            <w:tcW w:w="1065" w:type="dxa"/>
            <w:vMerge w:val="restart"/>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211,88</w:t>
            </w:r>
          </w:p>
        </w:tc>
        <w:tc>
          <w:tcPr>
            <w:tcW w:w="1079" w:type="dxa"/>
            <w:vMerge w:val="restart"/>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200,4</w:t>
            </w: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19,452</w:t>
            </w:r>
          </w:p>
        </w:tc>
        <w:tc>
          <w:tcPr>
            <w:tcW w:w="881"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15,189</w:t>
            </w:r>
          </w:p>
        </w:tc>
        <w:tc>
          <w:tcPr>
            <w:tcW w:w="899"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15,682</w:t>
            </w: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13,065</w:t>
            </w:r>
          </w:p>
        </w:tc>
        <w:tc>
          <w:tcPr>
            <w:tcW w:w="867" w:type="dxa"/>
            <w:vAlign w:val="center"/>
          </w:tcPr>
          <w:p w:rsidR="00E11CD1" w:rsidRPr="00AA75C6" w:rsidRDefault="00E11CD1" w:rsidP="008924B6">
            <w:pPr>
              <w:spacing w:after="0" w:line="240" w:lineRule="auto"/>
              <w:jc w:val="center"/>
              <w:rPr>
                <w:rFonts w:asciiTheme="minorHAnsi" w:hAnsiTheme="minorHAnsi"/>
                <w:sz w:val="20"/>
                <w:szCs w:val="20"/>
              </w:rPr>
            </w:pPr>
          </w:p>
        </w:tc>
      </w:tr>
      <w:tr w:rsidR="00E11CD1" w:rsidRPr="00AA75C6" w:rsidTr="00E11CD1">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r w:rsidRPr="00AA75C6">
              <w:rPr>
                <w:rFonts w:asciiTheme="minorHAnsi" w:hAnsiTheme="minorHAnsi"/>
                <w:sz w:val="20"/>
                <w:szCs w:val="20"/>
              </w:rPr>
              <w:t>Февраль</w:t>
            </w:r>
          </w:p>
        </w:tc>
        <w:tc>
          <w:tcPr>
            <w:tcW w:w="1065"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1079"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16,127</w:t>
            </w:r>
          </w:p>
        </w:tc>
        <w:tc>
          <w:tcPr>
            <w:tcW w:w="881"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15,483</w:t>
            </w:r>
          </w:p>
        </w:tc>
        <w:tc>
          <w:tcPr>
            <w:tcW w:w="899"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12,987</w:t>
            </w: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13,460</w:t>
            </w:r>
          </w:p>
        </w:tc>
        <w:tc>
          <w:tcPr>
            <w:tcW w:w="867" w:type="dxa"/>
            <w:vAlign w:val="center"/>
          </w:tcPr>
          <w:p w:rsidR="00E11CD1" w:rsidRPr="00AA75C6" w:rsidRDefault="00E11CD1" w:rsidP="008924B6">
            <w:pPr>
              <w:spacing w:after="0" w:line="240" w:lineRule="auto"/>
              <w:jc w:val="center"/>
              <w:rPr>
                <w:rFonts w:asciiTheme="minorHAnsi" w:hAnsiTheme="minorHAnsi"/>
                <w:sz w:val="20"/>
                <w:szCs w:val="20"/>
              </w:rPr>
            </w:pPr>
          </w:p>
        </w:tc>
      </w:tr>
      <w:tr w:rsidR="00E11CD1" w:rsidRPr="00AA75C6" w:rsidTr="00E11CD1">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r w:rsidRPr="00AA75C6">
              <w:rPr>
                <w:rFonts w:asciiTheme="minorHAnsi" w:hAnsiTheme="minorHAnsi"/>
                <w:sz w:val="20"/>
                <w:szCs w:val="20"/>
              </w:rPr>
              <w:t>Март</w:t>
            </w:r>
          </w:p>
        </w:tc>
        <w:tc>
          <w:tcPr>
            <w:tcW w:w="1065"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1079"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13,922</w:t>
            </w:r>
          </w:p>
        </w:tc>
        <w:tc>
          <w:tcPr>
            <w:tcW w:w="881"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14,861</w:t>
            </w:r>
          </w:p>
        </w:tc>
        <w:tc>
          <w:tcPr>
            <w:tcW w:w="899"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15,431</w:t>
            </w: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11,946</w:t>
            </w:r>
          </w:p>
        </w:tc>
        <w:tc>
          <w:tcPr>
            <w:tcW w:w="867" w:type="dxa"/>
            <w:vAlign w:val="center"/>
          </w:tcPr>
          <w:p w:rsidR="00E11CD1" w:rsidRPr="00AA75C6" w:rsidRDefault="00E11CD1" w:rsidP="008924B6">
            <w:pPr>
              <w:spacing w:after="0" w:line="240" w:lineRule="auto"/>
              <w:jc w:val="center"/>
              <w:rPr>
                <w:rFonts w:asciiTheme="minorHAnsi" w:hAnsiTheme="minorHAnsi"/>
                <w:sz w:val="20"/>
                <w:szCs w:val="20"/>
              </w:rPr>
            </w:pPr>
          </w:p>
        </w:tc>
      </w:tr>
      <w:tr w:rsidR="00E11CD1" w:rsidRPr="00AA75C6" w:rsidTr="00E11CD1">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r w:rsidRPr="00AA75C6">
              <w:rPr>
                <w:rFonts w:asciiTheme="minorHAnsi" w:hAnsiTheme="minorHAnsi"/>
                <w:sz w:val="20"/>
                <w:szCs w:val="20"/>
              </w:rPr>
              <w:t>Апрель</w:t>
            </w:r>
          </w:p>
        </w:tc>
        <w:tc>
          <w:tcPr>
            <w:tcW w:w="1065"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1079"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15,116</w:t>
            </w:r>
          </w:p>
        </w:tc>
        <w:tc>
          <w:tcPr>
            <w:tcW w:w="881"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15,822</w:t>
            </w:r>
          </w:p>
        </w:tc>
        <w:tc>
          <w:tcPr>
            <w:tcW w:w="899"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15,413</w:t>
            </w: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13,046</w:t>
            </w:r>
          </w:p>
        </w:tc>
        <w:tc>
          <w:tcPr>
            <w:tcW w:w="867" w:type="dxa"/>
            <w:vAlign w:val="center"/>
          </w:tcPr>
          <w:p w:rsidR="00E11CD1" w:rsidRPr="00AA75C6" w:rsidRDefault="00E11CD1" w:rsidP="008924B6">
            <w:pPr>
              <w:spacing w:after="0" w:line="240" w:lineRule="auto"/>
              <w:jc w:val="center"/>
              <w:rPr>
                <w:rFonts w:asciiTheme="minorHAnsi" w:hAnsiTheme="minorHAnsi"/>
                <w:sz w:val="20"/>
                <w:szCs w:val="20"/>
              </w:rPr>
            </w:pPr>
          </w:p>
        </w:tc>
      </w:tr>
      <w:tr w:rsidR="00E11CD1" w:rsidRPr="00AA75C6" w:rsidTr="00E11CD1">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r w:rsidRPr="00AA75C6">
              <w:rPr>
                <w:rFonts w:asciiTheme="minorHAnsi" w:hAnsiTheme="minorHAnsi"/>
                <w:sz w:val="20"/>
                <w:szCs w:val="20"/>
              </w:rPr>
              <w:t>Май</w:t>
            </w:r>
          </w:p>
        </w:tc>
        <w:tc>
          <w:tcPr>
            <w:tcW w:w="1065"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1079"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16,945</w:t>
            </w:r>
          </w:p>
        </w:tc>
        <w:tc>
          <w:tcPr>
            <w:tcW w:w="881"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14,866</w:t>
            </w:r>
          </w:p>
        </w:tc>
        <w:tc>
          <w:tcPr>
            <w:tcW w:w="899"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16,995</w:t>
            </w:r>
          </w:p>
        </w:tc>
        <w:tc>
          <w:tcPr>
            <w:tcW w:w="876" w:type="dxa"/>
            <w:vAlign w:val="center"/>
          </w:tcPr>
          <w:p w:rsidR="00E11CD1" w:rsidRPr="00AA75C6" w:rsidRDefault="00E11CD1" w:rsidP="008924B6">
            <w:pPr>
              <w:spacing w:after="0" w:line="240" w:lineRule="auto"/>
              <w:jc w:val="center"/>
              <w:rPr>
                <w:rFonts w:asciiTheme="minorHAnsi" w:hAnsiTheme="minorHAnsi"/>
                <w:sz w:val="20"/>
                <w:szCs w:val="20"/>
              </w:rPr>
            </w:pPr>
          </w:p>
        </w:tc>
        <w:tc>
          <w:tcPr>
            <w:tcW w:w="867" w:type="dxa"/>
            <w:vAlign w:val="center"/>
          </w:tcPr>
          <w:p w:rsidR="00E11CD1" w:rsidRPr="00AA75C6" w:rsidRDefault="00E11CD1" w:rsidP="008924B6">
            <w:pPr>
              <w:spacing w:after="0" w:line="240" w:lineRule="auto"/>
              <w:jc w:val="center"/>
              <w:rPr>
                <w:rFonts w:asciiTheme="minorHAnsi" w:hAnsiTheme="minorHAnsi"/>
                <w:sz w:val="20"/>
                <w:szCs w:val="20"/>
              </w:rPr>
            </w:pPr>
          </w:p>
        </w:tc>
      </w:tr>
      <w:tr w:rsidR="00E11CD1" w:rsidRPr="00AA75C6" w:rsidTr="00E11CD1">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r w:rsidRPr="00AA75C6">
              <w:rPr>
                <w:rFonts w:asciiTheme="minorHAnsi" w:hAnsiTheme="minorHAnsi"/>
                <w:sz w:val="20"/>
                <w:szCs w:val="20"/>
              </w:rPr>
              <w:t>Июнь</w:t>
            </w:r>
          </w:p>
        </w:tc>
        <w:tc>
          <w:tcPr>
            <w:tcW w:w="1065"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1079"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14,290</w:t>
            </w:r>
          </w:p>
        </w:tc>
        <w:tc>
          <w:tcPr>
            <w:tcW w:w="881"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16,892</w:t>
            </w:r>
          </w:p>
        </w:tc>
        <w:tc>
          <w:tcPr>
            <w:tcW w:w="899"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14,792</w:t>
            </w:r>
          </w:p>
        </w:tc>
        <w:tc>
          <w:tcPr>
            <w:tcW w:w="876" w:type="dxa"/>
            <w:vAlign w:val="center"/>
          </w:tcPr>
          <w:p w:rsidR="00E11CD1" w:rsidRPr="00AA75C6" w:rsidRDefault="00E11CD1" w:rsidP="008924B6">
            <w:pPr>
              <w:spacing w:after="0" w:line="240" w:lineRule="auto"/>
              <w:jc w:val="center"/>
              <w:rPr>
                <w:rFonts w:asciiTheme="minorHAnsi" w:hAnsiTheme="minorHAnsi"/>
                <w:sz w:val="20"/>
                <w:szCs w:val="20"/>
              </w:rPr>
            </w:pPr>
          </w:p>
        </w:tc>
        <w:tc>
          <w:tcPr>
            <w:tcW w:w="867" w:type="dxa"/>
            <w:vAlign w:val="center"/>
          </w:tcPr>
          <w:p w:rsidR="00E11CD1" w:rsidRPr="00AA75C6" w:rsidRDefault="00E11CD1" w:rsidP="008924B6">
            <w:pPr>
              <w:spacing w:after="0" w:line="240" w:lineRule="auto"/>
              <w:jc w:val="center"/>
              <w:rPr>
                <w:rFonts w:asciiTheme="minorHAnsi" w:hAnsiTheme="minorHAnsi"/>
                <w:sz w:val="20"/>
                <w:szCs w:val="20"/>
              </w:rPr>
            </w:pPr>
          </w:p>
        </w:tc>
      </w:tr>
      <w:tr w:rsidR="00E11CD1" w:rsidRPr="00AA75C6" w:rsidTr="00E11CD1">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r w:rsidRPr="00AA75C6">
              <w:rPr>
                <w:rFonts w:asciiTheme="minorHAnsi" w:hAnsiTheme="minorHAnsi"/>
                <w:sz w:val="20"/>
                <w:szCs w:val="20"/>
              </w:rPr>
              <w:t>Июль</w:t>
            </w:r>
          </w:p>
        </w:tc>
        <w:tc>
          <w:tcPr>
            <w:tcW w:w="1065"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1079"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13,009</w:t>
            </w:r>
          </w:p>
        </w:tc>
        <w:tc>
          <w:tcPr>
            <w:tcW w:w="881"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14,453</w:t>
            </w:r>
          </w:p>
        </w:tc>
        <w:tc>
          <w:tcPr>
            <w:tcW w:w="899"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12,651</w:t>
            </w:r>
          </w:p>
        </w:tc>
        <w:tc>
          <w:tcPr>
            <w:tcW w:w="876" w:type="dxa"/>
            <w:vAlign w:val="center"/>
          </w:tcPr>
          <w:p w:rsidR="00E11CD1" w:rsidRPr="00AA75C6" w:rsidRDefault="00E11CD1" w:rsidP="008924B6">
            <w:pPr>
              <w:spacing w:after="0" w:line="240" w:lineRule="auto"/>
              <w:jc w:val="center"/>
              <w:rPr>
                <w:rFonts w:asciiTheme="minorHAnsi" w:hAnsiTheme="minorHAnsi"/>
                <w:sz w:val="20"/>
                <w:szCs w:val="20"/>
              </w:rPr>
            </w:pPr>
          </w:p>
        </w:tc>
        <w:tc>
          <w:tcPr>
            <w:tcW w:w="867" w:type="dxa"/>
            <w:vAlign w:val="center"/>
          </w:tcPr>
          <w:p w:rsidR="00E11CD1" w:rsidRPr="00AA75C6" w:rsidRDefault="00E11CD1" w:rsidP="008924B6">
            <w:pPr>
              <w:spacing w:after="0" w:line="240" w:lineRule="auto"/>
              <w:jc w:val="center"/>
              <w:rPr>
                <w:rFonts w:asciiTheme="minorHAnsi" w:hAnsiTheme="minorHAnsi"/>
                <w:sz w:val="20"/>
                <w:szCs w:val="20"/>
              </w:rPr>
            </w:pPr>
          </w:p>
        </w:tc>
      </w:tr>
      <w:tr w:rsidR="00E11CD1" w:rsidRPr="00AA75C6" w:rsidTr="00E11CD1">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r w:rsidRPr="00AA75C6">
              <w:rPr>
                <w:rFonts w:asciiTheme="minorHAnsi" w:hAnsiTheme="minorHAnsi"/>
                <w:sz w:val="20"/>
                <w:szCs w:val="20"/>
              </w:rPr>
              <w:t>Август</w:t>
            </w:r>
          </w:p>
        </w:tc>
        <w:tc>
          <w:tcPr>
            <w:tcW w:w="1065"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1079"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13,407</w:t>
            </w:r>
          </w:p>
        </w:tc>
        <w:tc>
          <w:tcPr>
            <w:tcW w:w="881"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14,209</w:t>
            </w:r>
          </w:p>
        </w:tc>
        <w:tc>
          <w:tcPr>
            <w:tcW w:w="899"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11,918</w:t>
            </w:r>
          </w:p>
        </w:tc>
        <w:tc>
          <w:tcPr>
            <w:tcW w:w="876" w:type="dxa"/>
            <w:vAlign w:val="center"/>
          </w:tcPr>
          <w:p w:rsidR="00E11CD1" w:rsidRPr="00AA75C6" w:rsidRDefault="00E11CD1" w:rsidP="008924B6">
            <w:pPr>
              <w:spacing w:after="0" w:line="240" w:lineRule="auto"/>
              <w:jc w:val="center"/>
              <w:rPr>
                <w:rFonts w:asciiTheme="minorHAnsi" w:hAnsiTheme="minorHAnsi"/>
                <w:sz w:val="20"/>
                <w:szCs w:val="20"/>
              </w:rPr>
            </w:pPr>
          </w:p>
        </w:tc>
        <w:tc>
          <w:tcPr>
            <w:tcW w:w="867" w:type="dxa"/>
            <w:vAlign w:val="center"/>
          </w:tcPr>
          <w:p w:rsidR="00E11CD1" w:rsidRPr="00AA75C6" w:rsidRDefault="00E11CD1" w:rsidP="008924B6">
            <w:pPr>
              <w:spacing w:after="0" w:line="240" w:lineRule="auto"/>
              <w:jc w:val="center"/>
              <w:rPr>
                <w:rFonts w:asciiTheme="minorHAnsi" w:hAnsiTheme="minorHAnsi"/>
                <w:sz w:val="20"/>
                <w:szCs w:val="20"/>
              </w:rPr>
            </w:pPr>
          </w:p>
        </w:tc>
      </w:tr>
      <w:tr w:rsidR="00E11CD1" w:rsidRPr="00AA75C6" w:rsidTr="00E11CD1">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r w:rsidRPr="00AA75C6">
              <w:rPr>
                <w:rFonts w:asciiTheme="minorHAnsi" w:hAnsiTheme="minorHAnsi"/>
                <w:sz w:val="20"/>
                <w:szCs w:val="20"/>
              </w:rPr>
              <w:t>Сентябрь</w:t>
            </w:r>
          </w:p>
        </w:tc>
        <w:tc>
          <w:tcPr>
            <w:tcW w:w="1065"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1079"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13,346</w:t>
            </w:r>
          </w:p>
        </w:tc>
        <w:tc>
          <w:tcPr>
            <w:tcW w:w="881"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15,896</w:t>
            </w:r>
          </w:p>
        </w:tc>
        <w:tc>
          <w:tcPr>
            <w:tcW w:w="899"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12,213</w:t>
            </w:r>
          </w:p>
        </w:tc>
        <w:tc>
          <w:tcPr>
            <w:tcW w:w="876" w:type="dxa"/>
            <w:vAlign w:val="center"/>
          </w:tcPr>
          <w:p w:rsidR="00E11CD1" w:rsidRPr="00AA75C6" w:rsidRDefault="00E11CD1" w:rsidP="008924B6">
            <w:pPr>
              <w:spacing w:after="0" w:line="240" w:lineRule="auto"/>
              <w:jc w:val="center"/>
              <w:rPr>
                <w:rFonts w:asciiTheme="minorHAnsi" w:hAnsiTheme="minorHAnsi"/>
                <w:sz w:val="20"/>
                <w:szCs w:val="20"/>
              </w:rPr>
            </w:pPr>
          </w:p>
        </w:tc>
        <w:tc>
          <w:tcPr>
            <w:tcW w:w="867" w:type="dxa"/>
            <w:vAlign w:val="center"/>
          </w:tcPr>
          <w:p w:rsidR="00E11CD1" w:rsidRPr="00AA75C6" w:rsidRDefault="00E11CD1" w:rsidP="008924B6">
            <w:pPr>
              <w:spacing w:after="0" w:line="240" w:lineRule="auto"/>
              <w:jc w:val="center"/>
              <w:rPr>
                <w:rFonts w:asciiTheme="minorHAnsi" w:hAnsiTheme="minorHAnsi"/>
                <w:sz w:val="20"/>
                <w:szCs w:val="20"/>
              </w:rPr>
            </w:pPr>
          </w:p>
        </w:tc>
      </w:tr>
      <w:tr w:rsidR="00E11CD1" w:rsidRPr="00AA75C6" w:rsidTr="00E11CD1">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r w:rsidRPr="00AA75C6">
              <w:rPr>
                <w:rFonts w:asciiTheme="minorHAnsi" w:hAnsiTheme="minorHAnsi"/>
                <w:sz w:val="20"/>
                <w:szCs w:val="20"/>
              </w:rPr>
              <w:t>Октябрь</w:t>
            </w:r>
          </w:p>
        </w:tc>
        <w:tc>
          <w:tcPr>
            <w:tcW w:w="1065"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1079"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14,218</w:t>
            </w:r>
          </w:p>
        </w:tc>
        <w:tc>
          <w:tcPr>
            <w:tcW w:w="881"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14,934</w:t>
            </w:r>
          </w:p>
        </w:tc>
        <w:tc>
          <w:tcPr>
            <w:tcW w:w="899"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13,729</w:t>
            </w:r>
          </w:p>
        </w:tc>
        <w:tc>
          <w:tcPr>
            <w:tcW w:w="876" w:type="dxa"/>
            <w:vAlign w:val="center"/>
          </w:tcPr>
          <w:p w:rsidR="00E11CD1" w:rsidRPr="00AA75C6" w:rsidRDefault="00E11CD1" w:rsidP="008924B6">
            <w:pPr>
              <w:spacing w:after="0" w:line="240" w:lineRule="auto"/>
              <w:jc w:val="center"/>
              <w:rPr>
                <w:rFonts w:asciiTheme="minorHAnsi" w:hAnsiTheme="minorHAnsi"/>
                <w:sz w:val="20"/>
                <w:szCs w:val="20"/>
              </w:rPr>
            </w:pPr>
          </w:p>
        </w:tc>
        <w:tc>
          <w:tcPr>
            <w:tcW w:w="867" w:type="dxa"/>
            <w:vAlign w:val="center"/>
          </w:tcPr>
          <w:p w:rsidR="00E11CD1" w:rsidRPr="00AA75C6" w:rsidRDefault="00E11CD1" w:rsidP="008924B6">
            <w:pPr>
              <w:spacing w:after="0" w:line="240" w:lineRule="auto"/>
              <w:jc w:val="center"/>
              <w:rPr>
                <w:rFonts w:asciiTheme="minorHAnsi" w:hAnsiTheme="minorHAnsi"/>
                <w:sz w:val="20"/>
                <w:szCs w:val="20"/>
              </w:rPr>
            </w:pPr>
          </w:p>
        </w:tc>
      </w:tr>
      <w:tr w:rsidR="00E11CD1" w:rsidRPr="00AA75C6" w:rsidTr="00E11CD1">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r w:rsidRPr="00AA75C6">
              <w:rPr>
                <w:rFonts w:asciiTheme="minorHAnsi" w:hAnsiTheme="minorHAnsi"/>
                <w:sz w:val="20"/>
                <w:szCs w:val="20"/>
              </w:rPr>
              <w:t>Ноябрь</w:t>
            </w:r>
          </w:p>
        </w:tc>
        <w:tc>
          <w:tcPr>
            <w:tcW w:w="1065"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1079"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14,980</w:t>
            </w:r>
          </w:p>
        </w:tc>
        <w:tc>
          <w:tcPr>
            <w:tcW w:w="881"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14,955</w:t>
            </w:r>
          </w:p>
        </w:tc>
        <w:tc>
          <w:tcPr>
            <w:tcW w:w="899"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12,168</w:t>
            </w:r>
          </w:p>
        </w:tc>
        <w:tc>
          <w:tcPr>
            <w:tcW w:w="876" w:type="dxa"/>
            <w:vAlign w:val="center"/>
          </w:tcPr>
          <w:p w:rsidR="00E11CD1" w:rsidRPr="00AA75C6" w:rsidRDefault="00E11CD1" w:rsidP="008924B6">
            <w:pPr>
              <w:spacing w:after="0" w:line="240" w:lineRule="auto"/>
              <w:jc w:val="center"/>
              <w:rPr>
                <w:rFonts w:asciiTheme="minorHAnsi" w:hAnsiTheme="minorHAnsi"/>
                <w:sz w:val="20"/>
                <w:szCs w:val="20"/>
              </w:rPr>
            </w:pPr>
          </w:p>
        </w:tc>
        <w:tc>
          <w:tcPr>
            <w:tcW w:w="867" w:type="dxa"/>
            <w:vAlign w:val="center"/>
          </w:tcPr>
          <w:p w:rsidR="00E11CD1" w:rsidRPr="00AA75C6" w:rsidRDefault="00E11CD1" w:rsidP="008924B6">
            <w:pPr>
              <w:spacing w:after="0" w:line="240" w:lineRule="auto"/>
              <w:jc w:val="center"/>
              <w:rPr>
                <w:rFonts w:asciiTheme="minorHAnsi" w:hAnsiTheme="minorHAnsi"/>
                <w:sz w:val="20"/>
                <w:szCs w:val="20"/>
              </w:rPr>
            </w:pPr>
          </w:p>
        </w:tc>
      </w:tr>
      <w:tr w:rsidR="00E11CD1" w:rsidRPr="00AA75C6" w:rsidTr="00E11CD1">
        <w:trPr>
          <w:jc w:val="center"/>
        </w:trPr>
        <w:tc>
          <w:tcPr>
            <w:tcW w:w="2258" w:type="dxa"/>
            <w:vAlign w:val="center"/>
          </w:tcPr>
          <w:p w:rsidR="00E11CD1" w:rsidRPr="00AA75C6" w:rsidRDefault="00E11CD1" w:rsidP="00AA75C6">
            <w:pPr>
              <w:spacing w:after="0" w:line="240" w:lineRule="auto"/>
              <w:ind w:firstLine="0"/>
              <w:jc w:val="center"/>
              <w:rPr>
                <w:rFonts w:asciiTheme="minorHAnsi" w:hAnsiTheme="minorHAnsi"/>
                <w:sz w:val="20"/>
                <w:szCs w:val="20"/>
              </w:rPr>
            </w:pPr>
            <w:r w:rsidRPr="00AA75C6">
              <w:rPr>
                <w:rFonts w:asciiTheme="minorHAnsi" w:hAnsiTheme="minorHAnsi"/>
                <w:sz w:val="20"/>
                <w:szCs w:val="20"/>
              </w:rPr>
              <w:t>Декабрь</w:t>
            </w:r>
          </w:p>
        </w:tc>
        <w:tc>
          <w:tcPr>
            <w:tcW w:w="1065"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1079" w:type="dxa"/>
            <w:vMerge/>
          </w:tcPr>
          <w:p w:rsidR="00E11CD1" w:rsidRPr="00AA75C6" w:rsidRDefault="00E11CD1" w:rsidP="008924B6">
            <w:pPr>
              <w:spacing w:after="0" w:line="240" w:lineRule="auto"/>
              <w:ind w:firstLine="0"/>
              <w:jc w:val="center"/>
              <w:rPr>
                <w:rFonts w:asciiTheme="minorHAnsi" w:hAnsiTheme="minorHAnsi"/>
                <w:sz w:val="20"/>
                <w:szCs w:val="20"/>
              </w:rPr>
            </w:pPr>
          </w:p>
        </w:tc>
        <w:tc>
          <w:tcPr>
            <w:tcW w:w="876"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15,915</w:t>
            </w:r>
          </w:p>
        </w:tc>
        <w:tc>
          <w:tcPr>
            <w:tcW w:w="881"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15,614</w:t>
            </w:r>
          </w:p>
        </w:tc>
        <w:tc>
          <w:tcPr>
            <w:tcW w:w="899" w:type="dxa"/>
            <w:vAlign w:val="center"/>
          </w:tcPr>
          <w:p w:rsidR="00E11CD1" w:rsidRPr="00AA75C6" w:rsidRDefault="00E11CD1" w:rsidP="008924B6">
            <w:pPr>
              <w:spacing w:after="0" w:line="240" w:lineRule="auto"/>
              <w:ind w:firstLine="0"/>
              <w:jc w:val="center"/>
              <w:rPr>
                <w:rFonts w:asciiTheme="minorHAnsi" w:hAnsiTheme="minorHAnsi"/>
                <w:sz w:val="20"/>
                <w:szCs w:val="20"/>
              </w:rPr>
            </w:pPr>
            <w:r w:rsidRPr="00AA75C6">
              <w:rPr>
                <w:rFonts w:asciiTheme="minorHAnsi" w:hAnsiTheme="minorHAnsi"/>
                <w:sz w:val="20"/>
                <w:szCs w:val="20"/>
              </w:rPr>
              <w:t>11,359</w:t>
            </w:r>
          </w:p>
        </w:tc>
        <w:tc>
          <w:tcPr>
            <w:tcW w:w="876" w:type="dxa"/>
            <w:vAlign w:val="center"/>
          </w:tcPr>
          <w:p w:rsidR="00E11CD1" w:rsidRPr="00AA75C6" w:rsidRDefault="00E11CD1" w:rsidP="008924B6">
            <w:pPr>
              <w:spacing w:after="0" w:line="240" w:lineRule="auto"/>
              <w:jc w:val="center"/>
              <w:rPr>
                <w:rFonts w:asciiTheme="minorHAnsi" w:hAnsiTheme="minorHAnsi"/>
                <w:sz w:val="20"/>
                <w:szCs w:val="20"/>
              </w:rPr>
            </w:pPr>
          </w:p>
        </w:tc>
        <w:tc>
          <w:tcPr>
            <w:tcW w:w="867" w:type="dxa"/>
            <w:vAlign w:val="center"/>
          </w:tcPr>
          <w:p w:rsidR="00E11CD1" w:rsidRPr="00AA75C6" w:rsidRDefault="00E11CD1" w:rsidP="008924B6">
            <w:pPr>
              <w:spacing w:after="0" w:line="240" w:lineRule="auto"/>
              <w:jc w:val="center"/>
              <w:rPr>
                <w:rFonts w:asciiTheme="minorHAnsi" w:hAnsiTheme="minorHAnsi"/>
                <w:sz w:val="20"/>
                <w:szCs w:val="20"/>
              </w:rPr>
            </w:pPr>
          </w:p>
        </w:tc>
      </w:tr>
    </w:tbl>
    <w:p w:rsidR="008924B6" w:rsidRPr="00CA4CE1" w:rsidRDefault="008924B6" w:rsidP="009F4119">
      <w:pPr>
        <w:rPr>
          <w:rFonts w:ascii="Bookman Old Style" w:eastAsia="Times New Roman" w:hAnsi="Bookman Old Style" w:cs="Times New Roman"/>
          <w:color w:val="000000"/>
          <w:szCs w:val="24"/>
          <w:highlight w:val="yellow"/>
        </w:rPr>
      </w:pP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387131" w:rsidRDefault="000F5F13" w:rsidP="000F5F13">
      <w:pPr>
        <w:spacing w:after="0" w:line="240" w:lineRule="auto"/>
        <w:rPr>
          <w:rFonts w:ascii="Bookman Old Style" w:eastAsia="Times New Roman" w:hAnsi="Bookman Old Style" w:cs="Times New Roman"/>
          <w:b/>
          <w:color w:val="000000"/>
          <w:szCs w:val="24"/>
        </w:rPr>
      </w:pPr>
      <w:bookmarkStart w:id="293" w:name="XA00M9O2NH"/>
      <w:bookmarkStart w:id="294" w:name="ZAP2K203OV"/>
      <w:bookmarkStart w:id="295" w:name="bssPhr164"/>
      <w:bookmarkEnd w:id="293"/>
      <w:bookmarkEnd w:id="294"/>
      <w:bookmarkEnd w:id="295"/>
      <w:r w:rsidRPr="00387131">
        <w:rPr>
          <w:rFonts w:ascii="Bookman Old Style" w:eastAsia="Times New Roman" w:hAnsi="Bookman Old Style" w:cs="Times New Roman"/>
          <w:b/>
          <w:color w:val="000000"/>
          <w:szCs w:val="24"/>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Start w:id="296" w:name="ZAP2B323MH"/>
      <w:bookmarkEnd w:id="296"/>
    </w:p>
    <w:p w:rsidR="000F5F13" w:rsidRPr="00387131" w:rsidRDefault="000F5F13" w:rsidP="000F5F13">
      <w:pPr>
        <w:spacing w:after="0" w:line="240" w:lineRule="auto"/>
        <w:rPr>
          <w:rFonts w:ascii="Bookman Old Style" w:eastAsia="Times New Roman" w:hAnsi="Bookman Old Style" w:cs="Times New Roman"/>
          <w:color w:val="000000"/>
          <w:szCs w:val="24"/>
        </w:rPr>
      </w:pPr>
    </w:p>
    <w:p w:rsidR="005872D7" w:rsidRPr="00387131" w:rsidRDefault="009F4119" w:rsidP="00387131">
      <w:pPr>
        <w:rPr>
          <w:rFonts w:ascii="Bookman Old Style" w:eastAsia="Times New Roman" w:hAnsi="Bookman Old Style" w:cs="Times New Roman"/>
          <w:color w:val="000000"/>
          <w:szCs w:val="24"/>
        </w:rPr>
      </w:pPr>
      <w:r w:rsidRPr="00387131">
        <w:rPr>
          <w:rFonts w:ascii="Bookman Old Style" w:hAnsi="Bookman Old Style"/>
        </w:rPr>
        <w:t xml:space="preserve">Информация по прогнозным балансам поступления сточных вод в централизованную систему водоотведения и отведения стоков по технологическим зонам водоотведения </w:t>
      </w:r>
      <w:r w:rsidR="0033326B">
        <w:rPr>
          <w:rFonts w:ascii="Bookman Old Style" w:hAnsi="Bookman Old Style"/>
        </w:rPr>
        <w:t>СП</w:t>
      </w:r>
      <w:r w:rsidR="00387131" w:rsidRPr="00387131">
        <w:rPr>
          <w:rFonts w:ascii="Bookman Old Style" w:hAnsi="Bookman Old Style"/>
        </w:rPr>
        <w:t xml:space="preserve"> Светлый</w:t>
      </w:r>
      <w:r w:rsidRPr="00387131">
        <w:rPr>
          <w:rFonts w:ascii="Bookman Old Style" w:hAnsi="Bookman Old Style"/>
        </w:rPr>
        <w:t xml:space="preserve"> на срок не менее 10 лет с учетом различных сценариев развития поселений не представлена. </w:t>
      </w:r>
    </w:p>
    <w:p w:rsidR="000F5F13" w:rsidRPr="00115052" w:rsidRDefault="000F5F13" w:rsidP="000F5F13">
      <w:pPr>
        <w:spacing w:after="0" w:line="240" w:lineRule="auto"/>
        <w:rPr>
          <w:rFonts w:ascii="Bookman Old Style" w:eastAsia="Times New Roman" w:hAnsi="Bookman Old Style" w:cs="Times New Roman"/>
          <w:b/>
          <w:color w:val="000000"/>
          <w:sz w:val="28"/>
          <w:szCs w:val="28"/>
        </w:rPr>
      </w:pPr>
      <w:bookmarkStart w:id="297" w:name="XA00MC22NR"/>
      <w:bookmarkStart w:id="298" w:name="ZAP2GHK3O2"/>
      <w:bookmarkStart w:id="299" w:name="bssPhr165"/>
      <w:bookmarkEnd w:id="297"/>
      <w:bookmarkEnd w:id="298"/>
      <w:bookmarkEnd w:id="299"/>
      <w:r w:rsidRPr="00115052">
        <w:rPr>
          <w:rFonts w:ascii="Bookman Old Style" w:eastAsia="Times New Roman" w:hAnsi="Bookman Old Style" w:cs="Times New Roman"/>
          <w:b/>
          <w:color w:val="000000"/>
          <w:sz w:val="28"/>
          <w:szCs w:val="28"/>
        </w:rPr>
        <w:t>11. Прогноз объема сточных вод</w:t>
      </w:r>
      <w:bookmarkStart w:id="300" w:name="ZAP29843FA"/>
      <w:bookmarkEnd w:id="300"/>
    </w:p>
    <w:p w:rsidR="000F5F13" w:rsidRPr="00115052" w:rsidRDefault="000F5F13" w:rsidP="000F5F13">
      <w:pPr>
        <w:spacing w:after="0" w:line="240" w:lineRule="auto"/>
        <w:rPr>
          <w:rFonts w:ascii="Bookman Old Style" w:eastAsia="Times New Roman" w:hAnsi="Bookman Old Style" w:cs="Times New Roman"/>
          <w:b/>
          <w:color w:val="000000"/>
          <w:szCs w:val="24"/>
        </w:rPr>
      </w:pPr>
    </w:p>
    <w:p w:rsidR="000F5F13" w:rsidRPr="00115052" w:rsidRDefault="000F5F13" w:rsidP="000F5F13">
      <w:pPr>
        <w:spacing w:after="0" w:line="240" w:lineRule="auto"/>
        <w:rPr>
          <w:rFonts w:ascii="Bookman Old Style" w:eastAsia="Times New Roman" w:hAnsi="Bookman Old Style" w:cs="Times New Roman"/>
          <w:b/>
          <w:color w:val="000000"/>
          <w:szCs w:val="24"/>
        </w:rPr>
      </w:pPr>
      <w:bookmarkStart w:id="301" w:name="XA00MAA2MO"/>
      <w:bookmarkStart w:id="302" w:name="ZAP2EMM3GR"/>
      <w:bookmarkStart w:id="303" w:name="bssPhr166"/>
      <w:bookmarkEnd w:id="301"/>
      <w:bookmarkEnd w:id="302"/>
      <w:bookmarkEnd w:id="303"/>
      <w:r w:rsidRPr="00115052">
        <w:rPr>
          <w:rFonts w:ascii="Bookman Old Style" w:eastAsia="Times New Roman" w:hAnsi="Bookman Old Style" w:cs="Times New Roman"/>
          <w:b/>
          <w:color w:val="000000"/>
          <w:szCs w:val="24"/>
        </w:rPr>
        <w:t>11.1 Сведения о фактическом и ожидаемом поступлении сточных вод в централизованную систему водоотведения</w:t>
      </w:r>
      <w:bookmarkStart w:id="304" w:name="ZAP2NHS3K2"/>
      <w:bookmarkEnd w:id="304"/>
    </w:p>
    <w:p w:rsidR="000F5F13" w:rsidRPr="00115052" w:rsidRDefault="000F5F13" w:rsidP="000F5F13">
      <w:pPr>
        <w:spacing w:after="0" w:line="240" w:lineRule="auto"/>
        <w:rPr>
          <w:rFonts w:ascii="Bookman Old Style" w:eastAsia="Times New Roman" w:hAnsi="Bookman Old Style" w:cs="Times New Roman"/>
          <w:color w:val="000000"/>
          <w:szCs w:val="24"/>
        </w:rPr>
      </w:pPr>
    </w:p>
    <w:p w:rsidR="007E422C" w:rsidRPr="00115052" w:rsidRDefault="007E422C" w:rsidP="007E422C">
      <w:pPr>
        <w:rPr>
          <w:rFonts w:ascii="Bookman Old Style" w:hAnsi="Bookman Old Style"/>
        </w:rPr>
      </w:pPr>
      <w:r w:rsidRPr="00115052">
        <w:rPr>
          <w:rFonts w:ascii="Bookman Old Style" w:hAnsi="Bookman Old Style"/>
        </w:rPr>
        <w:t>Фактическое поступление в централизованную систему водоотведения сточных вод, м</w:t>
      </w:r>
      <w:r w:rsidRPr="00115052">
        <w:rPr>
          <w:rFonts w:ascii="Bookman Old Style" w:hAnsi="Bookman Old Style"/>
          <w:vertAlign w:val="superscript"/>
        </w:rPr>
        <w:t>3</w:t>
      </w:r>
      <w:r w:rsidRPr="00115052">
        <w:rPr>
          <w:rFonts w:ascii="Bookman Old Style" w:hAnsi="Bookman Old Style"/>
        </w:rPr>
        <w:t xml:space="preserve">/год представлено в таблице </w:t>
      </w:r>
      <w:r w:rsidR="00115052" w:rsidRPr="00115052">
        <w:rPr>
          <w:rFonts w:ascii="Bookman Old Style" w:hAnsi="Bookman Old Style"/>
        </w:rPr>
        <w:t>10.1</w:t>
      </w:r>
      <w:r w:rsidRPr="00115052">
        <w:rPr>
          <w:rFonts w:ascii="Bookman Old Style" w:hAnsi="Bookman Old Style"/>
        </w:rPr>
        <w:t xml:space="preserve"> </w:t>
      </w:r>
      <w:r w:rsidR="00115052" w:rsidRPr="00115052">
        <w:rPr>
          <w:rFonts w:ascii="Bookman Old Style" w:hAnsi="Bookman Old Style"/>
        </w:rPr>
        <w:t xml:space="preserve">Информация о </w:t>
      </w:r>
      <w:r w:rsidR="00115052" w:rsidRPr="00115052">
        <w:rPr>
          <w:rFonts w:ascii="Bookman Old Style" w:hAnsi="Bookman Old Style"/>
        </w:rPr>
        <w:lastRenderedPageBreak/>
        <w:t>планируемых поступлениях вод в центральную систему водоотведения на ближайшие годы отсутствуют. На расчетный период по данным генплана на 2032г составляет 629,28 м3/сут</w:t>
      </w:r>
    </w:p>
    <w:p w:rsidR="000F5F13" w:rsidRPr="00F06B16" w:rsidRDefault="000F5F13" w:rsidP="000F5F13">
      <w:pPr>
        <w:spacing w:after="0" w:line="240" w:lineRule="auto"/>
        <w:rPr>
          <w:rFonts w:ascii="Bookman Old Style" w:eastAsia="Times New Roman" w:hAnsi="Bookman Old Style" w:cs="Times New Roman"/>
          <w:b/>
          <w:color w:val="000000"/>
          <w:szCs w:val="24"/>
        </w:rPr>
      </w:pPr>
      <w:bookmarkStart w:id="305" w:name="XA00MGA2O7"/>
      <w:bookmarkStart w:id="306" w:name="ZAP2T0E3LJ"/>
      <w:bookmarkStart w:id="307" w:name="bssPhr167"/>
      <w:bookmarkEnd w:id="305"/>
      <w:bookmarkEnd w:id="306"/>
      <w:bookmarkEnd w:id="307"/>
      <w:r w:rsidRPr="00F06B16">
        <w:rPr>
          <w:rFonts w:ascii="Bookman Old Style" w:eastAsia="Times New Roman" w:hAnsi="Bookman Old Style" w:cs="Times New Roman"/>
          <w:b/>
          <w:color w:val="000000"/>
          <w:szCs w:val="24"/>
        </w:rPr>
        <w:t>11.2 Описание структуры централизованной системы водоотведения (эксплуатационные и технологические зоны)</w:t>
      </w:r>
      <w:bookmarkStart w:id="308" w:name="ZAP2MAC3IP"/>
      <w:bookmarkEnd w:id="308"/>
    </w:p>
    <w:p w:rsidR="00F06B16" w:rsidRPr="00F06B16" w:rsidRDefault="00AF75A6" w:rsidP="00F06B16">
      <w:pPr>
        <w:pStyle w:val="aff1"/>
        <w:rPr>
          <w:rFonts w:ascii="Bookman Old Style" w:hAnsi="Bookman Old Style"/>
        </w:rPr>
      </w:pPr>
      <w:bookmarkStart w:id="309" w:name="XA00M7E2N4"/>
      <w:bookmarkStart w:id="310" w:name="ZAP2ROU3KA"/>
      <w:bookmarkStart w:id="311" w:name="bssPhr168"/>
      <w:bookmarkEnd w:id="309"/>
      <w:bookmarkEnd w:id="310"/>
      <w:bookmarkEnd w:id="311"/>
      <w:r w:rsidRPr="001F0908">
        <w:rPr>
          <w:rFonts w:ascii="Bookman Old Style" w:hAnsi="Bookman Old Style"/>
        </w:rPr>
        <w:t xml:space="preserve">Централизованной системой водоотведения обеспечена </w:t>
      </w:r>
      <w:r w:rsidRPr="001F0908">
        <w:rPr>
          <w:rFonts w:ascii="Bookman Old Style" w:eastAsia="Calibri" w:hAnsi="Bookman Old Style"/>
        </w:rPr>
        <w:t xml:space="preserve">мало-, </w:t>
      </w:r>
      <w:r w:rsidR="0033326B" w:rsidRPr="001F0908">
        <w:rPr>
          <w:rFonts w:ascii="Bookman Old Style" w:eastAsia="Calibri" w:hAnsi="Bookman Old Style"/>
        </w:rPr>
        <w:t>средне этажная</w:t>
      </w:r>
      <w:r w:rsidRPr="001F0908">
        <w:rPr>
          <w:rFonts w:ascii="Bookman Old Style" w:eastAsia="Calibri" w:hAnsi="Bookman Old Style"/>
        </w:rPr>
        <w:t xml:space="preserve"> жилая застройка, частично индивидуальная жилая </w:t>
      </w:r>
      <w:r w:rsidRPr="00AF75A6">
        <w:rPr>
          <w:rFonts w:ascii="Bookman Old Style" w:eastAsia="Calibri" w:hAnsi="Bookman Old Style"/>
        </w:rPr>
        <w:t>застройка, часть производственной территории. Объекты, неохваченные центральным водоотведением, используют выгребные ямы,</w:t>
      </w:r>
      <w:r w:rsidR="0067157D">
        <w:rPr>
          <w:rFonts w:ascii="Bookman Old Style" w:eastAsia="Calibri" w:hAnsi="Bookman Old Style"/>
        </w:rPr>
        <w:t xml:space="preserve"> либо</w:t>
      </w:r>
      <w:r w:rsidRPr="00AF75A6">
        <w:rPr>
          <w:rFonts w:ascii="Bookman Old Style" w:eastAsia="Calibri" w:hAnsi="Bookman Old Style"/>
        </w:rPr>
        <w:t xml:space="preserve"> </w:t>
      </w:r>
      <w:r w:rsidRPr="00AF75A6">
        <w:rPr>
          <w:rFonts w:ascii="Bookman Old Style" w:hAnsi="Bookman Old Style"/>
        </w:rPr>
        <w:t>септики, с последующим вывозом ассенизаторской машиной до КНС.</w:t>
      </w:r>
    </w:p>
    <w:p w:rsidR="00F06B16" w:rsidRPr="00F06B16" w:rsidRDefault="00F06B16" w:rsidP="00F06B16">
      <w:pPr>
        <w:pStyle w:val="aff1"/>
        <w:rPr>
          <w:rFonts w:ascii="Bookman Old Style" w:hAnsi="Bookman Old Style"/>
        </w:rPr>
      </w:pPr>
      <w:r w:rsidRPr="00F06B16">
        <w:rPr>
          <w:rFonts w:ascii="Bookman Old Style" w:eastAsia="Calibri" w:hAnsi="Bookman Old Style"/>
        </w:rPr>
        <w:t>Централизованный отвод х</w:t>
      </w:r>
      <w:r w:rsidRPr="00F06B16">
        <w:rPr>
          <w:rFonts w:ascii="Bookman Old Style" w:hAnsi="Bookman Old Style"/>
        </w:rPr>
        <w:t>озяйственно-бытовы</w:t>
      </w:r>
      <w:r w:rsidRPr="00F06B16">
        <w:rPr>
          <w:rFonts w:ascii="Bookman Old Style" w:eastAsia="Calibri" w:hAnsi="Bookman Old Style"/>
        </w:rPr>
        <w:t>х</w:t>
      </w:r>
      <w:r w:rsidRPr="00F06B16">
        <w:rPr>
          <w:rFonts w:ascii="Bookman Old Style" w:hAnsi="Bookman Old Style"/>
        </w:rPr>
        <w:t xml:space="preserve"> </w:t>
      </w:r>
      <w:r w:rsidRPr="00F06B16">
        <w:rPr>
          <w:rFonts w:ascii="Bookman Old Style" w:eastAsia="Calibri" w:hAnsi="Bookman Old Style"/>
        </w:rPr>
        <w:t xml:space="preserve">сточных вод обеспечивается </w:t>
      </w:r>
      <w:r w:rsidRPr="00F06B16">
        <w:rPr>
          <w:rFonts w:ascii="Bookman Old Style" w:hAnsi="Bookman Old Style"/>
        </w:rPr>
        <w:t xml:space="preserve">самотечными коллекторами на поселковые насосные станции (КНС). </w:t>
      </w:r>
      <w:r w:rsidRPr="00F06B16">
        <w:rPr>
          <w:rFonts w:ascii="Bookman Old Style" w:eastAsia="Calibri" w:hAnsi="Bookman Old Style"/>
        </w:rPr>
        <w:t>От</w:t>
      </w:r>
      <w:r w:rsidRPr="00F06B16">
        <w:rPr>
          <w:rFonts w:ascii="Bookman Old Style" w:hAnsi="Bookman Old Style"/>
        </w:rPr>
        <w:t xml:space="preserve"> КНС</w:t>
      </w:r>
      <w:r w:rsidRPr="00F06B16">
        <w:rPr>
          <w:rFonts w:ascii="Bookman Old Style" w:eastAsia="Calibri" w:hAnsi="Bookman Old Style"/>
        </w:rPr>
        <w:t xml:space="preserve"> </w:t>
      </w:r>
      <w:r w:rsidRPr="00F06B16">
        <w:rPr>
          <w:rFonts w:ascii="Bookman Old Style" w:hAnsi="Bookman Old Style"/>
        </w:rPr>
        <w:t>сточные воды</w:t>
      </w:r>
      <w:r w:rsidRPr="00F06B16">
        <w:rPr>
          <w:rFonts w:ascii="Bookman Old Style" w:eastAsia="Calibri" w:hAnsi="Bookman Old Style"/>
        </w:rPr>
        <w:t xml:space="preserve"> </w:t>
      </w:r>
      <w:r w:rsidRPr="00F06B16">
        <w:rPr>
          <w:rFonts w:ascii="Bookman Old Style" w:hAnsi="Bookman Old Style"/>
        </w:rPr>
        <w:t xml:space="preserve">по системе напорных коллекторов поступают на канализационные очистные сооружения (КОС). </w:t>
      </w:r>
    </w:p>
    <w:p w:rsidR="00F06B16" w:rsidRPr="00F06B16" w:rsidRDefault="00F06B16" w:rsidP="00F06B16">
      <w:pPr>
        <w:pStyle w:val="aff1"/>
        <w:rPr>
          <w:rFonts w:ascii="Bookman Old Style" w:hAnsi="Bookman Old Style"/>
        </w:rPr>
      </w:pPr>
      <w:r w:rsidRPr="00F06B16">
        <w:rPr>
          <w:rFonts w:ascii="Bookman Old Style" w:hAnsi="Bookman Old Style"/>
        </w:rPr>
        <w:t>На территории п. Светлый действует четыре канализационных насосных станций</w:t>
      </w:r>
      <w:r w:rsidRPr="00F06B16">
        <w:rPr>
          <w:rFonts w:ascii="Bookman Old Style" w:eastAsia="Calibri" w:hAnsi="Bookman Old Style"/>
        </w:rPr>
        <w:t xml:space="preserve">. </w:t>
      </w:r>
    </w:p>
    <w:p w:rsidR="00F06B16" w:rsidRPr="00F06B16" w:rsidRDefault="00F06B16" w:rsidP="00F06B16">
      <w:pPr>
        <w:pStyle w:val="aff1"/>
        <w:rPr>
          <w:rFonts w:ascii="Bookman Old Style" w:hAnsi="Bookman Old Style"/>
        </w:rPr>
      </w:pPr>
      <w:r w:rsidRPr="00F06B16">
        <w:rPr>
          <w:rFonts w:ascii="Bookman Old Style" w:eastAsia="Calibri" w:hAnsi="Bookman Old Style"/>
        </w:rPr>
        <w:t>Канализационные очистные сооружения (КОС) расположены</w:t>
      </w:r>
      <w:r w:rsidRPr="00F06B16">
        <w:rPr>
          <w:rFonts w:ascii="Bookman Old Style" w:hAnsi="Bookman Old Style"/>
        </w:rPr>
        <w:t xml:space="preserve"> за южной границей жилой зоны </w:t>
      </w:r>
      <w:r w:rsidRPr="00F06B16">
        <w:rPr>
          <w:rFonts w:ascii="Bookman Old Style" w:eastAsia="Calibri" w:hAnsi="Bookman Old Style"/>
        </w:rPr>
        <w:t xml:space="preserve">населенного пункта. </w:t>
      </w:r>
      <w:r w:rsidRPr="00F06B16">
        <w:rPr>
          <w:rFonts w:ascii="Bookman Old Style" w:hAnsi="Bookman Old Style"/>
        </w:rPr>
        <w:t>КОС предусматривают механическую и биологическую очистку сточных вод с термомеханической обработкой осадка. Сброс очищенных сточных вод осуществляется по безнапорному коллектору из стали диаметром 250 мм в старицу р. Пунга.</w:t>
      </w:r>
    </w:p>
    <w:p w:rsidR="00F06B16" w:rsidRPr="00F06B16" w:rsidRDefault="00F06B16" w:rsidP="00F06B16">
      <w:pPr>
        <w:pStyle w:val="aff1"/>
        <w:rPr>
          <w:rFonts w:ascii="Bookman Old Style" w:hAnsi="Bookman Old Style"/>
        </w:rPr>
      </w:pPr>
      <w:r w:rsidRPr="00F06B16">
        <w:rPr>
          <w:rFonts w:ascii="Bookman Old Style" w:hAnsi="Bookman Old Style"/>
        </w:rPr>
        <w:t>Производительность существующих КОС составляет 602,8 м3/сутки. Проектная мощность станции 700 м3/сутки. На сегодняшний день КОС не выполняют свою функцию по очистке воды. Требуется реконструкция существующих очистных  сооружений.</w:t>
      </w:r>
    </w:p>
    <w:p w:rsidR="00F06B16" w:rsidRPr="00F06B16" w:rsidRDefault="00F06B16" w:rsidP="00F06B16">
      <w:pPr>
        <w:pStyle w:val="aff1"/>
        <w:rPr>
          <w:rFonts w:ascii="Bookman Old Style" w:hAnsi="Bookman Old Style"/>
        </w:rPr>
      </w:pPr>
      <w:r w:rsidRPr="00F06B16">
        <w:rPr>
          <w:rFonts w:ascii="Bookman Old Style" w:hAnsi="Bookman Old Style"/>
        </w:rPr>
        <w:t xml:space="preserve">Канализационные сети выполнены из чугунных, стальных труб диаметром </w:t>
      </w:r>
      <w:r w:rsidR="00AA75C6">
        <w:rPr>
          <w:rFonts w:ascii="Bookman Old Style" w:hAnsi="Bookman Old Style"/>
        </w:rPr>
        <w:t>менее 250 мм</w:t>
      </w:r>
      <w:r w:rsidRPr="00F06B16">
        <w:rPr>
          <w:rFonts w:ascii="Bookman Old Style" w:hAnsi="Bookman Old Style"/>
        </w:rPr>
        <w:t xml:space="preserve">, общей протяженностью </w:t>
      </w:r>
      <w:r w:rsidR="00AA75C6">
        <w:rPr>
          <w:rFonts w:ascii="Bookman Old Style" w:hAnsi="Bookman Old Style"/>
        </w:rPr>
        <w:t>8,791</w:t>
      </w:r>
      <w:r w:rsidRPr="00F06B16">
        <w:rPr>
          <w:rFonts w:ascii="Bookman Old Style" w:hAnsi="Bookman Old Style"/>
        </w:rPr>
        <w:t xml:space="preserve"> км.</w:t>
      </w:r>
    </w:p>
    <w:p w:rsidR="00F06B16" w:rsidRPr="00F06B16" w:rsidRDefault="0033326B" w:rsidP="00F06B16">
      <w:pPr>
        <w:pStyle w:val="aff1"/>
        <w:rPr>
          <w:rFonts w:ascii="Bookman Old Style" w:hAnsi="Bookman Old Style"/>
        </w:rPr>
      </w:pPr>
      <w:r>
        <w:rPr>
          <w:rFonts w:ascii="Bookman Old Style" w:hAnsi="Bookman Old Style"/>
        </w:rPr>
        <w:t>Промышленная зона</w:t>
      </w:r>
      <w:r w:rsidR="00F06B16" w:rsidRPr="00F06B16">
        <w:rPr>
          <w:rFonts w:ascii="Bookman Old Style" w:hAnsi="Bookman Old Style"/>
        </w:rPr>
        <w:t xml:space="preserve"> № 1 расположена северней п. Светлый. На территории действует централизованная система водоотведения, включающая в себя:</w:t>
      </w:r>
    </w:p>
    <w:p w:rsidR="00F06B16" w:rsidRPr="00F06B16" w:rsidRDefault="00F06B16" w:rsidP="00F06B16">
      <w:pPr>
        <w:pStyle w:val="a0"/>
        <w:ind w:left="0"/>
        <w:rPr>
          <w:rFonts w:ascii="Bookman Old Style" w:hAnsi="Bookman Old Style"/>
        </w:rPr>
      </w:pPr>
      <w:r w:rsidRPr="00F06B16">
        <w:rPr>
          <w:rFonts w:ascii="Bookman Old Style" w:hAnsi="Bookman Old Style"/>
        </w:rPr>
        <w:t>две канализационные насосные станции;</w:t>
      </w:r>
    </w:p>
    <w:p w:rsidR="00F06B16" w:rsidRPr="00F06B16" w:rsidRDefault="00F06B16" w:rsidP="00F06B16">
      <w:pPr>
        <w:pStyle w:val="a0"/>
        <w:ind w:left="0"/>
        <w:rPr>
          <w:rFonts w:ascii="Bookman Old Style" w:hAnsi="Bookman Old Style"/>
        </w:rPr>
      </w:pPr>
      <w:r w:rsidRPr="00F06B16">
        <w:rPr>
          <w:rFonts w:ascii="Bookman Old Style" w:hAnsi="Bookman Old Style"/>
        </w:rPr>
        <w:t>напорный и безнапорный коллекторы.</w:t>
      </w:r>
    </w:p>
    <w:p w:rsidR="00F06B16" w:rsidRPr="00F06B16" w:rsidRDefault="0033326B" w:rsidP="00F06B16">
      <w:pPr>
        <w:pStyle w:val="aff1"/>
        <w:rPr>
          <w:rFonts w:ascii="Bookman Old Style" w:hAnsi="Bookman Old Style"/>
        </w:rPr>
      </w:pPr>
      <w:r>
        <w:rPr>
          <w:rFonts w:ascii="Bookman Old Style" w:hAnsi="Bookman Old Style"/>
        </w:rPr>
        <w:t>Промышленная зона</w:t>
      </w:r>
      <w:r w:rsidR="00F06B16" w:rsidRPr="00F06B16">
        <w:rPr>
          <w:rFonts w:ascii="Bookman Old Style" w:hAnsi="Bookman Old Style"/>
        </w:rPr>
        <w:t xml:space="preserve"> № 2 расположена северо-западней п. Светлый. На территории действует централизованная система водоотведения, включающая в себя:</w:t>
      </w:r>
    </w:p>
    <w:p w:rsidR="00F06B16" w:rsidRPr="00F06B16" w:rsidRDefault="00F06B16" w:rsidP="00F06B16">
      <w:pPr>
        <w:pStyle w:val="a0"/>
        <w:ind w:left="0"/>
        <w:rPr>
          <w:rFonts w:ascii="Bookman Old Style" w:hAnsi="Bookman Old Style"/>
        </w:rPr>
      </w:pPr>
      <w:r w:rsidRPr="00F06B16">
        <w:rPr>
          <w:rFonts w:ascii="Bookman Old Style" w:hAnsi="Bookman Old Style"/>
        </w:rPr>
        <w:t>канализационные очистные сооружения;</w:t>
      </w:r>
    </w:p>
    <w:p w:rsidR="00F06B16" w:rsidRPr="00F06B16" w:rsidRDefault="00F06B16" w:rsidP="00F06B16">
      <w:pPr>
        <w:pStyle w:val="a0"/>
        <w:ind w:left="0"/>
        <w:rPr>
          <w:rFonts w:ascii="Bookman Old Style" w:hAnsi="Bookman Old Style"/>
        </w:rPr>
      </w:pPr>
      <w:r w:rsidRPr="00F06B16">
        <w:rPr>
          <w:rFonts w:ascii="Bookman Old Style" w:hAnsi="Bookman Old Style"/>
        </w:rPr>
        <w:t>три канализационные насосные станции;</w:t>
      </w:r>
    </w:p>
    <w:p w:rsidR="00F06B16" w:rsidRPr="00F06B16" w:rsidRDefault="00F06B16" w:rsidP="00F06B16">
      <w:pPr>
        <w:pStyle w:val="a0"/>
        <w:ind w:left="0"/>
        <w:rPr>
          <w:rFonts w:ascii="Bookman Old Style" w:hAnsi="Bookman Old Style"/>
        </w:rPr>
      </w:pPr>
      <w:r w:rsidRPr="00F06B16">
        <w:rPr>
          <w:rFonts w:ascii="Bookman Old Style" w:hAnsi="Bookman Old Style"/>
        </w:rPr>
        <w:t>напорный и безнапорный коллекторы.</w:t>
      </w:r>
    </w:p>
    <w:p w:rsidR="000F5F13" w:rsidRPr="00F06B16" w:rsidRDefault="000F5F13" w:rsidP="005A2ED7">
      <w:pPr>
        <w:spacing w:before="100" w:beforeAutospacing="1" w:after="240" w:line="240" w:lineRule="auto"/>
        <w:rPr>
          <w:rFonts w:ascii="Bookman Old Style" w:eastAsia="Times New Roman" w:hAnsi="Bookman Old Style" w:cs="Times New Roman"/>
          <w:b/>
          <w:color w:val="000000"/>
          <w:szCs w:val="24"/>
        </w:rPr>
      </w:pPr>
      <w:r w:rsidRPr="00F06B16">
        <w:rPr>
          <w:rFonts w:ascii="Bookman Old Style" w:eastAsia="Times New Roman" w:hAnsi="Bookman Old Style" w:cs="Times New Roman"/>
          <w:b/>
          <w:color w:val="000000"/>
          <w:szCs w:val="24"/>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Start w:id="312" w:name="ZAP2BS43F5"/>
      <w:bookmarkEnd w:id="312"/>
    </w:p>
    <w:p w:rsidR="00387131" w:rsidRPr="00F06B16" w:rsidRDefault="00387131" w:rsidP="00387131">
      <w:pPr>
        <w:pStyle w:val="aff1"/>
        <w:spacing w:before="0" w:after="0" w:line="276" w:lineRule="auto"/>
        <w:rPr>
          <w:rFonts w:ascii="Bookman Old Style" w:hAnsi="Bookman Old Style"/>
        </w:rPr>
      </w:pPr>
      <w:bookmarkStart w:id="313" w:name="XA00M802N7"/>
      <w:bookmarkStart w:id="314" w:name="ZAP2HAM3GM"/>
      <w:bookmarkStart w:id="315" w:name="bssPhr169"/>
      <w:bookmarkEnd w:id="313"/>
      <w:bookmarkEnd w:id="314"/>
      <w:bookmarkEnd w:id="315"/>
      <w:r w:rsidRPr="00F06B16">
        <w:rPr>
          <w:rFonts w:ascii="Bookman Old Style" w:hAnsi="Bookman Old Style"/>
        </w:rPr>
        <w:t xml:space="preserve">Отвод хозяйственно-фекальных сточных вод с территории индивидуальной жилой застройки, осуществить в септики заводского </w:t>
      </w:r>
      <w:r w:rsidRPr="00F06B16">
        <w:rPr>
          <w:rFonts w:ascii="Bookman Old Style" w:hAnsi="Bookman Old Style"/>
        </w:rPr>
        <w:lastRenderedPageBreak/>
        <w:t>изготовления и герметичные выгребы. На основании п. 6.79 СНиП 2.04.03-85, емкости септических камер должны обеспечивать хранение 3-х кратного суточного притока. Очистку камер выполнять не менее одного раза в год. Вывоз стоков от выгребов и септиков выполнить специализированными машинами на проектируемые канализационные очистные сооружения (КОС), расположенные за южной границей жилой застройки в п. Светлый. Максимальная дальность транспортировки сточных вод составляет 4 км.</w:t>
      </w:r>
    </w:p>
    <w:p w:rsidR="00387131" w:rsidRPr="00F06B16" w:rsidRDefault="00387131" w:rsidP="00387131">
      <w:pPr>
        <w:pStyle w:val="aff1"/>
        <w:spacing w:before="0" w:after="0" w:line="276" w:lineRule="auto"/>
        <w:rPr>
          <w:rFonts w:ascii="Bookman Old Style" w:hAnsi="Bookman Old Style"/>
        </w:rPr>
      </w:pPr>
      <w:r w:rsidRPr="00F06B16">
        <w:rPr>
          <w:rFonts w:ascii="Bookman Old Style" w:eastAsia="Calibri" w:hAnsi="Bookman Old Style"/>
        </w:rPr>
        <w:t>Централизованный отвод х</w:t>
      </w:r>
      <w:r w:rsidRPr="00F06B16">
        <w:rPr>
          <w:rFonts w:ascii="Bookman Old Style" w:hAnsi="Bookman Old Style"/>
        </w:rPr>
        <w:t>озяйственно-бытовы</w:t>
      </w:r>
      <w:r w:rsidRPr="00F06B16">
        <w:rPr>
          <w:rFonts w:ascii="Bookman Old Style" w:eastAsia="Calibri" w:hAnsi="Bookman Old Style"/>
        </w:rPr>
        <w:t>х</w:t>
      </w:r>
      <w:r w:rsidRPr="00F06B16">
        <w:rPr>
          <w:rFonts w:ascii="Bookman Old Style" w:hAnsi="Bookman Old Style"/>
        </w:rPr>
        <w:t xml:space="preserve"> </w:t>
      </w:r>
      <w:r w:rsidRPr="00F06B16">
        <w:rPr>
          <w:rFonts w:ascii="Bookman Old Style" w:eastAsia="Calibri" w:hAnsi="Bookman Old Style"/>
        </w:rPr>
        <w:t xml:space="preserve">сточных вод обеспечивается </w:t>
      </w:r>
      <w:r w:rsidRPr="00F06B16">
        <w:rPr>
          <w:rFonts w:ascii="Bookman Old Style" w:hAnsi="Bookman Old Style"/>
        </w:rPr>
        <w:t xml:space="preserve">самотечными коллекторами на поселковые насосные станции (КНС). </w:t>
      </w:r>
      <w:r w:rsidRPr="00F06B16">
        <w:rPr>
          <w:rFonts w:ascii="Bookman Old Style" w:eastAsia="Calibri" w:hAnsi="Bookman Old Style"/>
        </w:rPr>
        <w:t>От</w:t>
      </w:r>
      <w:r w:rsidRPr="00F06B16">
        <w:rPr>
          <w:rFonts w:ascii="Bookman Old Style" w:hAnsi="Bookman Old Style"/>
        </w:rPr>
        <w:t xml:space="preserve"> КНС</w:t>
      </w:r>
      <w:r w:rsidRPr="00F06B16">
        <w:rPr>
          <w:rFonts w:ascii="Bookman Old Style" w:eastAsia="Calibri" w:hAnsi="Bookman Old Style"/>
        </w:rPr>
        <w:t xml:space="preserve"> </w:t>
      </w:r>
      <w:r w:rsidRPr="00F06B16">
        <w:rPr>
          <w:rFonts w:ascii="Bookman Old Style" w:hAnsi="Bookman Old Style"/>
        </w:rPr>
        <w:t>сточные воды</w:t>
      </w:r>
      <w:r w:rsidRPr="00F06B16">
        <w:rPr>
          <w:rFonts w:ascii="Bookman Old Style" w:eastAsia="Calibri" w:hAnsi="Bookman Old Style"/>
        </w:rPr>
        <w:t xml:space="preserve"> </w:t>
      </w:r>
      <w:r w:rsidRPr="00F06B16">
        <w:rPr>
          <w:rFonts w:ascii="Bookman Old Style" w:hAnsi="Bookman Old Style"/>
        </w:rPr>
        <w:t>по системе проектных напорных коллекторов будут поступать на проектируемые канализационные очистные сооружения (КОС), расположенных за южной границей жилой территории населенного пункта. Транспортировка очищенных сточных вод будет осуществляться по напорному коллектору до места сброса в старицу р. Пунга.</w:t>
      </w:r>
    </w:p>
    <w:p w:rsidR="00387131" w:rsidRPr="00F06B16" w:rsidRDefault="00387131" w:rsidP="00387131">
      <w:pPr>
        <w:pStyle w:val="aff1"/>
        <w:spacing w:before="0" w:after="0" w:line="276" w:lineRule="auto"/>
        <w:rPr>
          <w:rFonts w:ascii="Bookman Old Style" w:hAnsi="Bookman Old Style"/>
        </w:rPr>
      </w:pPr>
      <w:r w:rsidRPr="00F06B16">
        <w:rPr>
          <w:rFonts w:ascii="Bookman Old Style" w:hAnsi="Bookman Old Style"/>
        </w:rPr>
        <w:t>Расчетное удельное среднесуточное (за год) водоотведение бытовых сточных вод от жилых и общественных зданий принято равным расчетному удельному среднесуточному водопотреблению, без учета расхода воды на полив территорий и зеленых насаждений, согласно п.2.1 СНиП 2.04.03-85.</w:t>
      </w:r>
    </w:p>
    <w:p w:rsidR="00387131" w:rsidRPr="00F06B16" w:rsidRDefault="00387131" w:rsidP="00387131">
      <w:pPr>
        <w:pStyle w:val="aff1"/>
        <w:spacing w:before="0" w:after="0" w:line="276" w:lineRule="auto"/>
        <w:rPr>
          <w:rFonts w:ascii="Bookman Old Style" w:hAnsi="Bookman Old Style"/>
        </w:rPr>
      </w:pPr>
      <w:r w:rsidRPr="00F06B16">
        <w:rPr>
          <w:rFonts w:ascii="Bookman Old Style" w:hAnsi="Bookman Old Style"/>
        </w:rPr>
        <w:t>Объем хозяйственно-бытовых стоков, отводимых с территории п. Светлый, составляет 629,28 м</w:t>
      </w:r>
      <w:r w:rsidRPr="0033326B">
        <w:rPr>
          <w:rFonts w:ascii="Bookman Old Style" w:hAnsi="Bookman Old Style"/>
          <w:vertAlign w:val="superscript"/>
        </w:rPr>
        <w:t>3</w:t>
      </w:r>
      <w:r w:rsidRPr="00F06B16">
        <w:rPr>
          <w:rFonts w:ascii="Bookman Old Style" w:hAnsi="Bookman Old Style"/>
        </w:rPr>
        <w:t>/сут.</w:t>
      </w:r>
    </w:p>
    <w:p w:rsidR="00387131" w:rsidRDefault="00387131" w:rsidP="00387131">
      <w:pPr>
        <w:pStyle w:val="afe"/>
      </w:pPr>
      <w:r>
        <w:t xml:space="preserve">Таблица </w:t>
      </w:r>
      <w:r w:rsidR="00F06B16">
        <w:t>11.</w:t>
      </w:r>
      <w:r w:rsidR="00115052">
        <w:t>1</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843"/>
        <w:gridCol w:w="4282"/>
      </w:tblGrid>
      <w:tr w:rsidR="00387131" w:rsidRPr="00CE49A7" w:rsidTr="00B970D5">
        <w:trPr>
          <w:trHeight w:val="20"/>
        </w:trPr>
        <w:tc>
          <w:tcPr>
            <w:tcW w:w="2756" w:type="pct"/>
            <w:gridSpan w:val="2"/>
            <w:shd w:val="clear" w:color="auto" w:fill="auto"/>
            <w:vAlign w:val="center"/>
            <w:hideMark/>
          </w:tcPr>
          <w:p w:rsidR="00387131" w:rsidRPr="00CE49A7" w:rsidRDefault="00387131" w:rsidP="00B970D5">
            <w:pPr>
              <w:pStyle w:val="afc"/>
              <w:rPr>
                <w:lang w:eastAsia="ru-RU"/>
              </w:rPr>
            </w:pPr>
            <w:r w:rsidRPr="00CE49A7">
              <w:rPr>
                <w:lang w:eastAsia="ru-RU"/>
              </w:rPr>
              <w:t>Населенный пункт</w:t>
            </w:r>
          </w:p>
        </w:tc>
        <w:tc>
          <w:tcPr>
            <w:tcW w:w="2244" w:type="pct"/>
            <w:shd w:val="clear" w:color="auto" w:fill="auto"/>
            <w:vAlign w:val="center"/>
            <w:hideMark/>
          </w:tcPr>
          <w:p w:rsidR="00387131" w:rsidRPr="00CE49A7" w:rsidRDefault="0033326B" w:rsidP="00F06B16">
            <w:pPr>
              <w:pStyle w:val="afc"/>
              <w:rPr>
                <w:lang w:eastAsia="ru-RU"/>
              </w:rPr>
            </w:pPr>
            <w:r w:rsidRPr="00CE49A7">
              <w:rPr>
                <w:lang w:eastAsia="ru-RU"/>
              </w:rPr>
              <w:t>пос.</w:t>
            </w:r>
            <w:r>
              <w:rPr>
                <w:lang w:eastAsia="ru-RU"/>
              </w:rPr>
              <w:t xml:space="preserve"> Светлый</w:t>
            </w:r>
          </w:p>
        </w:tc>
      </w:tr>
      <w:tr w:rsidR="00387131" w:rsidRPr="00CE49A7" w:rsidTr="00F06B16">
        <w:trPr>
          <w:trHeight w:val="277"/>
        </w:trPr>
        <w:tc>
          <w:tcPr>
            <w:tcW w:w="1790" w:type="pct"/>
            <w:vMerge w:val="restart"/>
            <w:shd w:val="clear" w:color="auto" w:fill="auto"/>
            <w:vAlign w:val="center"/>
            <w:hideMark/>
          </w:tcPr>
          <w:p w:rsidR="00387131" w:rsidRPr="00CE49A7" w:rsidRDefault="00387131" w:rsidP="00B970D5">
            <w:pPr>
              <w:pStyle w:val="afc"/>
              <w:rPr>
                <w:lang w:eastAsia="ru-RU"/>
              </w:rPr>
            </w:pPr>
            <w:r w:rsidRPr="00CE49A7">
              <w:rPr>
                <w:lang w:eastAsia="ru-RU"/>
              </w:rPr>
              <w:t xml:space="preserve">Расчетный </w:t>
            </w:r>
            <w:r>
              <w:rPr>
                <w:lang w:eastAsia="ru-RU"/>
              </w:rPr>
              <w:t xml:space="preserve">среднесуточный </w:t>
            </w:r>
            <w:r w:rsidRPr="00CE49A7">
              <w:rPr>
                <w:lang w:eastAsia="ru-RU"/>
              </w:rPr>
              <w:t>расход сточных вод, м</w:t>
            </w:r>
            <w:r w:rsidRPr="00CE49A7">
              <w:rPr>
                <w:vertAlign w:val="superscript"/>
                <w:lang w:eastAsia="ru-RU"/>
              </w:rPr>
              <w:t>3</w:t>
            </w:r>
            <w:r w:rsidRPr="00CE49A7">
              <w:rPr>
                <w:lang w:eastAsia="ru-RU"/>
              </w:rPr>
              <w:t>/сут</w:t>
            </w:r>
          </w:p>
        </w:tc>
        <w:tc>
          <w:tcPr>
            <w:tcW w:w="966" w:type="pct"/>
            <w:shd w:val="clear" w:color="auto" w:fill="auto"/>
            <w:vAlign w:val="center"/>
            <w:hideMark/>
          </w:tcPr>
          <w:p w:rsidR="00387131" w:rsidRPr="00CE49A7" w:rsidRDefault="00387131" w:rsidP="00B970D5">
            <w:pPr>
              <w:pStyle w:val="afc"/>
              <w:rPr>
                <w:lang w:eastAsia="ru-RU"/>
              </w:rPr>
            </w:pPr>
            <w:r w:rsidRPr="00CE49A7">
              <w:rPr>
                <w:lang w:eastAsia="ru-RU"/>
              </w:rPr>
              <w:t>201</w:t>
            </w:r>
            <w:r>
              <w:rPr>
                <w:lang w:eastAsia="ru-RU"/>
              </w:rPr>
              <w:t>4</w:t>
            </w:r>
            <w:r w:rsidRPr="00CE49A7">
              <w:rPr>
                <w:lang w:eastAsia="ru-RU"/>
              </w:rPr>
              <w:t xml:space="preserve"> г.</w:t>
            </w:r>
          </w:p>
        </w:tc>
        <w:tc>
          <w:tcPr>
            <w:tcW w:w="2244" w:type="pct"/>
            <w:shd w:val="clear" w:color="auto" w:fill="auto"/>
            <w:vAlign w:val="center"/>
            <w:hideMark/>
          </w:tcPr>
          <w:p w:rsidR="00387131" w:rsidRPr="009400D2" w:rsidRDefault="00F06B16" w:rsidP="00B970D5">
            <w:pPr>
              <w:pStyle w:val="afc"/>
              <w:rPr>
                <w:lang w:eastAsia="ru-RU"/>
              </w:rPr>
            </w:pPr>
            <w:r>
              <w:rPr>
                <w:lang w:eastAsia="ru-RU"/>
              </w:rPr>
              <w:t>555,98</w:t>
            </w:r>
          </w:p>
        </w:tc>
      </w:tr>
      <w:tr w:rsidR="00387131" w:rsidRPr="00CE49A7" w:rsidTr="00B970D5">
        <w:trPr>
          <w:trHeight w:val="20"/>
        </w:trPr>
        <w:tc>
          <w:tcPr>
            <w:tcW w:w="1790" w:type="pct"/>
            <w:vMerge/>
            <w:vAlign w:val="center"/>
            <w:hideMark/>
          </w:tcPr>
          <w:p w:rsidR="00387131" w:rsidRPr="00CE49A7" w:rsidRDefault="00387131" w:rsidP="00B970D5">
            <w:pPr>
              <w:pStyle w:val="afc"/>
              <w:rPr>
                <w:lang w:eastAsia="ru-RU"/>
              </w:rPr>
            </w:pPr>
          </w:p>
        </w:tc>
        <w:tc>
          <w:tcPr>
            <w:tcW w:w="966" w:type="pct"/>
            <w:shd w:val="clear" w:color="auto" w:fill="auto"/>
            <w:vAlign w:val="center"/>
            <w:hideMark/>
          </w:tcPr>
          <w:p w:rsidR="00387131" w:rsidRPr="00CE49A7" w:rsidRDefault="00F06B16" w:rsidP="00B970D5">
            <w:pPr>
              <w:pStyle w:val="afc"/>
              <w:rPr>
                <w:lang w:eastAsia="ru-RU"/>
              </w:rPr>
            </w:pPr>
            <w:r>
              <w:rPr>
                <w:lang w:eastAsia="ru-RU"/>
              </w:rPr>
              <w:t>2017</w:t>
            </w:r>
            <w:r w:rsidR="00387131" w:rsidRPr="00CE49A7">
              <w:rPr>
                <w:lang w:eastAsia="ru-RU"/>
              </w:rPr>
              <w:t xml:space="preserve"> г.</w:t>
            </w:r>
          </w:p>
        </w:tc>
        <w:tc>
          <w:tcPr>
            <w:tcW w:w="2244" w:type="pct"/>
            <w:shd w:val="clear" w:color="auto" w:fill="auto"/>
            <w:vAlign w:val="center"/>
            <w:hideMark/>
          </w:tcPr>
          <w:p w:rsidR="00387131" w:rsidRPr="009400D2" w:rsidRDefault="00F06B16" w:rsidP="00B970D5">
            <w:pPr>
              <w:pStyle w:val="afc"/>
              <w:rPr>
                <w:lang w:eastAsia="ru-RU"/>
              </w:rPr>
            </w:pPr>
            <w:r>
              <w:rPr>
                <w:lang w:eastAsia="ru-RU"/>
              </w:rPr>
              <w:t>*</w:t>
            </w:r>
          </w:p>
        </w:tc>
      </w:tr>
      <w:tr w:rsidR="00387131" w:rsidRPr="00CE49A7" w:rsidTr="00B970D5">
        <w:trPr>
          <w:trHeight w:val="20"/>
        </w:trPr>
        <w:tc>
          <w:tcPr>
            <w:tcW w:w="1790" w:type="pct"/>
            <w:vMerge/>
            <w:vAlign w:val="center"/>
            <w:hideMark/>
          </w:tcPr>
          <w:p w:rsidR="00387131" w:rsidRPr="00CE49A7" w:rsidRDefault="00387131" w:rsidP="00B970D5">
            <w:pPr>
              <w:pStyle w:val="afc"/>
              <w:rPr>
                <w:lang w:eastAsia="ru-RU"/>
              </w:rPr>
            </w:pPr>
          </w:p>
        </w:tc>
        <w:tc>
          <w:tcPr>
            <w:tcW w:w="966" w:type="pct"/>
            <w:shd w:val="clear" w:color="auto" w:fill="auto"/>
            <w:vAlign w:val="center"/>
            <w:hideMark/>
          </w:tcPr>
          <w:p w:rsidR="00387131" w:rsidRPr="00CE49A7" w:rsidRDefault="00F06B16" w:rsidP="00B970D5">
            <w:pPr>
              <w:pStyle w:val="afc"/>
              <w:rPr>
                <w:lang w:eastAsia="ru-RU"/>
              </w:rPr>
            </w:pPr>
            <w:r>
              <w:rPr>
                <w:lang w:eastAsia="ru-RU"/>
              </w:rPr>
              <w:t>2032</w:t>
            </w:r>
            <w:r w:rsidR="00387131" w:rsidRPr="00CE49A7">
              <w:rPr>
                <w:lang w:eastAsia="ru-RU"/>
              </w:rPr>
              <w:t xml:space="preserve"> г.</w:t>
            </w:r>
          </w:p>
        </w:tc>
        <w:tc>
          <w:tcPr>
            <w:tcW w:w="2244" w:type="pct"/>
            <w:shd w:val="clear" w:color="auto" w:fill="auto"/>
            <w:vAlign w:val="center"/>
            <w:hideMark/>
          </w:tcPr>
          <w:p w:rsidR="00387131" w:rsidRPr="009400D2" w:rsidRDefault="00F06B16" w:rsidP="00B970D5">
            <w:pPr>
              <w:pStyle w:val="afc"/>
              <w:rPr>
                <w:lang w:eastAsia="ru-RU"/>
              </w:rPr>
            </w:pPr>
            <w:r>
              <w:rPr>
                <w:lang w:eastAsia="ru-RU"/>
              </w:rPr>
              <w:t>629,28</w:t>
            </w:r>
          </w:p>
        </w:tc>
      </w:tr>
      <w:tr w:rsidR="00387131" w:rsidRPr="00CE49A7" w:rsidTr="00B970D5">
        <w:trPr>
          <w:trHeight w:val="192"/>
        </w:trPr>
        <w:tc>
          <w:tcPr>
            <w:tcW w:w="1790" w:type="pct"/>
            <w:vMerge w:val="restart"/>
            <w:shd w:val="clear" w:color="auto" w:fill="auto"/>
            <w:vAlign w:val="center"/>
            <w:hideMark/>
          </w:tcPr>
          <w:p w:rsidR="00387131" w:rsidRPr="00CE49A7" w:rsidRDefault="00387131" w:rsidP="00B970D5">
            <w:pPr>
              <w:pStyle w:val="afc"/>
              <w:rPr>
                <w:lang w:eastAsia="ru-RU"/>
              </w:rPr>
            </w:pPr>
            <w:r>
              <w:rPr>
                <w:lang w:eastAsia="ru-RU"/>
              </w:rPr>
              <w:t>Проектная п</w:t>
            </w:r>
            <w:r w:rsidRPr="00CE49A7">
              <w:rPr>
                <w:lang w:eastAsia="ru-RU"/>
              </w:rPr>
              <w:t>роизводительность сооружений очистки, м</w:t>
            </w:r>
            <w:r w:rsidRPr="00CE49A7">
              <w:rPr>
                <w:vertAlign w:val="superscript"/>
                <w:lang w:eastAsia="ru-RU"/>
              </w:rPr>
              <w:t>3</w:t>
            </w:r>
            <w:r w:rsidRPr="00CE49A7">
              <w:rPr>
                <w:lang w:eastAsia="ru-RU"/>
              </w:rPr>
              <w:t>/сут</w:t>
            </w:r>
          </w:p>
        </w:tc>
        <w:tc>
          <w:tcPr>
            <w:tcW w:w="966" w:type="pct"/>
            <w:shd w:val="clear" w:color="auto" w:fill="auto"/>
            <w:vAlign w:val="center"/>
            <w:hideMark/>
          </w:tcPr>
          <w:p w:rsidR="00387131" w:rsidRPr="00CE49A7" w:rsidRDefault="00387131" w:rsidP="00B970D5">
            <w:pPr>
              <w:pStyle w:val="afc"/>
              <w:rPr>
                <w:lang w:eastAsia="ru-RU"/>
              </w:rPr>
            </w:pPr>
            <w:r w:rsidRPr="00CE49A7">
              <w:rPr>
                <w:lang w:eastAsia="ru-RU"/>
              </w:rPr>
              <w:t>существующих</w:t>
            </w:r>
          </w:p>
        </w:tc>
        <w:tc>
          <w:tcPr>
            <w:tcW w:w="2244" w:type="pct"/>
            <w:shd w:val="clear" w:color="auto" w:fill="auto"/>
            <w:vAlign w:val="center"/>
            <w:hideMark/>
          </w:tcPr>
          <w:p w:rsidR="00387131" w:rsidRPr="009400D2" w:rsidRDefault="00F06B16" w:rsidP="00B970D5">
            <w:pPr>
              <w:pStyle w:val="afc"/>
              <w:rPr>
                <w:lang w:eastAsia="ru-RU"/>
              </w:rPr>
            </w:pPr>
            <w:r>
              <w:rPr>
                <w:lang w:eastAsia="ru-RU"/>
              </w:rPr>
              <w:t>700</w:t>
            </w:r>
          </w:p>
        </w:tc>
      </w:tr>
      <w:tr w:rsidR="00387131" w:rsidRPr="00CE49A7" w:rsidTr="00F06B16">
        <w:trPr>
          <w:trHeight w:val="299"/>
        </w:trPr>
        <w:tc>
          <w:tcPr>
            <w:tcW w:w="1790" w:type="pct"/>
            <w:vMerge/>
            <w:shd w:val="clear" w:color="auto" w:fill="auto"/>
            <w:vAlign w:val="center"/>
            <w:hideMark/>
          </w:tcPr>
          <w:p w:rsidR="00387131" w:rsidRDefault="00387131" w:rsidP="00B970D5">
            <w:pPr>
              <w:pStyle w:val="afc"/>
              <w:rPr>
                <w:lang w:eastAsia="ru-RU"/>
              </w:rPr>
            </w:pPr>
          </w:p>
        </w:tc>
        <w:tc>
          <w:tcPr>
            <w:tcW w:w="966" w:type="pct"/>
            <w:shd w:val="clear" w:color="auto" w:fill="auto"/>
            <w:vAlign w:val="center"/>
            <w:hideMark/>
          </w:tcPr>
          <w:p w:rsidR="00387131" w:rsidRPr="00CE49A7" w:rsidRDefault="00F06B16" w:rsidP="00B970D5">
            <w:pPr>
              <w:pStyle w:val="afc"/>
              <w:rPr>
                <w:lang w:eastAsia="ru-RU"/>
              </w:rPr>
            </w:pPr>
            <w:r>
              <w:rPr>
                <w:lang w:eastAsia="ru-RU"/>
              </w:rPr>
              <w:t>2017</w:t>
            </w:r>
            <w:r w:rsidR="00387131" w:rsidRPr="00CE49A7">
              <w:rPr>
                <w:lang w:eastAsia="ru-RU"/>
              </w:rPr>
              <w:t xml:space="preserve"> г.</w:t>
            </w:r>
          </w:p>
        </w:tc>
        <w:tc>
          <w:tcPr>
            <w:tcW w:w="2244" w:type="pct"/>
            <w:shd w:val="clear" w:color="auto" w:fill="auto"/>
            <w:vAlign w:val="center"/>
            <w:hideMark/>
          </w:tcPr>
          <w:p w:rsidR="00387131" w:rsidRPr="009400D2" w:rsidRDefault="00F06B16" w:rsidP="00B970D5">
            <w:pPr>
              <w:pStyle w:val="afc"/>
              <w:rPr>
                <w:lang w:eastAsia="ru-RU"/>
              </w:rPr>
            </w:pPr>
            <w:r>
              <w:rPr>
                <w:lang w:eastAsia="ru-RU"/>
              </w:rPr>
              <w:t>700</w:t>
            </w:r>
          </w:p>
        </w:tc>
      </w:tr>
      <w:tr w:rsidR="00387131" w:rsidRPr="00CE49A7" w:rsidTr="00B970D5">
        <w:trPr>
          <w:trHeight w:val="117"/>
        </w:trPr>
        <w:tc>
          <w:tcPr>
            <w:tcW w:w="1790" w:type="pct"/>
            <w:vMerge/>
            <w:shd w:val="clear" w:color="auto" w:fill="auto"/>
            <w:vAlign w:val="center"/>
            <w:hideMark/>
          </w:tcPr>
          <w:p w:rsidR="00387131" w:rsidRDefault="00387131" w:rsidP="00B970D5">
            <w:pPr>
              <w:pStyle w:val="afc"/>
              <w:rPr>
                <w:lang w:eastAsia="ru-RU"/>
              </w:rPr>
            </w:pPr>
          </w:p>
        </w:tc>
        <w:tc>
          <w:tcPr>
            <w:tcW w:w="966" w:type="pct"/>
            <w:shd w:val="clear" w:color="auto" w:fill="auto"/>
            <w:vAlign w:val="center"/>
            <w:hideMark/>
          </w:tcPr>
          <w:p w:rsidR="00387131" w:rsidRPr="00CE49A7" w:rsidRDefault="00F06B16" w:rsidP="00B970D5">
            <w:pPr>
              <w:pStyle w:val="afc"/>
              <w:rPr>
                <w:lang w:eastAsia="ru-RU"/>
              </w:rPr>
            </w:pPr>
            <w:r>
              <w:rPr>
                <w:lang w:eastAsia="ru-RU"/>
              </w:rPr>
              <w:t>2032</w:t>
            </w:r>
            <w:r w:rsidR="00387131" w:rsidRPr="00CE49A7">
              <w:rPr>
                <w:lang w:eastAsia="ru-RU"/>
              </w:rPr>
              <w:t xml:space="preserve"> г.</w:t>
            </w:r>
          </w:p>
        </w:tc>
        <w:tc>
          <w:tcPr>
            <w:tcW w:w="2244" w:type="pct"/>
            <w:shd w:val="clear" w:color="auto" w:fill="auto"/>
            <w:vAlign w:val="center"/>
            <w:hideMark/>
          </w:tcPr>
          <w:p w:rsidR="00387131" w:rsidRPr="009400D2" w:rsidRDefault="00387131" w:rsidP="00B970D5">
            <w:pPr>
              <w:pStyle w:val="afc"/>
              <w:rPr>
                <w:lang w:eastAsia="ru-RU"/>
              </w:rPr>
            </w:pPr>
            <w:r>
              <w:rPr>
                <w:lang w:eastAsia="ru-RU"/>
              </w:rPr>
              <w:t>700</w:t>
            </w:r>
          </w:p>
        </w:tc>
      </w:tr>
      <w:tr w:rsidR="00387131" w:rsidRPr="00CE49A7" w:rsidTr="00B970D5">
        <w:trPr>
          <w:trHeight w:val="460"/>
        </w:trPr>
        <w:tc>
          <w:tcPr>
            <w:tcW w:w="1790" w:type="pct"/>
            <w:shd w:val="clear" w:color="auto" w:fill="auto"/>
            <w:vAlign w:val="center"/>
            <w:hideMark/>
          </w:tcPr>
          <w:p w:rsidR="00387131" w:rsidRPr="00CE49A7" w:rsidRDefault="00387131" w:rsidP="00B970D5">
            <w:pPr>
              <w:pStyle w:val="afc"/>
              <w:rPr>
                <w:lang w:eastAsia="ru-RU"/>
              </w:rPr>
            </w:pPr>
            <w:r w:rsidRPr="00CE49A7">
              <w:rPr>
                <w:lang w:eastAsia="ru-RU"/>
              </w:rPr>
              <w:t>Резерв (+)/ дефицит (-) производственной мощности</w:t>
            </w:r>
            <w:r>
              <w:rPr>
                <w:lang w:eastAsia="ru-RU"/>
              </w:rPr>
              <w:t xml:space="preserve">, </w:t>
            </w:r>
            <w:r w:rsidRPr="00CE49A7">
              <w:rPr>
                <w:lang w:eastAsia="ru-RU"/>
              </w:rPr>
              <w:t>м</w:t>
            </w:r>
            <w:r w:rsidRPr="00CE49A7">
              <w:rPr>
                <w:vertAlign w:val="superscript"/>
                <w:lang w:eastAsia="ru-RU"/>
              </w:rPr>
              <w:t>3</w:t>
            </w:r>
            <w:r w:rsidRPr="00CE49A7">
              <w:rPr>
                <w:lang w:eastAsia="ru-RU"/>
              </w:rPr>
              <w:t>/сут</w:t>
            </w:r>
          </w:p>
        </w:tc>
        <w:tc>
          <w:tcPr>
            <w:tcW w:w="966" w:type="pct"/>
            <w:shd w:val="clear" w:color="auto" w:fill="auto"/>
            <w:vAlign w:val="center"/>
            <w:hideMark/>
          </w:tcPr>
          <w:p w:rsidR="00387131" w:rsidRPr="00CE49A7" w:rsidRDefault="00387131" w:rsidP="00F06B16">
            <w:pPr>
              <w:pStyle w:val="afc"/>
              <w:rPr>
                <w:lang w:eastAsia="ru-RU"/>
              </w:rPr>
            </w:pPr>
            <w:r w:rsidRPr="00CE49A7">
              <w:rPr>
                <w:lang w:eastAsia="ru-RU"/>
              </w:rPr>
              <w:t>203</w:t>
            </w:r>
            <w:r w:rsidR="00F06B16">
              <w:rPr>
                <w:lang w:eastAsia="ru-RU"/>
              </w:rPr>
              <w:t>2</w:t>
            </w:r>
            <w:r w:rsidRPr="00CE49A7">
              <w:rPr>
                <w:lang w:eastAsia="ru-RU"/>
              </w:rPr>
              <w:t xml:space="preserve"> г.</w:t>
            </w:r>
          </w:p>
        </w:tc>
        <w:tc>
          <w:tcPr>
            <w:tcW w:w="2244" w:type="pct"/>
            <w:shd w:val="clear" w:color="auto" w:fill="auto"/>
            <w:noWrap/>
            <w:vAlign w:val="center"/>
            <w:hideMark/>
          </w:tcPr>
          <w:p w:rsidR="00387131" w:rsidRPr="009400D2" w:rsidRDefault="00F06B16" w:rsidP="00B970D5">
            <w:pPr>
              <w:pStyle w:val="afc"/>
              <w:rPr>
                <w:lang w:eastAsia="ru-RU"/>
              </w:rPr>
            </w:pPr>
            <w:r>
              <w:rPr>
                <w:lang w:eastAsia="ru-RU"/>
              </w:rPr>
              <w:t>70,72</w:t>
            </w:r>
          </w:p>
        </w:tc>
      </w:tr>
      <w:tr w:rsidR="00387131" w:rsidRPr="00CE49A7" w:rsidTr="00B970D5">
        <w:trPr>
          <w:trHeight w:val="20"/>
        </w:trPr>
        <w:tc>
          <w:tcPr>
            <w:tcW w:w="5000" w:type="pct"/>
            <w:gridSpan w:val="3"/>
            <w:shd w:val="clear" w:color="auto" w:fill="auto"/>
            <w:vAlign w:val="center"/>
            <w:hideMark/>
          </w:tcPr>
          <w:p w:rsidR="00387131" w:rsidRPr="00F06B16" w:rsidRDefault="00387131" w:rsidP="00F06B16">
            <w:pPr>
              <w:pStyle w:val="afc"/>
              <w:rPr>
                <w:lang w:eastAsia="ru-RU"/>
              </w:rPr>
            </w:pPr>
            <w:r w:rsidRPr="00CE49A7">
              <w:rPr>
                <w:lang w:eastAsia="ru-RU"/>
              </w:rPr>
              <w:t>Примечание</w:t>
            </w:r>
            <w:r>
              <w:rPr>
                <w:lang w:eastAsia="ru-RU"/>
              </w:rPr>
              <w:t xml:space="preserve">: генеральным планом предусматривается </w:t>
            </w:r>
            <w:r w:rsidR="00F06B16">
              <w:rPr>
                <w:lang w:eastAsia="ru-RU"/>
              </w:rPr>
              <w:t xml:space="preserve">строительство новых КОС </w:t>
            </w:r>
            <w:r>
              <w:rPr>
                <w:lang w:eastAsia="ru-RU"/>
              </w:rPr>
              <w:t xml:space="preserve"> </w:t>
            </w:r>
            <w:r w:rsidR="00F06B16">
              <w:rPr>
                <w:lang w:val="en-US" w:eastAsia="ru-RU"/>
              </w:rPr>
              <w:t>V</w:t>
            </w:r>
            <w:r w:rsidR="00F06B16" w:rsidRPr="00F06B16">
              <w:rPr>
                <w:lang w:eastAsia="ru-RU"/>
              </w:rPr>
              <w:t>=700</w:t>
            </w:r>
            <w:r w:rsidR="00F06B16">
              <w:rPr>
                <w:lang w:eastAsia="ru-RU"/>
              </w:rPr>
              <w:t xml:space="preserve"> </w:t>
            </w:r>
            <w:r w:rsidR="00F06B16" w:rsidRPr="00F06B16">
              <w:rPr>
                <w:lang w:eastAsia="ru-RU"/>
              </w:rPr>
              <w:t>м</w:t>
            </w:r>
            <w:r w:rsidR="00F06B16">
              <w:rPr>
                <w:vertAlign w:val="superscript"/>
                <w:lang w:eastAsia="ru-RU"/>
              </w:rPr>
              <w:t>3</w:t>
            </w:r>
            <w:r w:rsidR="00F06B16">
              <w:rPr>
                <w:lang w:eastAsia="ru-RU"/>
              </w:rPr>
              <w:t>/сут</w:t>
            </w:r>
          </w:p>
        </w:tc>
      </w:tr>
    </w:tbl>
    <w:p w:rsidR="00F06B16" w:rsidRDefault="00F06B16" w:rsidP="000F5F13">
      <w:pPr>
        <w:spacing w:after="0" w:line="240" w:lineRule="auto"/>
        <w:rPr>
          <w:rFonts w:ascii="Bookman Old Style" w:eastAsia="Times New Roman" w:hAnsi="Bookman Old Style" w:cs="Times New Roman"/>
          <w:b/>
          <w:color w:val="000000"/>
          <w:szCs w:val="24"/>
        </w:rPr>
      </w:pPr>
    </w:p>
    <w:p w:rsidR="000F5F13" w:rsidRPr="00995225" w:rsidRDefault="000F5F13" w:rsidP="000F5F13">
      <w:pPr>
        <w:spacing w:after="0" w:line="240" w:lineRule="auto"/>
        <w:rPr>
          <w:rFonts w:ascii="Bookman Old Style" w:eastAsia="Times New Roman" w:hAnsi="Bookman Old Style" w:cs="Times New Roman"/>
          <w:b/>
          <w:color w:val="000000"/>
          <w:szCs w:val="24"/>
        </w:rPr>
      </w:pPr>
      <w:r w:rsidRPr="00995225">
        <w:rPr>
          <w:rFonts w:ascii="Bookman Old Style" w:eastAsia="Times New Roman" w:hAnsi="Bookman Old Style" w:cs="Times New Roman"/>
          <w:b/>
          <w:color w:val="000000"/>
          <w:szCs w:val="24"/>
        </w:rPr>
        <w:t>11.4 Результаты анализа гидравлических режимов и режимов работы элементов централизованной системы водоотведения</w:t>
      </w:r>
      <w:bookmarkStart w:id="316" w:name="ZAP24PK3G3"/>
      <w:bookmarkEnd w:id="316"/>
    </w:p>
    <w:p w:rsidR="000F5F13" w:rsidRPr="00995225" w:rsidRDefault="000F5F13" w:rsidP="000F5F13">
      <w:pPr>
        <w:spacing w:after="0" w:line="240" w:lineRule="auto"/>
        <w:rPr>
          <w:rFonts w:ascii="Bookman Old Style" w:eastAsia="Times New Roman" w:hAnsi="Bookman Old Style" w:cs="Times New Roman"/>
          <w:color w:val="000000"/>
          <w:szCs w:val="24"/>
        </w:rPr>
      </w:pPr>
    </w:p>
    <w:p w:rsidR="00C634CA" w:rsidRPr="00995225" w:rsidRDefault="00C634CA" w:rsidP="00C634CA">
      <w:pPr>
        <w:rPr>
          <w:rFonts w:ascii="Bookman Old Style" w:hAnsi="Bookman Old Style"/>
        </w:rPr>
      </w:pPr>
      <w:r w:rsidRPr="00995225">
        <w:rPr>
          <w:rFonts w:ascii="Bookman Old Style" w:hAnsi="Bookman Old Style"/>
        </w:rP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w:t>
      </w:r>
    </w:p>
    <w:p w:rsidR="00C634CA" w:rsidRPr="00995225" w:rsidRDefault="00C634CA" w:rsidP="00C634CA">
      <w:pPr>
        <w:rPr>
          <w:rFonts w:ascii="Bookman Old Style" w:hAnsi="Bookman Old Style"/>
        </w:rPr>
      </w:pPr>
      <w:r w:rsidRPr="00995225">
        <w:rPr>
          <w:rFonts w:ascii="Bookman Old Style" w:hAnsi="Bookman Old Style"/>
        </w:rPr>
        <w:lastRenderedPageBreak/>
        <w:t xml:space="preserve">В настоящее время на территории </w:t>
      </w:r>
      <w:r w:rsidR="0033326B">
        <w:rPr>
          <w:rFonts w:ascii="Bookman Old Style" w:hAnsi="Bookman Old Style"/>
        </w:rPr>
        <w:t>СП</w:t>
      </w:r>
      <w:r w:rsidR="00995225" w:rsidRPr="00995225">
        <w:rPr>
          <w:rFonts w:ascii="Bookman Old Style" w:hAnsi="Bookman Old Style"/>
        </w:rPr>
        <w:t xml:space="preserve"> Светлый</w:t>
      </w:r>
      <w:r w:rsidRPr="00995225">
        <w:rPr>
          <w:rFonts w:ascii="Bookman Old Style" w:hAnsi="Bookman Old Style"/>
        </w:rPr>
        <w:t xml:space="preserve"> действует </w:t>
      </w:r>
      <w:r w:rsidR="0033326B" w:rsidRPr="00995225">
        <w:rPr>
          <w:rFonts w:ascii="Bookman Old Style" w:hAnsi="Bookman Old Style"/>
        </w:rPr>
        <w:t>4 канализационных</w:t>
      </w:r>
      <w:r w:rsidR="00E32054" w:rsidRPr="00995225">
        <w:rPr>
          <w:rFonts w:ascii="Bookman Old Style" w:hAnsi="Bookman Old Style"/>
        </w:rPr>
        <w:t xml:space="preserve"> насосн</w:t>
      </w:r>
      <w:r w:rsidR="00995225" w:rsidRPr="00995225">
        <w:rPr>
          <w:rFonts w:ascii="Bookman Old Style" w:hAnsi="Bookman Old Style"/>
        </w:rPr>
        <w:t>ых</w:t>
      </w:r>
      <w:r w:rsidRPr="00995225">
        <w:rPr>
          <w:rFonts w:ascii="Bookman Old Style" w:hAnsi="Bookman Old Style"/>
        </w:rPr>
        <w:t xml:space="preserve"> </w:t>
      </w:r>
      <w:r w:rsidR="0033326B" w:rsidRPr="00995225">
        <w:rPr>
          <w:rFonts w:ascii="Bookman Old Style" w:hAnsi="Bookman Old Style"/>
        </w:rPr>
        <w:t>станций в</w:t>
      </w:r>
      <w:r w:rsidRPr="00995225">
        <w:rPr>
          <w:rFonts w:ascii="Bookman Old Style" w:hAnsi="Bookman Old Style"/>
        </w:rPr>
        <w:t xml:space="preserve"> пос. </w:t>
      </w:r>
      <w:r w:rsidR="00995225" w:rsidRPr="00995225">
        <w:rPr>
          <w:rFonts w:ascii="Bookman Old Style" w:hAnsi="Bookman Old Style"/>
        </w:rPr>
        <w:t>Светлый</w:t>
      </w:r>
      <w:r w:rsidRPr="00995225">
        <w:rPr>
          <w:rFonts w:ascii="Bookman Old Style" w:hAnsi="Bookman Old Style"/>
        </w:rPr>
        <w:t>.</w:t>
      </w:r>
    </w:p>
    <w:p w:rsidR="00C634CA" w:rsidRPr="00995225" w:rsidRDefault="00C634CA" w:rsidP="00C634CA">
      <w:pPr>
        <w:rPr>
          <w:rFonts w:ascii="Bookman Old Style" w:hAnsi="Bookman Old Style"/>
        </w:rPr>
      </w:pPr>
      <w:r w:rsidRPr="00995225">
        <w:rPr>
          <w:rFonts w:ascii="Bookman Old Style" w:hAnsi="Bookman Old Style"/>
        </w:rPr>
        <w:t>На станци</w:t>
      </w:r>
      <w:r w:rsidR="00995225" w:rsidRPr="00995225">
        <w:rPr>
          <w:rFonts w:ascii="Bookman Old Style" w:hAnsi="Bookman Old Style"/>
        </w:rPr>
        <w:t>ях</w:t>
      </w:r>
      <w:r w:rsidRPr="00995225">
        <w:rPr>
          <w:rFonts w:ascii="Bookman Old Style" w:hAnsi="Bookman Old Style"/>
        </w:rPr>
        <w:t xml:space="preserve"> установлен</w:t>
      </w:r>
      <w:r w:rsidR="00995225" w:rsidRPr="00995225">
        <w:rPr>
          <w:rFonts w:ascii="Bookman Old Style" w:hAnsi="Bookman Old Style"/>
        </w:rPr>
        <w:t>ы</w:t>
      </w:r>
      <w:r w:rsidRPr="00995225">
        <w:rPr>
          <w:rFonts w:ascii="Bookman Old Style" w:hAnsi="Bookman Old Style"/>
        </w:rPr>
        <w:t xml:space="preserve"> насос</w:t>
      </w:r>
      <w:r w:rsidR="00995225" w:rsidRPr="00995225">
        <w:rPr>
          <w:rFonts w:ascii="Bookman Old Style" w:hAnsi="Bookman Old Style"/>
        </w:rPr>
        <w:t>ы</w:t>
      </w:r>
      <w:r w:rsidRPr="00995225">
        <w:rPr>
          <w:rFonts w:ascii="Bookman Old Style" w:hAnsi="Bookman Old Style"/>
        </w:rPr>
        <w:t xml:space="preserve"> </w:t>
      </w:r>
      <w:r w:rsidR="00995225" w:rsidRPr="00995225">
        <w:rPr>
          <w:rFonts w:ascii="Bookman Old Style" w:hAnsi="Bookman Old Style"/>
        </w:rPr>
        <w:t xml:space="preserve">СМ125-80-315/а, </w:t>
      </w:r>
      <w:r w:rsidR="002F2EE5">
        <w:rPr>
          <w:rFonts w:ascii="Bookman Old Style" w:hAnsi="Bookman Old Style"/>
          <w:lang w:val="en-US"/>
        </w:rPr>
        <w:t>Wilo</w:t>
      </w:r>
      <w:r w:rsidRPr="00995225">
        <w:rPr>
          <w:rFonts w:ascii="Bookman Old Style" w:hAnsi="Bookman Old Style"/>
        </w:rPr>
        <w:t>. Характеристики насосов приведены в таблице 11.2.</w:t>
      </w:r>
    </w:p>
    <w:p w:rsidR="00C634CA" w:rsidRPr="00995225" w:rsidRDefault="00C634CA" w:rsidP="00C634CA">
      <w:pPr>
        <w:pStyle w:val="afe"/>
        <w:rPr>
          <w:rFonts w:ascii="Bookman Old Style" w:hAnsi="Bookman Old Style"/>
        </w:rPr>
      </w:pPr>
      <w:r w:rsidRPr="00995225">
        <w:rPr>
          <w:rFonts w:ascii="Bookman Old Style" w:hAnsi="Bookman Old Style"/>
        </w:rPr>
        <w:t>Таблица 11.</w:t>
      </w:r>
      <w:r w:rsidR="00115052">
        <w:rPr>
          <w:rFonts w:ascii="Bookman Old Style" w:hAnsi="Bookman Old Style"/>
        </w:rPr>
        <w:t>2</w:t>
      </w:r>
    </w:p>
    <w:tbl>
      <w:tblPr>
        <w:tblStyle w:val="af8"/>
        <w:tblW w:w="5000" w:type="pct"/>
        <w:tblLook w:val="04A0" w:firstRow="1" w:lastRow="0" w:firstColumn="1" w:lastColumn="0" w:noHBand="0" w:noVBand="1"/>
      </w:tblPr>
      <w:tblGrid>
        <w:gridCol w:w="1718"/>
        <w:gridCol w:w="1353"/>
        <w:gridCol w:w="2296"/>
        <w:gridCol w:w="1501"/>
        <w:gridCol w:w="1551"/>
        <w:gridCol w:w="1152"/>
      </w:tblGrid>
      <w:tr w:rsidR="00C634CA" w:rsidRPr="00995225" w:rsidTr="00995225">
        <w:tc>
          <w:tcPr>
            <w:tcW w:w="898" w:type="pct"/>
            <w:vAlign w:val="center"/>
          </w:tcPr>
          <w:p w:rsidR="00C634CA" w:rsidRPr="00995225" w:rsidRDefault="00C634CA" w:rsidP="003E745F">
            <w:pPr>
              <w:pStyle w:val="afc"/>
              <w:rPr>
                <w:rFonts w:ascii="Bookman Old Style" w:hAnsi="Bookman Old Style"/>
              </w:rPr>
            </w:pPr>
            <w:r w:rsidRPr="00995225">
              <w:rPr>
                <w:rFonts w:ascii="Bookman Old Style" w:hAnsi="Bookman Old Style"/>
              </w:rPr>
              <w:t>Наименование оборудования</w:t>
            </w:r>
          </w:p>
        </w:tc>
        <w:tc>
          <w:tcPr>
            <w:tcW w:w="707" w:type="pct"/>
            <w:vAlign w:val="center"/>
          </w:tcPr>
          <w:p w:rsidR="00C634CA" w:rsidRPr="00995225" w:rsidRDefault="00C634CA" w:rsidP="003E745F">
            <w:pPr>
              <w:pStyle w:val="afc"/>
              <w:rPr>
                <w:rFonts w:ascii="Bookman Old Style" w:hAnsi="Bookman Old Style"/>
              </w:rPr>
            </w:pPr>
            <w:r w:rsidRPr="00995225">
              <w:rPr>
                <w:rFonts w:ascii="Bookman Old Style" w:hAnsi="Bookman Old Style"/>
              </w:rPr>
              <w:t>Тип (марка) насоса</w:t>
            </w:r>
          </w:p>
        </w:tc>
        <w:tc>
          <w:tcPr>
            <w:tcW w:w="1199" w:type="pct"/>
            <w:vAlign w:val="center"/>
          </w:tcPr>
          <w:p w:rsidR="00C634CA" w:rsidRPr="00995225" w:rsidRDefault="00C634CA" w:rsidP="003E745F">
            <w:pPr>
              <w:pStyle w:val="afc"/>
              <w:rPr>
                <w:rFonts w:ascii="Bookman Old Style" w:hAnsi="Bookman Old Style"/>
              </w:rPr>
            </w:pPr>
            <w:r w:rsidRPr="00995225">
              <w:rPr>
                <w:rFonts w:ascii="Bookman Old Style" w:hAnsi="Bookman Old Style"/>
              </w:rPr>
              <w:t>Производительность</w:t>
            </w:r>
          </w:p>
        </w:tc>
        <w:tc>
          <w:tcPr>
            <w:tcW w:w="784" w:type="pct"/>
            <w:vAlign w:val="center"/>
          </w:tcPr>
          <w:p w:rsidR="00C634CA" w:rsidRPr="00995225" w:rsidRDefault="00995225" w:rsidP="003E745F">
            <w:pPr>
              <w:pStyle w:val="afc"/>
              <w:rPr>
                <w:rFonts w:ascii="Bookman Old Style" w:hAnsi="Bookman Old Style"/>
              </w:rPr>
            </w:pPr>
            <w:r w:rsidRPr="00995225">
              <w:rPr>
                <w:rFonts w:ascii="Bookman Old Style" w:hAnsi="Bookman Old Style"/>
              </w:rPr>
              <w:t>Напор, м</w:t>
            </w:r>
          </w:p>
        </w:tc>
        <w:tc>
          <w:tcPr>
            <w:tcW w:w="810" w:type="pct"/>
            <w:vAlign w:val="center"/>
          </w:tcPr>
          <w:p w:rsidR="00C634CA" w:rsidRPr="00995225" w:rsidRDefault="00C634CA" w:rsidP="003E745F">
            <w:pPr>
              <w:pStyle w:val="afc"/>
              <w:rPr>
                <w:rFonts w:ascii="Bookman Old Style" w:hAnsi="Bookman Old Style"/>
              </w:rPr>
            </w:pPr>
            <w:r w:rsidRPr="00995225">
              <w:rPr>
                <w:rFonts w:ascii="Bookman Old Style" w:hAnsi="Bookman Old Style"/>
              </w:rPr>
              <w:t>Количество</w:t>
            </w:r>
          </w:p>
        </w:tc>
        <w:tc>
          <w:tcPr>
            <w:tcW w:w="602" w:type="pct"/>
            <w:vAlign w:val="center"/>
          </w:tcPr>
          <w:p w:rsidR="00C634CA" w:rsidRPr="00995225" w:rsidRDefault="00C634CA" w:rsidP="003E745F">
            <w:pPr>
              <w:pStyle w:val="afc"/>
              <w:rPr>
                <w:rFonts w:ascii="Bookman Old Style" w:hAnsi="Bookman Old Style"/>
              </w:rPr>
            </w:pPr>
            <w:r w:rsidRPr="00995225">
              <w:rPr>
                <w:rFonts w:ascii="Bookman Old Style" w:hAnsi="Bookman Old Style"/>
              </w:rPr>
              <w:t>Процент износа</w:t>
            </w:r>
          </w:p>
        </w:tc>
      </w:tr>
      <w:tr w:rsidR="00995225" w:rsidRPr="00995225" w:rsidTr="00995225">
        <w:tc>
          <w:tcPr>
            <w:tcW w:w="898" w:type="pct"/>
            <w:vAlign w:val="center"/>
          </w:tcPr>
          <w:p w:rsidR="00995225" w:rsidRPr="00995225" w:rsidRDefault="00995225" w:rsidP="00995225">
            <w:pPr>
              <w:pStyle w:val="afc"/>
              <w:rPr>
                <w:rFonts w:ascii="Bookman Old Style" w:hAnsi="Bookman Old Style"/>
              </w:rPr>
            </w:pPr>
            <w:r w:rsidRPr="00995225">
              <w:rPr>
                <w:rFonts w:ascii="Bookman Old Style" w:hAnsi="Bookman Old Style"/>
              </w:rPr>
              <w:t xml:space="preserve">Насос погружной </w:t>
            </w:r>
          </w:p>
        </w:tc>
        <w:tc>
          <w:tcPr>
            <w:tcW w:w="707" w:type="pct"/>
            <w:vAlign w:val="center"/>
          </w:tcPr>
          <w:p w:rsidR="00995225" w:rsidRPr="00995225" w:rsidRDefault="00995225" w:rsidP="00995225">
            <w:pPr>
              <w:pStyle w:val="afc"/>
              <w:rPr>
                <w:rFonts w:ascii="Bookman Old Style" w:hAnsi="Bookman Old Style"/>
              </w:rPr>
            </w:pPr>
            <w:r w:rsidRPr="00995225">
              <w:rPr>
                <w:rFonts w:ascii="Bookman Old Style" w:hAnsi="Bookman Old Style"/>
              </w:rPr>
              <w:t>СМ125-80-315/а</w:t>
            </w:r>
          </w:p>
        </w:tc>
        <w:tc>
          <w:tcPr>
            <w:tcW w:w="1199" w:type="pct"/>
            <w:vAlign w:val="center"/>
          </w:tcPr>
          <w:p w:rsidR="00995225" w:rsidRPr="00995225" w:rsidRDefault="00995225" w:rsidP="00995225">
            <w:pPr>
              <w:pStyle w:val="afc"/>
              <w:rPr>
                <w:rFonts w:ascii="Bookman Old Style" w:hAnsi="Bookman Old Style"/>
              </w:rPr>
            </w:pPr>
            <w:r w:rsidRPr="00995225">
              <w:rPr>
                <w:rFonts w:ascii="Bookman Old Style" w:hAnsi="Bookman Old Style"/>
              </w:rPr>
              <w:t>80  м</w:t>
            </w:r>
            <w:r w:rsidRPr="00995225">
              <w:rPr>
                <w:rFonts w:ascii="Bookman Old Style" w:hAnsi="Bookman Old Style"/>
                <w:vertAlign w:val="superscript"/>
              </w:rPr>
              <w:t>3</w:t>
            </w:r>
            <w:r w:rsidRPr="00995225">
              <w:rPr>
                <w:rFonts w:ascii="Bookman Old Style" w:hAnsi="Bookman Old Style"/>
              </w:rPr>
              <w:t>/ч.</w:t>
            </w:r>
          </w:p>
        </w:tc>
        <w:tc>
          <w:tcPr>
            <w:tcW w:w="784" w:type="pct"/>
            <w:vAlign w:val="center"/>
          </w:tcPr>
          <w:p w:rsidR="00995225" w:rsidRPr="00995225" w:rsidRDefault="00995225" w:rsidP="00995225">
            <w:pPr>
              <w:pStyle w:val="afc"/>
              <w:rPr>
                <w:rFonts w:ascii="Bookman Old Style" w:hAnsi="Bookman Old Style"/>
              </w:rPr>
            </w:pPr>
            <w:r w:rsidRPr="00995225">
              <w:rPr>
                <w:rFonts w:ascii="Bookman Old Style" w:hAnsi="Bookman Old Style"/>
              </w:rPr>
              <w:t>32</w:t>
            </w:r>
          </w:p>
        </w:tc>
        <w:tc>
          <w:tcPr>
            <w:tcW w:w="810" w:type="pct"/>
            <w:vAlign w:val="center"/>
          </w:tcPr>
          <w:p w:rsidR="00995225" w:rsidRPr="002F2EE5" w:rsidRDefault="002F2EE5" w:rsidP="00995225">
            <w:pPr>
              <w:pStyle w:val="afc"/>
              <w:rPr>
                <w:rFonts w:ascii="Bookman Old Style" w:hAnsi="Bookman Old Style"/>
                <w:lang w:val="en-US"/>
              </w:rPr>
            </w:pPr>
            <w:r>
              <w:rPr>
                <w:rFonts w:ascii="Bookman Old Style" w:hAnsi="Bookman Old Style"/>
                <w:lang w:val="en-US"/>
              </w:rPr>
              <w:t>6</w:t>
            </w:r>
          </w:p>
        </w:tc>
        <w:tc>
          <w:tcPr>
            <w:tcW w:w="602" w:type="pct"/>
            <w:vAlign w:val="center"/>
          </w:tcPr>
          <w:p w:rsidR="00995225" w:rsidRPr="00995225" w:rsidRDefault="00995225" w:rsidP="00995225">
            <w:pPr>
              <w:pStyle w:val="afc"/>
              <w:rPr>
                <w:rFonts w:ascii="Bookman Old Style" w:hAnsi="Bookman Old Style"/>
              </w:rPr>
            </w:pPr>
            <w:r w:rsidRPr="00995225">
              <w:rPr>
                <w:rFonts w:ascii="Bookman Old Style" w:hAnsi="Bookman Old Style"/>
              </w:rPr>
              <w:t>-</w:t>
            </w:r>
          </w:p>
        </w:tc>
      </w:tr>
      <w:tr w:rsidR="00995225" w:rsidRPr="00995225" w:rsidTr="00995225">
        <w:tc>
          <w:tcPr>
            <w:tcW w:w="898" w:type="pct"/>
            <w:vAlign w:val="center"/>
          </w:tcPr>
          <w:p w:rsidR="00995225" w:rsidRPr="00995225" w:rsidRDefault="00995225" w:rsidP="00995225">
            <w:pPr>
              <w:pStyle w:val="afc"/>
              <w:rPr>
                <w:rFonts w:ascii="Bookman Old Style" w:hAnsi="Bookman Old Style"/>
              </w:rPr>
            </w:pPr>
            <w:r w:rsidRPr="00995225">
              <w:rPr>
                <w:rFonts w:ascii="Bookman Old Style" w:hAnsi="Bookman Old Style"/>
              </w:rPr>
              <w:t>Насос погружной</w:t>
            </w:r>
          </w:p>
        </w:tc>
        <w:tc>
          <w:tcPr>
            <w:tcW w:w="707" w:type="pct"/>
            <w:vAlign w:val="center"/>
          </w:tcPr>
          <w:p w:rsidR="00995225" w:rsidRPr="002F2EE5" w:rsidRDefault="002F2EE5" w:rsidP="00AF75A6">
            <w:pPr>
              <w:pStyle w:val="afc"/>
              <w:rPr>
                <w:rFonts w:ascii="Bookman Old Style" w:hAnsi="Bookman Old Style"/>
                <w:lang w:val="en-US"/>
              </w:rPr>
            </w:pPr>
            <w:r>
              <w:rPr>
                <w:rFonts w:ascii="Bookman Old Style" w:hAnsi="Bookman Old Style"/>
                <w:lang w:val="en-US"/>
              </w:rPr>
              <w:t>Wilo</w:t>
            </w:r>
          </w:p>
        </w:tc>
        <w:tc>
          <w:tcPr>
            <w:tcW w:w="1199" w:type="pct"/>
            <w:vAlign w:val="center"/>
          </w:tcPr>
          <w:p w:rsidR="00995225" w:rsidRPr="00995225" w:rsidRDefault="002F2EE5" w:rsidP="00995225">
            <w:pPr>
              <w:pStyle w:val="afc"/>
              <w:rPr>
                <w:rFonts w:ascii="Bookman Old Style" w:hAnsi="Bookman Old Style"/>
              </w:rPr>
            </w:pPr>
            <w:r>
              <w:rPr>
                <w:rFonts w:ascii="Bookman Old Style" w:hAnsi="Bookman Old Style"/>
                <w:lang w:val="en-US"/>
              </w:rPr>
              <w:t>15</w:t>
            </w:r>
            <w:r w:rsidR="00995225" w:rsidRPr="00995225">
              <w:rPr>
                <w:rFonts w:ascii="Bookman Old Style" w:hAnsi="Bookman Old Style"/>
              </w:rPr>
              <w:t xml:space="preserve">  м</w:t>
            </w:r>
            <w:r w:rsidR="00995225" w:rsidRPr="00995225">
              <w:rPr>
                <w:rFonts w:ascii="Bookman Old Style" w:hAnsi="Bookman Old Style"/>
                <w:vertAlign w:val="superscript"/>
              </w:rPr>
              <w:t>3</w:t>
            </w:r>
            <w:r w:rsidR="00995225" w:rsidRPr="00995225">
              <w:rPr>
                <w:rFonts w:ascii="Bookman Old Style" w:hAnsi="Bookman Old Style"/>
              </w:rPr>
              <w:t>/ч</w:t>
            </w:r>
          </w:p>
        </w:tc>
        <w:tc>
          <w:tcPr>
            <w:tcW w:w="784" w:type="pct"/>
            <w:vAlign w:val="center"/>
          </w:tcPr>
          <w:p w:rsidR="00995225" w:rsidRPr="002F2EE5" w:rsidRDefault="002F2EE5" w:rsidP="00995225">
            <w:pPr>
              <w:pStyle w:val="afc"/>
              <w:rPr>
                <w:rFonts w:ascii="Bookman Old Style" w:hAnsi="Bookman Old Style"/>
                <w:lang w:val="en-US"/>
              </w:rPr>
            </w:pPr>
            <w:r>
              <w:rPr>
                <w:rFonts w:ascii="Bookman Old Style" w:hAnsi="Bookman Old Style"/>
                <w:lang w:val="en-US"/>
              </w:rPr>
              <w:t>27</w:t>
            </w:r>
          </w:p>
        </w:tc>
        <w:tc>
          <w:tcPr>
            <w:tcW w:w="810" w:type="pct"/>
            <w:vAlign w:val="center"/>
          </w:tcPr>
          <w:p w:rsidR="00995225" w:rsidRPr="002F2EE5" w:rsidRDefault="002F2EE5" w:rsidP="00995225">
            <w:pPr>
              <w:pStyle w:val="afc"/>
              <w:rPr>
                <w:rFonts w:ascii="Bookman Old Style" w:hAnsi="Bookman Old Style"/>
                <w:lang w:val="en-US"/>
              </w:rPr>
            </w:pPr>
            <w:r>
              <w:rPr>
                <w:rFonts w:ascii="Bookman Old Style" w:hAnsi="Bookman Old Style"/>
                <w:lang w:val="en-US"/>
              </w:rPr>
              <w:t>1</w:t>
            </w:r>
          </w:p>
        </w:tc>
        <w:tc>
          <w:tcPr>
            <w:tcW w:w="602" w:type="pct"/>
            <w:vAlign w:val="center"/>
          </w:tcPr>
          <w:p w:rsidR="00995225" w:rsidRPr="00995225" w:rsidRDefault="00995225" w:rsidP="00995225">
            <w:pPr>
              <w:pStyle w:val="afc"/>
              <w:rPr>
                <w:rFonts w:ascii="Bookman Old Style" w:hAnsi="Bookman Old Style"/>
              </w:rPr>
            </w:pPr>
            <w:r w:rsidRPr="00995225">
              <w:rPr>
                <w:rFonts w:ascii="Bookman Old Style" w:hAnsi="Bookman Old Style"/>
              </w:rPr>
              <w:t>-</w:t>
            </w:r>
          </w:p>
        </w:tc>
      </w:tr>
    </w:tbl>
    <w:p w:rsidR="00995225" w:rsidRPr="00995225" w:rsidRDefault="00995225" w:rsidP="000F5F13">
      <w:pPr>
        <w:spacing w:after="0" w:line="240" w:lineRule="auto"/>
        <w:rPr>
          <w:rFonts w:ascii="Bookman Old Style" w:eastAsia="Times New Roman" w:hAnsi="Bookman Old Style" w:cs="Times New Roman"/>
          <w:color w:val="000000"/>
          <w:szCs w:val="24"/>
        </w:rPr>
      </w:pPr>
    </w:p>
    <w:p w:rsidR="000F5F13" w:rsidRPr="00FE45EB" w:rsidRDefault="000F5F13" w:rsidP="000F5F13">
      <w:pPr>
        <w:spacing w:after="0" w:line="240" w:lineRule="auto"/>
        <w:rPr>
          <w:rFonts w:ascii="Bookman Old Style" w:eastAsia="Times New Roman" w:hAnsi="Bookman Old Style" w:cs="Times New Roman"/>
          <w:b/>
          <w:color w:val="000000"/>
          <w:szCs w:val="24"/>
        </w:rPr>
      </w:pPr>
      <w:bookmarkStart w:id="317" w:name="XA00M8I2NA"/>
      <w:bookmarkStart w:id="318" w:name="ZAP2A863HK"/>
      <w:bookmarkStart w:id="319" w:name="bssPhr170"/>
      <w:bookmarkEnd w:id="317"/>
      <w:bookmarkEnd w:id="318"/>
      <w:bookmarkEnd w:id="319"/>
      <w:r w:rsidRPr="00FE45EB">
        <w:rPr>
          <w:rFonts w:ascii="Bookman Old Style" w:eastAsia="Times New Roman" w:hAnsi="Bookman Old Style" w:cs="Times New Roman"/>
          <w:b/>
          <w:color w:val="000000"/>
          <w:szCs w:val="24"/>
        </w:rPr>
        <w:t>11.5 Анализ резервов производственных мощностей очистных сооружений системы водоотведения и возможности расширения зоны их действия</w:t>
      </w:r>
      <w:bookmarkStart w:id="320" w:name="ZAP20K83C9"/>
      <w:bookmarkEnd w:id="320"/>
    </w:p>
    <w:p w:rsidR="00FE45EB" w:rsidRDefault="00FE45EB" w:rsidP="00FE45EB">
      <w:pPr>
        <w:pStyle w:val="aff1"/>
        <w:spacing w:before="0" w:after="0" w:line="276" w:lineRule="auto"/>
      </w:pPr>
    </w:p>
    <w:p w:rsidR="00FE45EB" w:rsidRPr="00FE45EB" w:rsidRDefault="00FE45EB" w:rsidP="00FE45EB">
      <w:pPr>
        <w:pStyle w:val="aff1"/>
        <w:spacing w:before="0" w:after="0" w:line="276" w:lineRule="auto"/>
        <w:rPr>
          <w:rFonts w:ascii="Bookman Old Style" w:hAnsi="Bookman Old Style"/>
        </w:rPr>
      </w:pPr>
      <w:r w:rsidRPr="00FE45EB">
        <w:rPr>
          <w:rFonts w:ascii="Bookman Old Style" w:hAnsi="Bookman Old Style"/>
        </w:rPr>
        <w:t>Анализ существующего состояния системы водоотведения показал наличие следующих особенностей: канализационные очистные сооружения не обеспечивают требуемую степень очистки сточных вод;</w:t>
      </w:r>
    </w:p>
    <w:p w:rsidR="00FE45EB" w:rsidRPr="00FE45EB" w:rsidRDefault="00FE45EB" w:rsidP="00FE45EB">
      <w:pPr>
        <w:pStyle w:val="aff1"/>
        <w:spacing w:before="0" w:after="0" w:line="276" w:lineRule="auto"/>
        <w:rPr>
          <w:rFonts w:ascii="Bookman Old Style" w:hAnsi="Bookman Old Style"/>
        </w:rPr>
      </w:pPr>
      <w:r w:rsidRPr="00FE45EB">
        <w:rPr>
          <w:rFonts w:ascii="Bookman Old Style" w:hAnsi="Bookman Old Style"/>
        </w:rPr>
        <w:t xml:space="preserve">На территории п. Светлый проектом предусматривается развитие существующей системы водоотведения (централизованной практически для всей территории поселка, децентрализованной для большей части индивидуальной жилой застройки). </w:t>
      </w:r>
    </w:p>
    <w:p w:rsidR="00FE45EB" w:rsidRPr="00FE45EB" w:rsidRDefault="00FE45EB" w:rsidP="00FE45EB">
      <w:pPr>
        <w:pStyle w:val="aff1"/>
        <w:spacing w:before="0" w:after="0" w:line="276" w:lineRule="auto"/>
        <w:rPr>
          <w:rFonts w:ascii="Bookman Old Style" w:hAnsi="Bookman Old Style"/>
        </w:rPr>
      </w:pPr>
      <w:r w:rsidRPr="00FE45EB">
        <w:rPr>
          <w:rFonts w:ascii="Bookman Old Style" w:hAnsi="Bookman Old Style"/>
        </w:rPr>
        <w:t>Отвод хозяйственно-фекальных сточных вод с территории индивидуальной жилой застройки, осуществить в септики заводского изготовления и герметичные выгребы. На основании п. 6.79 СНиП 2.04.03-85, емкости септических камер должны обеспечивать хранение 3-х кратного суточного притока. Очистку камер выполнять не менее одного раза в год. Вывоз стоков от выгребов и септиков выполнить специализированными машинами на проектируемые канализационные очистные сооружения (КОС), расположенные за южной границей жилой застройки в п. Светлый. Максимальная дальность транспортировки сточных вод составляет 4 км.</w:t>
      </w:r>
    </w:p>
    <w:p w:rsidR="00FE45EB" w:rsidRPr="00FE45EB" w:rsidRDefault="00FE45EB" w:rsidP="00FE45EB">
      <w:pPr>
        <w:pStyle w:val="aff1"/>
        <w:spacing w:before="0" w:after="0" w:line="276" w:lineRule="auto"/>
        <w:rPr>
          <w:rFonts w:ascii="Bookman Old Style" w:hAnsi="Bookman Old Style"/>
        </w:rPr>
      </w:pPr>
      <w:r w:rsidRPr="00FE45EB">
        <w:rPr>
          <w:rFonts w:ascii="Bookman Old Style" w:eastAsia="Calibri" w:hAnsi="Bookman Old Style"/>
        </w:rPr>
        <w:t>Централизованный отвод х</w:t>
      </w:r>
      <w:r w:rsidRPr="00FE45EB">
        <w:rPr>
          <w:rFonts w:ascii="Bookman Old Style" w:hAnsi="Bookman Old Style"/>
        </w:rPr>
        <w:t>озяйственно-бытовы</w:t>
      </w:r>
      <w:r w:rsidRPr="00FE45EB">
        <w:rPr>
          <w:rFonts w:ascii="Bookman Old Style" w:eastAsia="Calibri" w:hAnsi="Bookman Old Style"/>
        </w:rPr>
        <w:t>х</w:t>
      </w:r>
      <w:r w:rsidRPr="00FE45EB">
        <w:rPr>
          <w:rFonts w:ascii="Bookman Old Style" w:hAnsi="Bookman Old Style"/>
        </w:rPr>
        <w:t xml:space="preserve"> </w:t>
      </w:r>
      <w:r w:rsidRPr="00FE45EB">
        <w:rPr>
          <w:rFonts w:ascii="Bookman Old Style" w:eastAsia="Calibri" w:hAnsi="Bookman Old Style"/>
        </w:rPr>
        <w:t xml:space="preserve">сточных вод обеспечивается </w:t>
      </w:r>
      <w:r w:rsidRPr="00FE45EB">
        <w:rPr>
          <w:rFonts w:ascii="Bookman Old Style" w:hAnsi="Bookman Old Style"/>
        </w:rPr>
        <w:t xml:space="preserve">самотечными коллекторами на поселковые насосные станции (КНС). </w:t>
      </w:r>
      <w:r w:rsidRPr="00FE45EB">
        <w:rPr>
          <w:rFonts w:ascii="Bookman Old Style" w:eastAsia="Calibri" w:hAnsi="Bookman Old Style"/>
        </w:rPr>
        <w:t>От</w:t>
      </w:r>
      <w:r w:rsidRPr="00FE45EB">
        <w:rPr>
          <w:rFonts w:ascii="Bookman Old Style" w:hAnsi="Bookman Old Style"/>
        </w:rPr>
        <w:t xml:space="preserve"> КНС</w:t>
      </w:r>
      <w:r w:rsidRPr="00FE45EB">
        <w:rPr>
          <w:rFonts w:ascii="Bookman Old Style" w:eastAsia="Calibri" w:hAnsi="Bookman Old Style"/>
        </w:rPr>
        <w:t xml:space="preserve"> </w:t>
      </w:r>
      <w:r w:rsidRPr="00FE45EB">
        <w:rPr>
          <w:rFonts w:ascii="Bookman Old Style" w:hAnsi="Bookman Old Style"/>
        </w:rPr>
        <w:t>сточные воды</w:t>
      </w:r>
      <w:r w:rsidRPr="00FE45EB">
        <w:rPr>
          <w:rFonts w:ascii="Bookman Old Style" w:eastAsia="Calibri" w:hAnsi="Bookman Old Style"/>
        </w:rPr>
        <w:t xml:space="preserve"> </w:t>
      </w:r>
      <w:r w:rsidRPr="00FE45EB">
        <w:rPr>
          <w:rFonts w:ascii="Bookman Old Style" w:hAnsi="Bookman Old Style"/>
        </w:rPr>
        <w:t>по системе проектных напорных коллекторов будут поступать на проектируемые канализационные очистные сооружения (КОС), расположенных за южной границей жилой территории населенного пункта. Транспортировка очищенных сточных вод будет осуществляться по напорному коллектору до места сброса в старицу р. Пунга.</w:t>
      </w:r>
    </w:p>
    <w:p w:rsidR="00FE45EB" w:rsidRPr="00FE45EB" w:rsidRDefault="00FE45EB" w:rsidP="00FE45EB">
      <w:pPr>
        <w:pStyle w:val="aff1"/>
        <w:spacing w:before="0" w:after="0" w:line="276" w:lineRule="auto"/>
        <w:rPr>
          <w:rFonts w:ascii="Bookman Old Style" w:hAnsi="Bookman Old Style"/>
        </w:rPr>
      </w:pPr>
      <w:r w:rsidRPr="00FE45EB">
        <w:rPr>
          <w:rFonts w:ascii="Bookman Old Style" w:hAnsi="Bookman Old Style"/>
        </w:rPr>
        <w:t xml:space="preserve">Расчетное удельное среднесуточное (за год) водоотведение бытовых сточных вод от жилых и общественных зданий принято равным расчетному удельному среднесуточному водопотреблению, без учета </w:t>
      </w:r>
      <w:r w:rsidRPr="00FE45EB">
        <w:rPr>
          <w:rFonts w:ascii="Bookman Old Style" w:hAnsi="Bookman Old Style"/>
        </w:rPr>
        <w:lastRenderedPageBreak/>
        <w:t>расхода воды на полив территорий и зеленых насаждений, согласно п.2.1 СНиП 2.04.03-85.</w:t>
      </w:r>
    </w:p>
    <w:p w:rsidR="00FE45EB" w:rsidRPr="00AF75A6" w:rsidRDefault="00FE45EB" w:rsidP="00FE45EB">
      <w:pPr>
        <w:pStyle w:val="aff1"/>
        <w:spacing w:before="0" w:after="0" w:line="276" w:lineRule="auto"/>
        <w:rPr>
          <w:rFonts w:ascii="Bookman Old Style" w:hAnsi="Bookman Old Style"/>
        </w:rPr>
      </w:pPr>
      <w:r w:rsidRPr="00AF75A6">
        <w:rPr>
          <w:rFonts w:ascii="Bookman Old Style" w:hAnsi="Bookman Old Style"/>
        </w:rPr>
        <w:t>Объем хозяйственно-бытовых стоков, отводимых с территории п. Светлый, составляет 629,28 м3/сут.</w:t>
      </w:r>
    </w:p>
    <w:p w:rsidR="00FE45EB" w:rsidRPr="00AF75A6" w:rsidRDefault="00FE45EB" w:rsidP="00FE45EB">
      <w:pPr>
        <w:pStyle w:val="aff1"/>
        <w:spacing w:before="0" w:after="0" w:line="276" w:lineRule="auto"/>
        <w:rPr>
          <w:rFonts w:ascii="Bookman Old Style" w:hAnsi="Bookman Old Style"/>
        </w:rPr>
      </w:pPr>
      <w:r w:rsidRPr="00AF75A6">
        <w:rPr>
          <w:rFonts w:ascii="Bookman Old Style" w:hAnsi="Bookman Old Style"/>
        </w:rPr>
        <w:t>Для развития системы водоотведения и улучшения экологической обстановки п. Светлый проектом предусмотрен ряд мероприятий.</w:t>
      </w:r>
    </w:p>
    <w:p w:rsidR="00FE45EB" w:rsidRPr="00AF75A6" w:rsidRDefault="00FE45EB" w:rsidP="00FE45EB">
      <w:pPr>
        <w:pStyle w:val="a0"/>
        <w:spacing w:line="276" w:lineRule="auto"/>
        <w:ind w:left="0"/>
        <w:rPr>
          <w:rFonts w:ascii="Bookman Old Style" w:hAnsi="Bookman Old Style"/>
        </w:rPr>
      </w:pPr>
      <w:r w:rsidRPr="00AF75A6">
        <w:rPr>
          <w:rFonts w:ascii="Bookman Old Style" w:hAnsi="Bookman Old Style"/>
        </w:rPr>
        <w:t>ликвидация существующих КОС;</w:t>
      </w:r>
    </w:p>
    <w:p w:rsidR="00FE45EB" w:rsidRPr="00AF75A6" w:rsidRDefault="00FE45EB" w:rsidP="00FE45EB">
      <w:pPr>
        <w:pStyle w:val="a0"/>
        <w:spacing w:line="276" w:lineRule="auto"/>
        <w:ind w:left="0"/>
        <w:rPr>
          <w:rFonts w:ascii="Bookman Old Style" w:hAnsi="Bookman Old Style"/>
        </w:rPr>
      </w:pPr>
      <w:r w:rsidRPr="00AF75A6">
        <w:rPr>
          <w:rFonts w:ascii="Bookman Old Style" w:hAnsi="Bookman Old Style"/>
        </w:rPr>
        <w:t>строительство новых КОС, предусматривающих механическую и биологическую очистку сточных вод с термомеханической обработкой осадка в закрытых помещениях, производительностью 700 м3/сут;</w:t>
      </w:r>
    </w:p>
    <w:p w:rsidR="00FE45EB" w:rsidRPr="00AF75A6" w:rsidRDefault="00FE45EB" w:rsidP="00FE45EB">
      <w:pPr>
        <w:pStyle w:val="a0"/>
        <w:spacing w:line="276" w:lineRule="auto"/>
        <w:ind w:left="0"/>
        <w:rPr>
          <w:rFonts w:ascii="Bookman Old Style" w:hAnsi="Bookman Old Style"/>
        </w:rPr>
      </w:pPr>
      <w:r w:rsidRPr="00AF75A6">
        <w:rPr>
          <w:rFonts w:ascii="Bookman Old Style" w:hAnsi="Bookman Old Style"/>
        </w:rPr>
        <w:t>строительство напорного коллектора в двух трубном исполнении от существующей КНС до проектируемых КОС из полимерных труб диаметром 159 мм, общей протяженностью 1,4 км;</w:t>
      </w:r>
    </w:p>
    <w:p w:rsidR="00FE45EB" w:rsidRPr="00AF75A6" w:rsidRDefault="00FE45EB" w:rsidP="00FE45EB">
      <w:pPr>
        <w:pStyle w:val="a0"/>
        <w:spacing w:line="276" w:lineRule="auto"/>
        <w:ind w:left="0"/>
        <w:rPr>
          <w:rFonts w:ascii="Bookman Old Style" w:hAnsi="Bookman Old Style"/>
        </w:rPr>
      </w:pPr>
      <w:r w:rsidRPr="00AF75A6">
        <w:rPr>
          <w:rFonts w:ascii="Bookman Old Style" w:hAnsi="Bookman Old Style"/>
        </w:rPr>
        <w:t>строительство напорного сбросного коллектора из полимерных труб диаметром 159 мм, протяженностью 0,6 км.</w:t>
      </w:r>
    </w:p>
    <w:p w:rsidR="00FE45EB" w:rsidRPr="00AF75A6" w:rsidRDefault="00FE45EB" w:rsidP="00FE45EB">
      <w:pPr>
        <w:pStyle w:val="a0"/>
        <w:spacing w:line="276" w:lineRule="auto"/>
        <w:ind w:left="0"/>
      </w:pPr>
      <w:r w:rsidRPr="00AF75A6">
        <w:rPr>
          <w:rFonts w:ascii="Bookman Old Style" w:hAnsi="Bookman Old Style"/>
        </w:rPr>
        <w:t>отвод сточных вод с территории индивидуальной жилой застройки обеспечить в герметичные выгреба и септики.</w:t>
      </w:r>
      <w:r w:rsidRPr="00AF75A6">
        <w:t xml:space="preserve"> </w:t>
      </w:r>
    </w:p>
    <w:p w:rsidR="00FE45EB" w:rsidRDefault="00FE45EB" w:rsidP="002A402C">
      <w:pPr>
        <w:jc w:val="left"/>
        <w:rPr>
          <w:rFonts w:ascii="Bookman Old Style" w:eastAsia="Times New Roman" w:hAnsi="Bookman Old Style" w:cs="Times New Roman"/>
          <w:b/>
          <w:color w:val="000000"/>
          <w:sz w:val="28"/>
          <w:szCs w:val="28"/>
          <w:highlight w:val="yellow"/>
          <w:lang w:val="x-none"/>
        </w:rPr>
      </w:pPr>
    </w:p>
    <w:p w:rsidR="000F5F13" w:rsidRPr="00E25254" w:rsidRDefault="000F5F13" w:rsidP="002A402C">
      <w:pPr>
        <w:jc w:val="left"/>
        <w:rPr>
          <w:rFonts w:ascii="Bookman Old Style" w:eastAsia="Times New Roman" w:hAnsi="Bookman Old Style" w:cs="Times New Roman"/>
          <w:color w:val="000000"/>
          <w:szCs w:val="24"/>
        </w:rPr>
      </w:pPr>
      <w:r w:rsidRPr="00E25254">
        <w:rPr>
          <w:rFonts w:ascii="Bookman Old Style" w:eastAsia="Times New Roman" w:hAnsi="Bookman Old Style" w:cs="Times New Roman"/>
          <w:b/>
          <w:color w:val="000000"/>
          <w:sz w:val="28"/>
          <w:szCs w:val="28"/>
        </w:rPr>
        <w:t xml:space="preserve">12. Предложения по строительству, реконструкции и модернизации (техническому перевооружению) объектов централизованной системы водоотведения </w:t>
      </w:r>
      <w:bookmarkStart w:id="321" w:name="ZAP2RM03L7"/>
      <w:bookmarkEnd w:id="321"/>
    </w:p>
    <w:p w:rsidR="000F5F13" w:rsidRPr="00E25254" w:rsidRDefault="000F5F13" w:rsidP="000F5F13">
      <w:pPr>
        <w:spacing w:after="0" w:line="240" w:lineRule="auto"/>
        <w:rPr>
          <w:rFonts w:ascii="Bookman Old Style" w:eastAsia="Times New Roman" w:hAnsi="Bookman Old Style" w:cs="Times New Roman"/>
          <w:b/>
          <w:color w:val="000000"/>
          <w:szCs w:val="24"/>
        </w:rPr>
      </w:pPr>
    </w:p>
    <w:p w:rsidR="000F5F13" w:rsidRPr="00E25254" w:rsidRDefault="000F5F13" w:rsidP="000F5F13">
      <w:pPr>
        <w:spacing w:after="0" w:line="240" w:lineRule="auto"/>
        <w:rPr>
          <w:rFonts w:ascii="Bookman Old Style" w:eastAsia="Times New Roman" w:hAnsi="Bookman Old Style" w:cs="Times New Roman"/>
          <w:b/>
          <w:color w:val="000000"/>
          <w:szCs w:val="24"/>
        </w:rPr>
      </w:pPr>
      <w:bookmarkStart w:id="322" w:name="XA00M9M2NG"/>
      <w:bookmarkStart w:id="323" w:name="ZAP2RPI3L8"/>
      <w:bookmarkStart w:id="324" w:name="bssPhr172"/>
      <w:bookmarkEnd w:id="322"/>
      <w:bookmarkEnd w:id="323"/>
      <w:bookmarkEnd w:id="324"/>
      <w:r w:rsidRPr="00E25254">
        <w:rPr>
          <w:rFonts w:ascii="Bookman Old Style" w:eastAsia="Times New Roman" w:hAnsi="Bookman Old Style" w:cs="Times New Roman"/>
          <w:b/>
          <w:color w:val="000000"/>
          <w:szCs w:val="24"/>
        </w:rPr>
        <w:t>12.1 Основные направления, принципы, задачи и целевые показатели развития централизованной системы водоотведения</w:t>
      </w:r>
      <w:bookmarkStart w:id="325" w:name="ZAP2KVU3K9"/>
      <w:bookmarkEnd w:id="325"/>
    </w:p>
    <w:p w:rsidR="00E627F6" w:rsidRPr="00E25254" w:rsidRDefault="00E627F6" w:rsidP="00E627F6"/>
    <w:p w:rsidR="00E627F6" w:rsidRPr="00E25254" w:rsidRDefault="00E627F6" w:rsidP="00E627F6">
      <w:pPr>
        <w:rPr>
          <w:rFonts w:ascii="Bookman Old Style" w:hAnsi="Bookman Old Style"/>
        </w:rPr>
      </w:pPr>
      <w:r w:rsidRPr="00E25254">
        <w:rPr>
          <w:rFonts w:ascii="Bookman Old Style" w:hAnsi="Bookman Old Style"/>
        </w:rPr>
        <w:t xml:space="preserve">Раздел «Водоотведение» схемы водоснабжения и водоотведения </w:t>
      </w:r>
      <w:r w:rsidR="00FE45EB" w:rsidRPr="00E25254">
        <w:rPr>
          <w:rFonts w:ascii="Bookman Old Style" w:hAnsi="Bookman Old Style"/>
        </w:rPr>
        <w:t>сельского поселения Светлый</w:t>
      </w:r>
      <w:r w:rsidRPr="00E25254">
        <w:rPr>
          <w:rFonts w:ascii="Bookman Old Style" w:hAnsi="Bookman Old Style"/>
        </w:rPr>
        <w:t xml:space="preserve"> на период до 2024 года (далее 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E627F6" w:rsidRPr="00E25254" w:rsidRDefault="00E627F6" w:rsidP="00E627F6">
      <w:pPr>
        <w:rPr>
          <w:rFonts w:ascii="Bookman Old Style" w:hAnsi="Bookman Old Style"/>
        </w:rPr>
      </w:pPr>
      <w:r w:rsidRPr="00E25254">
        <w:rPr>
          <w:rFonts w:ascii="Bookman Old Style" w:hAnsi="Bookman Old Style"/>
        </w:rPr>
        <w:t>Принципами развития централизованной системы водоотведения являются:</w:t>
      </w:r>
    </w:p>
    <w:p w:rsidR="00E627F6" w:rsidRPr="00E25254" w:rsidRDefault="00E627F6" w:rsidP="003E745F">
      <w:pPr>
        <w:pStyle w:val="af3"/>
        <w:numPr>
          <w:ilvl w:val="0"/>
          <w:numId w:val="11"/>
        </w:numPr>
        <w:spacing w:before="200"/>
        <w:ind w:left="567" w:hanging="567"/>
        <w:rPr>
          <w:rFonts w:ascii="Bookman Old Style" w:hAnsi="Bookman Old Style"/>
          <w:sz w:val="24"/>
        </w:rPr>
      </w:pPr>
      <w:r w:rsidRPr="00E25254">
        <w:rPr>
          <w:rFonts w:ascii="Bookman Old Style" w:hAnsi="Bookman Old Style"/>
          <w:sz w:val="24"/>
        </w:rPr>
        <w:t>постоянное улучшение качества предоставления услуг водоотведения потребителям (абонентам);</w:t>
      </w:r>
    </w:p>
    <w:p w:rsidR="00E627F6" w:rsidRPr="00E25254" w:rsidRDefault="00E627F6" w:rsidP="003E745F">
      <w:pPr>
        <w:pStyle w:val="af3"/>
        <w:numPr>
          <w:ilvl w:val="0"/>
          <w:numId w:val="11"/>
        </w:numPr>
        <w:spacing w:before="200"/>
        <w:ind w:left="567" w:hanging="567"/>
        <w:rPr>
          <w:rFonts w:ascii="Bookman Old Style" w:hAnsi="Bookman Old Style"/>
          <w:sz w:val="24"/>
        </w:rPr>
      </w:pPr>
      <w:r w:rsidRPr="00E25254">
        <w:rPr>
          <w:rFonts w:ascii="Bookman Old Style" w:hAnsi="Bookman Old Style"/>
          <w:sz w:val="24"/>
        </w:rPr>
        <w:t>удовлетворение потребности в обеспечении услугой водоотведения новых объектов капитального строительства;</w:t>
      </w:r>
    </w:p>
    <w:p w:rsidR="00E627F6" w:rsidRPr="00E25254" w:rsidRDefault="00E627F6" w:rsidP="003E745F">
      <w:pPr>
        <w:pStyle w:val="af3"/>
        <w:numPr>
          <w:ilvl w:val="0"/>
          <w:numId w:val="11"/>
        </w:numPr>
        <w:spacing w:before="200"/>
        <w:ind w:left="567" w:hanging="567"/>
        <w:rPr>
          <w:rFonts w:ascii="Bookman Old Style" w:hAnsi="Bookman Old Style"/>
          <w:sz w:val="24"/>
        </w:rPr>
      </w:pPr>
      <w:r w:rsidRPr="00E25254">
        <w:rPr>
          <w:rFonts w:ascii="Bookman Old Style" w:hAnsi="Bookman Old Style"/>
          <w:sz w:val="24"/>
        </w:rPr>
        <w:lastRenderedPageBreak/>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FE45EB" w:rsidRPr="00E25254" w:rsidRDefault="00FE45EB" w:rsidP="00E627F6">
      <w:pPr>
        <w:rPr>
          <w:rFonts w:ascii="Bookman Old Style" w:hAnsi="Bookman Old Style"/>
        </w:rPr>
      </w:pPr>
    </w:p>
    <w:p w:rsidR="00E627F6" w:rsidRPr="00E25254" w:rsidRDefault="00E627F6" w:rsidP="00E627F6">
      <w:pPr>
        <w:rPr>
          <w:rFonts w:ascii="Bookman Old Style" w:hAnsi="Bookman Old Style"/>
        </w:rPr>
      </w:pPr>
      <w:r w:rsidRPr="00E25254">
        <w:rPr>
          <w:rFonts w:ascii="Bookman Old Style" w:hAnsi="Bookman Old Style"/>
        </w:rPr>
        <w:t>Основными задачами, решаемыми в разделе «Водоотведение» схемы водоснабжения и водоотведения являются:</w:t>
      </w:r>
    </w:p>
    <w:p w:rsidR="00E627F6" w:rsidRPr="00E25254" w:rsidRDefault="00E627F6" w:rsidP="003E745F">
      <w:pPr>
        <w:pStyle w:val="af3"/>
        <w:numPr>
          <w:ilvl w:val="0"/>
          <w:numId w:val="12"/>
        </w:numPr>
        <w:spacing w:before="200"/>
        <w:ind w:left="426"/>
        <w:rPr>
          <w:rFonts w:ascii="Bookman Old Style" w:hAnsi="Bookman Old Style"/>
          <w:sz w:val="24"/>
        </w:rPr>
      </w:pPr>
      <w:r w:rsidRPr="00E25254">
        <w:rPr>
          <w:rFonts w:ascii="Bookman Old Style" w:hAnsi="Bookman Old Style"/>
          <w:sz w:val="24"/>
        </w:rPr>
        <w:t>строительство и реконструкция существующих очистных сооружений с целью снижения  вредного воздействия на окружающую среду;</w:t>
      </w:r>
    </w:p>
    <w:p w:rsidR="00E627F6" w:rsidRPr="00E25254" w:rsidRDefault="00E627F6" w:rsidP="003E745F">
      <w:pPr>
        <w:pStyle w:val="af3"/>
        <w:numPr>
          <w:ilvl w:val="0"/>
          <w:numId w:val="12"/>
        </w:numPr>
        <w:spacing w:before="200"/>
        <w:ind w:left="426"/>
        <w:rPr>
          <w:rFonts w:ascii="Bookman Old Style" w:hAnsi="Bookman Old Style"/>
          <w:sz w:val="24"/>
        </w:rPr>
      </w:pPr>
      <w:r w:rsidRPr="00E25254">
        <w:rPr>
          <w:rFonts w:ascii="Bookman Old Style" w:hAnsi="Bookman Old Style"/>
          <w:sz w:val="24"/>
        </w:rPr>
        <w:t>обновление канализационной сети с целью повышения надежности и снижения количества отказов системы;</w:t>
      </w:r>
    </w:p>
    <w:p w:rsidR="00E627F6" w:rsidRPr="00E25254" w:rsidRDefault="00E627F6" w:rsidP="00E25254">
      <w:pPr>
        <w:pStyle w:val="af3"/>
        <w:numPr>
          <w:ilvl w:val="0"/>
          <w:numId w:val="12"/>
        </w:numPr>
        <w:spacing w:before="200" w:after="200"/>
        <w:ind w:left="425" w:hanging="357"/>
        <w:rPr>
          <w:rFonts w:ascii="Bookman Old Style" w:hAnsi="Bookman Old Style"/>
          <w:sz w:val="24"/>
        </w:rPr>
      </w:pPr>
      <w:r w:rsidRPr="00E25254">
        <w:rPr>
          <w:rFonts w:ascii="Bookman Old Style" w:hAnsi="Bookman Old Style"/>
          <w:sz w:val="24"/>
        </w:rPr>
        <w:t>повышение энергетической эффективности системы водоотведения;</w:t>
      </w:r>
    </w:p>
    <w:p w:rsidR="00E25254" w:rsidRPr="00E25254" w:rsidRDefault="00E25254" w:rsidP="00E25254">
      <w:pPr>
        <w:spacing w:after="0"/>
        <w:rPr>
          <w:rFonts w:ascii="Bookman Old Style" w:hAnsi="Bookman Old Style"/>
          <w:szCs w:val="24"/>
        </w:rPr>
      </w:pPr>
      <w:r w:rsidRPr="00E25254">
        <w:rPr>
          <w:rFonts w:ascii="Bookman Old Style" w:hAnsi="Bookman Old Style"/>
          <w:szCs w:val="24"/>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E25254" w:rsidRPr="00E25254" w:rsidRDefault="00E25254" w:rsidP="00E25254">
      <w:pPr>
        <w:pStyle w:val="af3"/>
        <w:numPr>
          <w:ilvl w:val="0"/>
          <w:numId w:val="12"/>
        </w:numPr>
        <w:spacing w:line="276" w:lineRule="auto"/>
        <w:ind w:left="0" w:firstLine="0"/>
        <w:rPr>
          <w:rFonts w:ascii="Bookman Old Style" w:hAnsi="Bookman Old Style"/>
          <w:sz w:val="24"/>
        </w:rPr>
      </w:pPr>
      <w:r w:rsidRPr="00E25254">
        <w:rPr>
          <w:rFonts w:ascii="Bookman Old Style" w:hAnsi="Bookman Old Style"/>
          <w:sz w:val="24"/>
        </w:rPr>
        <w:t xml:space="preserve">показатели надежности и бесперебойности водоотведения; </w:t>
      </w:r>
    </w:p>
    <w:p w:rsidR="00E25254" w:rsidRPr="00E25254" w:rsidRDefault="00E25254" w:rsidP="00E25254">
      <w:pPr>
        <w:pStyle w:val="af3"/>
        <w:numPr>
          <w:ilvl w:val="0"/>
          <w:numId w:val="12"/>
        </w:numPr>
        <w:spacing w:line="276" w:lineRule="auto"/>
        <w:ind w:left="0" w:firstLine="0"/>
        <w:rPr>
          <w:rFonts w:ascii="Bookman Old Style" w:hAnsi="Bookman Old Style"/>
          <w:sz w:val="24"/>
        </w:rPr>
      </w:pPr>
      <w:r w:rsidRPr="00E25254">
        <w:rPr>
          <w:rFonts w:ascii="Bookman Old Style" w:hAnsi="Bookman Old Style"/>
          <w:sz w:val="24"/>
        </w:rPr>
        <w:t xml:space="preserve">показатели качества обслуживания абонентов; </w:t>
      </w:r>
    </w:p>
    <w:p w:rsidR="00E25254" w:rsidRPr="00E25254" w:rsidRDefault="00E25254" w:rsidP="00E25254">
      <w:pPr>
        <w:pStyle w:val="af3"/>
        <w:numPr>
          <w:ilvl w:val="0"/>
          <w:numId w:val="12"/>
        </w:numPr>
        <w:spacing w:line="276" w:lineRule="auto"/>
        <w:ind w:left="0" w:firstLine="0"/>
        <w:rPr>
          <w:rFonts w:ascii="Bookman Old Style" w:hAnsi="Bookman Old Style"/>
          <w:sz w:val="24"/>
        </w:rPr>
      </w:pPr>
      <w:r w:rsidRPr="00E25254">
        <w:rPr>
          <w:rFonts w:ascii="Bookman Old Style" w:hAnsi="Bookman Old Style"/>
          <w:sz w:val="24"/>
        </w:rPr>
        <w:t xml:space="preserve">показатели качества очистки сточных вод; </w:t>
      </w:r>
    </w:p>
    <w:p w:rsidR="00E25254" w:rsidRPr="00E25254" w:rsidRDefault="00E25254" w:rsidP="00E25254">
      <w:pPr>
        <w:pStyle w:val="af3"/>
        <w:numPr>
          <w:ilvl w:val="0"/>
          <w:numId w:val="12"/>
        </w:numPr>
        <w:spacing w:line="276" w:lineRule="auto"/>
        <w:ind w:left="0" w:firstLine="0"/>
        <w:rPr>
          <w:rFonts w:ascii="Bookman Old Style" w:hAnsi="Bookman Old Style"/>
          <w:sz w:val="24"/>
        </w:rPr>
      </w:pPr>
      <w:r w:rsidRPr="00E25254">
        <w:rPr>
          <w:rFonts w:ascii="Bookman Old Style" w:hAnsi="Bookman Old Style"/>
          <w:sz w:val="24"/>
        </w:rPr>
        <w:t xml:space="preserve">показатели эффективности использования ресурсов при транспортировке сточных вод; </w:t>
      </w:r>
    </w:p>
    <w:p w:rsidR="00E25254" w:rsidRPr="00E25254" w:rsidRDefault="00E25254" w:rsidP="00E25254">
      <w:pPr>
        <w:pStyle w:val="af3"/>
        <w:numPr>
          <w:ilvl w:val="0"/>
          <w:numId w:val="12"/>
        </w:numPr>
        <w:tabs>
          <w:tab w:val="left" w:pos="567"/>
          <w:tab w:val="left" w:pos="709"/>
        </w:tabs>
        <w:spacing w:line="276" w:lineRule="auto"/>
        <w:ind w:left="0" w:firstLine="0"/>
        <w:rPr>
          <w:rFonts w:ascii="Bookman Old Style" w:hAnsi="Bookman Old Style"/>
          <w:sz w:val="24"/>
        </w:rPr>
      </w:pPr>
      <w:r w:rsidRPr="00E25254">
        <w:rPr>
          <w:rFonts w:ascii="Bookman Old Style" w:hAnsi="Bookman Old Style"/>
          <w:sz w:val="24"/>
        </w:rPr>
        <w:t xml:space="preserve"> соотношение цены реализации мероприятий инвестиционной программы и их эффективности - улучшение качества очистки сточных вод;</w:t>
      </w:r>
    </w:p>
    <w:p w:rsidR="00E25254" w:rsidRPr="00E25254" w:rsidRDefault="00E25254" w:rsidP="00E25254">
      <w:pPr>
        <w:pStyle w:val="af3"/>
        <w:numPr>
          <w:ilvl w:val="0"/>
          <w:numId w:val="12"/>
        </w:numPr>
        <w:spacing w:line="276" w:lineRule="auto"/>
        <w:ind w:left="0" w:firstLine="0"/>
        <w:rPr>
          <w:rFonts w:ascii="Bookman Old Style" w:hAnsi="Bookman Old Style"/>
          <w:sz w:val="24"/>
        </w:rPr>
      </w:pPr>
      <w:r w:rsidRPr="00E25254">
        <w:rPr>
          <w:rFonts w:ascii="Bookman Old Style" w:hAnsi="Bookman Old Style"/>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627F6" w:rsidRPr="00E25254" w:rsidRDefault="00E627F6" w:rsidP="00E627F6">
      <w:pPr>
        <w:pStyle w:val="afe"/>
        <w:jc w:val="both"/>
        <w:rPr>
          <w:rFonts w:ascii="Bookman Old Style" w:hAnsi="Bookman Old Style"/>
        </w:rPr>
      </w:pPr>
      <w:r w:rsidRPr="00E25254">
        <w:rPr>
          <w:rFonts w:ascii="Bookman Old Style" w:hAnsi="Bookman Old Style"/>
        </w:rPr>
        <w:t>Базовые значения целевых показателей на 2013 год представлены в таблице 12.1.</w:t>
      </w:r>
    </w:p>
    <w:p w:rsidR="00E627F6" w:rsidRPr="00CA4CE1" w:rsidRDefault="00E627F6" w:rsidP="00E627F6">
      <w:pPr>
        <w:ind w:left="788" w:hanging="431"/>
        <w:rPr>
          <w:rFonts w:eastAsia="Times New Roman" w:cs="Times New Roman"/>
          <w:bCs/>
          <w:szCs w:val="18"/>
          <w:highlight w:val="yellow"/>
        </w:rPr>
      </w:pPr>
      <w:r w:rsidRPr="00CA4CE1">
        <w:rPr>
          <w:highlight w:val="yellow"/>
        </w:rPr>
        <w:br w:type="page"/>
      </w:r>
    </w:p>
    <w:p w:rsidR="00E627F6" w:rsidRPr="00E25254" w:rsidRDefault="00E627F6" w:rsidP="00E627F6">
      <w:pPr>
        <w:pStyle w:val="afe"/>
      </w:pPr>
      <w:r w:rsidRPr="00E25254">
        <w:lastRenderedPageBreak/>
        <w:t>Таблица 12.1</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027"/>
        <w:gridCol w:w="4724"/>
        <w:gridCol w:w="1663"/>
      </w:tblGrid>
      <w:tr w:rsidR="00E627F6" w:rsidRPr="00E25254" w:rsidTr="003E745F">
        <w:trPr>
          <w:trHeight w:val="20"/>
        </w:trPr>
        <w:tc>
          <w:tcPr>
            <w:tcW w:w="1608" w:type="pct"/>
            <w:vAlign w:val="center"/>
          </w:tcPr>
          <w:p w:rsidR="00E627F6" w:rsidRPr="00E25254" w:rsidRDefault="00E627F6" w:rsidP="003E745F">
            <w:pPr>
              <w:pStyle w:val="afc"/>
              <w:rPr>
                <w:lang w:eastAsia="ru-RU"/>
              </w:rPr>
            </w:pPr>
            <w:r w:rsidRPr="00E25254">
              <w:rPr>
                <w:lang w:eastAsia="ru-RU"/>
              </w:rPr>
              <w:t>Группа</w:t>
            </w:r>
          </w:p>
        </w:tc>
        <w:tc>
          <w:tcPr>
            <w:tcW w:w="2509" w:type="pct"/>
            <w:vAlign w:val="center"/>
          </w:tcPr>
          <w:p w:rsidR="00E627F6" w:rsidRPr="00E25254" w:rsidRDefault="00E627F6" w:rsidP="003E745F">
            <w:pPr>
              <w:pStyle w:val="afc"/>
              <w:rPr>
                <w:lang w:eastAsia="ru-RU"/>
              </w:rPr>
            </w:pPr>
            <w:r w:rsidRPr="00E25254">
              <w:rPr>
                <w:lang w:eastAsia="ru-RU"/>
              </w:rPr>
              <w:t>Целевые индикаторы</w:t>
            </w:r>
          </w:p>
        </w:tc>
        <w:tc>
          <w:tcPr>
            <w:tcW w:w="883" w:type="pct"/>
            <w:vAlign w:val="center"/>
          </w:tcPr>
          <w:p w:rsidR="00E627F6" w:rsidRPr="00E25254" w:rsidRDefault="00E627F6" w:rsidP="003E745F">
            <w:pPr>
              <w:pStyle w:val="afc"/>
            </w:pPr>
            <w:r w:rsidRPr="00E25254">
              <w:rPr>
                <w:lang w:eastAsia="ru-RU"/>
              </w:rPr>
              <w:t>Базовый показатель на 2013 год</w:t>
            </w:r>
          </w:p>
        </w:tc>
      </w:tr>
      <w:tr w:rsidR="00E627F6" w:rsidRPr="00E25254" w:rsidTr="003E745F">
        <w:trPr>
          <w:trHeight w:val="20"/>
        </w:trPr>
        <w:tc>
          <w:tcPr>
            <w:tcW w:w="1608" w:type="pct"/>
            <w:vAlign w:val="center"/>
          </w:tcPr>
          <w:p w:rsidR="00E627F6" w:rsidRPr="00E25254" w:rsidRDefault="00E627F6" w:rsidP="003E745F">
            <w:pPr>
              <w:pStyle w:val="afc"/>
              <w:rPr>
                <w:lang w:eastAsia="ru-RU"/>
              </w:rPr>
            </w:pPr>
            <w:r w:rsidRPr="00E25254">
              <w:rPr>
                <w:lang w:eastAsia="ru-RU"/>
              </w:rPr>
              <w:t>1</w:t>
            </w:r>
          </w:p>
        </w:tc>
        <w:tc>
          <w:tcPr>
            <w:tcW w:w="2509" w:type="pct"/>
            <w:vAlign w:val="center"/>
          </w:tcPr>
          <w:p w:rsidR="00E627F6" w:rsidRPr="00E25254" w:rsidRDefault="00E627F6" w:rsidP="003E745F">
            <w:pPr>
              <w:pStyle w:val="afc"/>
              <w:rPr>
                <w:lang w:eastAsia="ru-RU"/>
              </w:rPr>
            </w:pPr>
            <w:r w:rsidRPr="00E25254">
              <w:rPr>
                <w:lang w:eastAsia="ru-RU"/>
              </w:rPr>
              <w:t>2</w:t>
            </w:r>
          </w:p>
        </w:tc>
        <w:tc>
          <w:tcPr>
            <w:tcW w:w="883" w:type="pct"/>
            <w:vAlign w:val="center"/>
          </w:tcPr>
          <w:p w:rsidR="00E627F6" w:rsidRPr="00E25254" w:rsidRDefault="00E627F6" w:rsidP="003E745F">
            <w:pPr>
              <w:pStyle w:val="afc"/>
            </w:pPr>
            <w:r w:rsidRPr="00E25254">
              <w:t>3</w:t>
            </w:r>
          </w:p>
        </w:tc>
      </w:tr>
      <w:tr w:rsidR="00E627F6" w:rsidRPr="00E25254" w:rsidTr="003E745F">
        <w:trPr>
          <w:trHeight w:val="20"/>
        </w:trPr>
        <w:tc>
          <w:tcPr>
            <w:tcW w:w="1608" w:type="pct"/>
            <w:vMerge w:val="restart"/>
            <w:vAlign w:val="center"/>
          </w:tcPr>
          <w:p w:rsidR="00E627F6" w:rsidRPr="00E25254" w:rsidRDefault="00E627F6" w:rsidP="003E745F">
            <w:pPr>
              <w:pStyle w:val="afc"/>
              <w:jc w:val="left"/>
              <w:rPr>
                <w:lang w:eastAsia="ru-RU"/>
              </w:rPr>
            </w:pPr>
            <w:r w:rsidRPr="00E25254">
              <w:rPr>
                <w:lang w:eastAsia="ru-RU"/>
              </w:rPr>
              <w:t xml:space="preserve">1. Показатели надежности </w:t>
            </w:r>
            <w:r w:rsidR="00E32054" w:rsidRPr="00E25254">
              <w:rPr>
                <w:lang w:eastAsia="ru-RU"/>
              </w:rPr>
              <w:t xml:space="preserve">и </w:t>
            </w:r>
            <w:r w:rsidR="0033326B" w:rsidRPr="00E25254">
              <w:rPr>
                <w:lang w:eastAsia="ru-RU"/>
              </w:rPr>
              <w:t>бесперебойности водоотведения</w:t>
            </w:r>
          </w:p>
        </w:tc>
        <w:tc>
          <w:tcPr>
            <w:tcW w:w="2509" w:type="pct"/>
            <w:vAlign w:val="center"/>
          </w:tcPr>
          <w:p w:rsidR="00E627F6" w:rsidRPr="00E25254" w:rsidRDefault="00E627F6" w:rsidP="003E745F">
            <w:pPr>
              <w:pStyle w:val="afc"/>
              <w:jc w:val="left"/>
              <w:rPr>
                <w:lang w:eastAsia="ru-RU"/>
              </w:rPr>
            </w:pPr>
            <w:r w:rsidRPr="00E25254">
              <w:rPr>
                <w:lang w:eastAsia="ru-RU"/>
              </w:rPr>
              <w:t>1. Канализационные сети, нуждающиеся в замене, км</w:t>
            </w:r>
          </w:p>
        </w:tc>
        <w:tc>
          <w:tcPr>
            <w:tcW w:w="883" w:type="pct"/>
            <w:vAlign w:val="center"/>
          </w:tcPr>
          <w:p w:rsidR="00E627F6" w:rsidRPr="00E25254" w:rsidRDefault="00E25254" w:rsidP="003E745F">
            <w:pPr>
              <w:pStyle w:val="afc"/>
            </w:pPr>
            <w:r w:rsidRPr="00E25254">
              <w:t>6,5</w:t>
            </w:r>
          </w:p>
        </w:tc>
      </w:tr>
      <w:tr w:rsidR="00E627F6" w:rsidRPr="00E25254" w:rsidTr="003E745F">
        <w:trPr>
          <w:trHeight w:val="20"/>
        </w:trPr>
        <w:tc>
          <w:tcPr>
            <w:tcW w:w="1608" w:type="pct"/>
            <w:vMerge/>
            <w:vAlign w:val="center"/>
          </w:tcPr>
          <w:p w:rsidR="00E627F6" w:rsidRPr="00E25254" w:rsidRDefault="00E627F6" w:rsidP="003E745F">
            <w:pPr>
              <w:pStyle w:val="afc"/>
              <w:jc w:val="left"/>
            </w:pPr>
          </w:p>
        </w:tc>
        <w:tc>
          <w:tcPr>
            <w:tcW w:w="2509" w:type="pct"/>
            <w:vAlign w:val="center"/>
          </w:tcPr>
          <w:p w:rsidR="00E627F6" w:rsidRPr="00E25254" w:rsidRDefault="00E627F6" w:rsidP="003E745F">
            <w:pPr>
              <w:pStyle w:val="afc"/>
              <w:jc w:val="left"/>
              <w:rPr>
                <w:spacing w:val="-8"/>
                <w:lang w:eastAsia="ru-RU"/>
              </w:rPr>
            </w:pPr>
            <w:r w:rsidRPr="00E25254">
              <w:rPr>
                <w:spacing w:val="-8"/>
                <w:lang w:eastAsia="ru-RU"/>
              </w:rPr>
              <w:t>2. Удельное количество засоров на сетях канализации, ед./км</w:t>
            </w:r>
          </w:p>
        </w:tc>
        <w:tc>
          <w:tcPr>
            <w:tcW w:w="883" w:type="pct"/>
            <w:vAlign w:val="center"/>
          </w:tcPr>
          <w:p w:rsidR="00E627F6" w:rsidRPr="00E25254" w:rsidRDefault="00E25254" w:rsidP="003E745F">
            <w:pPr>
              <w:pStyle w:val="afc"/>
            </w:pPr>
            <w:r w:rsidRPr="00E25254">
              <w:t>0,02</w:t>
            </w:r>
          </w:p>
        </w:tc>
      </w:tr>
      <w:tr w:rsidR="00E627F6" w:rsidRPr="00E25254" w:rsidTr="003E745F">
        <w:trPr>
          <w:trHeight w:val="20"/>
        </w:trPr>
        <w:tc>
          <w:tcPr>
            <w:tcW w:w="1608" w:type="pct"/>
            <w:vMerge/>
            <w:vAlign w:val="center"/>
          </w:tcPr>
          <w:p w:rsidR="00E627F6" w:rsidRPr="00E25254" w:rsidRDefault="00E627F6" w:rsidP="003E745F">
            <w:pPr>
              <w:pStyle w:val="afc"/>
              <w:jc w:val="left"/>
            </w:pPr>
          </w:p>
        </w:tc>
        <w:tc>
          <w:tcPr>
            <w:tcW w:w="2509" w:type="pct"/>
            <w:vAlign w:val="center"/>
          </w:tcPr>
          <w:p w:rsidR="00E627F6" w:rsidRPr="00E25254" w:rsidRDefault="00E627F6" w:rsidP="003E745F">
            <w:pPr>
              <w:pStyle w:val="afc"/>
              <w:jc w:val="left"/>
              <w:rPr>
                <w:lang w:eastAsia="ru-RU"/>
              </w:rPr>
            </w:pPr>
            <w:r w:rsidRPr="00E25254">
              <w:rPr>
                <w:lang w:eastAsia="ru-RU"/>
              </w:rPr>
              <w:t>3. Износ канализационных сетей, %</w:t>
            </w:r>
          </w:p>
        </w:tc>
        <w:tc>
          <w:tcPr>
            <w:tcW w:w="883" w:type="pct"/>
            <w:vAlign w:val="center"/>
          </w:tcPr>
          <w:p w:rsidR="00E627F6" w:rsidRPr="00E25254" w:rsidRDefault="006B5C00" w:rsidP="003E745F">
            <w:pPr>
              <w:pStyle w:val="afc"/>
            </w:pPr>
            <w:r>
              <w:t>95%</w:t>
            </w:r>
          </w:p>
        </w:tc>
      </w:tr>
      <w:tr w:rsidR="00E627F6" w:rsidRPr="00E25254" w:rsidTr="003E745F">
        <w:trPr>
          <w:trHeight w:val="20"/>
        </w:trPr>
        <w:tc>
          <w:tcPr>
            <w:tcW w:w="1608" w:type="pct"/>
            <w:vAlign w:val="center"/>
          </w:tcPr>
          <w:p w:rsidR="00E627F6" w:rsidRPr="00E25254" w:rsidRDefault="00E627F6" w:rsidP="003E745F">
            <w:pPr>
              <w:pStyle w:val="afc"/>
              <w:jc w:val="left"/>
              <w:rPr>
                <w:lang w:eastAsia="ru-RU"/>
              </w:rPr>
            </w:pPr>
            <w:r w:rsidRPr="00E25254">
              <w:rPr>
                <w:lang w:eastAsia="ru-RU"/>
              </w:rPr>
              <w:t>2. Показатели качества обслуживания абонентов</w:t>
            </w:r>
          </w:p>
        </w:tc>
        <w:tc>
          <w:tcPr>
            <w:tcW w:w="2509" w:type="pct"/>
            <w:vAlign w:val="center"/>
          </w:tcPr>
          <w:p w:rsidR="00E627F6" w:rsidRPr="00E25254" w:rsidRDefault="00E627F6" w:rsidP="003E745F">
            <w:pPr>
              <w:pStyle w:val="afc"/>
              <w:jc w:val="left"/>
              <w:rPr>
                <w:lang w:eastAsia="ru-RU"/>
              </w:rPr>
            </w:pPr>
            <w:r w:rsidRPr="00E25254">
              <w:rPr>
                <w:lang w:eastAsia="ru-RU"/>
              </w:rPr>
              <w:t>1. Обеспеченность населения централизованным водоотведением (от численности населения), %</w:t>
            </w:r>
          </w:p>
        </w:tc>
        <w:tc>
          <w:tcPr>
            <w:tcW w:w="883" w:type="pct"/>
            <w:vAlign w:val="center"/>
          </w:tcPr>
          <w:p w:rsidR="00E627F6" w:rsidRPr="00E25254" w:rsidRDefault="00E25254" w:rsidP="003E745F">
            <w:pPr>
              <w:pStyle w:val="afc"/>
            </w:pPr>
            <w:r w:rsidRPr="00E25254">
              <w:t>100</w:t>
            </w:r>
            <w:r w:rsidR="00E627F6" w:rsidRPr="00E25254">
              <w:t>%</w:t>
            </w:r>
          </w:p>
        </w:tc>
      </w:tr>
      <w:tr w:rsidR="00E627F6" w:rsidRPr="00E25254" w:rsidTr="003E745F">
        <w:trPr>
          <w:trHeight w:val="20"/>
        </w:trPr>
        <w:tc>
          <w:tcPr>
            <w:tcW w:w="1608" w:type="pct"/>
            <w:vMerge w:val="restart"/>
            <w:vAlign w:val="center"/>
          </w:tcPr>
          <w:p w:rsidR="00E627F6" w:rsidRPr="00E25254" w:rsidRDefault="00E627F6" w:rsidP="003E745F">
            <w:pPr>
              <w:pStyle w:val="afc"/>
              <w:jc w:val="left"/>
              <w:rPr>
                <w:lang w:eastAsia="ru-RU"/>
              </w:rPr>
            </w:pPr>
            <w:r w:rsidRPr="00E25254">
              <w:rPr>
                <w:lang w:eastAsia="ru-RU"/>
              </w:rPr>
              <w:t>3. Показатели очистки сточных вод</w:t>
            </w:r>
          </w:p>
        </w:tc>
        <w:tc>
          <w:tcPr>
            <w:tcW w:w="2509" w:type="pct"/>
            <w:vAlign w:val="center"/>
          </w:tcPr>
          <w:p w:rsidR="00E627F6" w:rsidRPr="00E25254" w:rsidRDefault="00E627F6" w:rsidP="003E745F">
            <w:pPr>
              <w:pStyle w:val="afc"/>
              <w:jc w:val="left"/>
              <w:rPr>
                <w:lang w:eastAsia="ru-RU"/>
              </w:rPr>
            </w:pPr>
            <w:r w:rsidRPr="00E25254">
              <w:rPr>
                <w:lang w:eastAsia="ru-RU"/>
              </w:rPr>
              <w:t>1. Доля сточных вод (хозяйственно-бытовых), пропущенных через очистные сооружения, в общем объеме сточных вод, %</w:t>
            </w:r>
          </w:p>
        </w:tc>
        <w:tc>
          <w:tcPr>
            <w:tcW w:w="883" w:type="pct"/>
            <w:vAlign w:val="center"/>
          </w:tcPr>
          <w:p w:rsidR="00E627F6" w:rsidRPr="00E25254" w:rsidRDefault="00E25254" w:rsidP="003E745F">
            <w:pPr>
              <w:pStyle w:val="afc"/>
            </w:pPr>
            <w:r w:rsidRPr="00E25254">
              <w:t>86%</w:t>
            </w:r>
          </w:p>
        </w:tc>
      </w:tr>
      <w:tr w:rsidR="00E627F6" w:rsidRPr="00CA4CE1" w:rsidTr="003E745F">
        <w:trPr>
          <w:trHeight w:val="20"/>
        </w:trPr>
        <w:tc>
          <w:tcPr>
            <w:tcW w:w="1608" w:type="pct"/>
            <w:vMerge/>
            <w:vAlign w:val="center"/>
          </w:tcPr>
          <w:p w:rsidR="00E627F6" w:rsidRPr="00E25254" w:rsidRDefault="00E627F6" w:rsidP="003E745F">
            <w:pPr>
              <w:pStyle w:val="afc"/>
              <w:jc w:val="left"/>
            </w:pPr>
          </w:p>
        </w:tc>
        <w:tc>
          <w:tcPr>
            <w:tcW w:w="2509" w:type="pct"/>
            <w:vAlign w:val="center"/>
          </w:tcPr>
          <w:p w:rsidR="00E627F6" w:rsidRPr="00E25254" w:rsidRDefault="00E627F6" w:rsidP="003E745F">
            <w:pPr>
              <w:pStyle w:val="afc"/>
              <w:jc w:val="left"/>
              <w:rPr>
                <w:lang w:eastAsia="ru-RU"/>
              </w:rPr>
            </w:pPr>
            <w:r w:rsidRPr="00E25254">
              <w:rPr>
                <w:lang w:eastAsia="ru-RU"/>
              </w:rPr>
              <w:t xml:space="preserve">2. Доля сточных вод (хозяйственно-бытовых), очищенных до нормативных значений, в общем объеме сточных вод. пропущенных через очистные сооружения, % </w:t>
            </w:r>
          </w:p>
        </w:tc>
        <w:tc>
          <w:tcPr>
            <w:tcW w:w="883" w:type="pct"/>
            <w:vAlign w:val="center"/>
          </w:tcPr>
          <w:p w:rsidR="00E627F6" w:rsidRPr="00E25254" w:rsidRDefault="00E627F6" w:rsidP="003E745F">
            <w:pPr>
              <w:pStyle w:val="afc"/>
            </w:pPr>
            <w:r w:rsidRPr="00E25254">
              <w:t>*</w:t>
            </w:r>
          </w:p>
        </w:tc>
      </w:tr>
      <w:tr w:rsidR="00E627F6" w:rsidRPr="00CA4CE1" w:rsidTr="003E745F">
        <w:trPr>
          <w:trHeight w:val="20"/>
        </w:trPr>
        <w:tc>
          <w:tcPr>
            <w:tcW w:w="1608" w:type="pct"/>
            <w:vAlign w:val="center"/>
          </w:tcPr>
          <w:p w:rsidR="00E627F6" w:rsidRPr="00E25254" w:rsidRDefault="00E627F6" w:rsidP="003E745F">
            <w:pPr>
              <w:pStyle w:val="afc"/>
              <w:jc w:val="left"/>
              <w:rPr>
                <w:lang w:eastAsia="ru-RU"/>
              </w:rPr>
            </w:pPr>
            <w:r w:rsidRPr="00E25254">
              <w:rPr>
                <w:lang w:eastAsia="ru-RU"/>
              </w:rPr>
              <w:t>4. Показатели энергоэффективности и энергосбережения</w:t>
            </w:r>
          </w:p>
        </w:tc>
        <w:tc>
          <w:tcPr>
            <w:tcW w:w="2509" w:type="pct"/>
            <w:vAlign w:val="center"/>
          </w:tcPr>
          <w:p w:rsidR="00E627F6" w:rsidRPr="00E25254" w:rsidRDefault="00E627F6" w:rsidP="003E745F">
            <w:pPr>
              <w:pStyle w:val="afc"/>
              <w:jc w:val="left"/>
              <w:rPr>
                <w:lang w:eastAsia="ru-RU"/>
              </w:rPr>
            </w:pPr>
            <w:r w:rsidRPr="00E25254">
              <w:rPr>
                <w:lang w:eastAsia="ru-RU"/>
              </w:rPr>
              <w:t>1. Объем снижения потребления электроэнергии (тыс. кВтч/год)</w:t>
            </w:r>
          </w:p>
        </w:tc>
        <w:tc>
          <w:tcPr>
            <w:tcW w:w="883" w:type="pct"/>
            <w:vAlign w:val="center"/>
          </w:tcPr>
          <w:p w:rsidR="00E627F6" w:rsidRPr="00E25254" w:rsidRDefault="00E627F6" w:rsidP="003E745F">
            <w:pPr>
              <w:pStyle w:val="afc"/>
            </w:pPr>
            <w:r w:rsidRPr="00E25254">
              <w:t>*</w:t>
            </w:r>
          </w:p>
        </w:tc>
      </w:tr>
      <w:tr w:rsidR="00E10BC8" w:rsidRPr="001557A2" w:rsidTr="00E10BC8">
        <w:trPr>
          <w:trHeight w:val="233"/>
        </w:trPr>
        <w:tc>
          <w:tcPr>
            <w:tcW w:w="1608" w:type="pct"/>
            <w:vMerge w:val="restart"/>
            <w:vAlign w:val="center"/>
          </w:tcPr>
          <w:p w:rsidR="00E10BC8" w:rsidRPr="001557A2" w:rsidRDefault="00E10BC8" w:rsidP="00E10BC8">
            <w:pPr>
              <w:pStyle w:val="afc"/>
              <w:jc w:val="left"/>
            </w:pPr>
            <w:r w:rsidRPr="001557A2">
              <w:rPr>
                <w:lang w:eastAsia="ru-RU"/>
              </w:rPr>
              <w:t>5. Иные показатели</w:t>
            </w:r>
          </w:p>
        </w:tc>
        <w:tc>
          <w:tcPr>
            <w:tcW w:w="2509" w:type="pct"/>
            <w:vMerge w:val="restart"/>
            <w:vAlign w:val="center"/>
          </w:tcPr>
          <w:p w:rsidR="00E10BC8" w:rsidRPr="001557A2" w:rsidRDefault="00E10BC8" w:rsidP="00E10BC8">
            <w:pPr>
              <w:pStyle w:val="afc"/>
              <w:jc w:val="left"/>
            </w:pPr>
            <w:r w:rsidRPr="001557A2">
              <w:rPr>
                <w:lang w:eastAsia="ru-RU"/>
              </w:rPr>
              <w:t>1. Удельное энергопотребление на перекачку и очистку 1 м</w:t>
            </w:r>
            <w:r w:rsidRPr="001557A2">
              <w:rPr>
                <w:vertAlign w:val="superscript"/>
                <w:lang w:eastAsia="ru-RU"/>
              </w:rPr>
              <w:t>3</w:t>
            </w:r>
            <w:r w:rsidRPr="001557A2">
              <w:rPr>
                <w:lang w:eastAsia="ru-RU"/>
              </w:rPr>
              <w:t>сточных вод, кВт ч/м</w:t>
            </w:r>
            <w:r w:rsidRPr="001557A2">
              <w:rPr>
                <w:vertAlign w:val="superscript"/>
                <w:lang w:eastAsia="ru-RU"/>
              </w:rPr>
              <w:t>3</w:t>
            </w:r>
          </w:p>
        </w:tc>
        <w:tc>
          <w:tcPr>
            <w:tcW w:w="883" w:type="pct"/>
            <w:vAlign w:val="center"/>
          </w:tcPr>
          <w:p w:rsidR="00E10BC8" w:rsidRPr="00E10BC8" w:rsidRDefault="00E10BC8" w:rsidP="00E10BC8">
            <w:pPr>
              <w:autoSpaceDE w:val="0"/>
              <w:autoSpaceDN w:val="0"/>
              <w:adjustRightInd w:val="0"/>
              <w:spacing w:after="0" w:line="240" w:lineRule="auto"/>
              <w:ind w:firstLine="0"/>
              <w:jc w:val="center"/>
              <w:rPr>
                <w:sz w:val="20"/>
                <w:szCs w:val="20"/>
              </w:rPr>
            </w:pPr>
            <w:r w:rsidRPr="00E10BC8">
              <w:rPr>
                <w:sz w:val="20"/>
                <w:szCs w:val="20"/>
              </w:rPr>
              <w:t>на перекачку -22 кВт ч/м</w:t>
            </w:r>
            <w:r w:rsidRPr="00E10BC8">
              <w:rPr>
                <w:sz w:val="20"/>
                <w:szCs w:val="20"/>
                <w:vertAlign w:val="superscript"/>
              </w:rPr>
              <w:t>3</w:t>
            </w:r>
          </w:p>
        </w:tc>
      </w:tr>
      <w:tr w:rsidR="00E10BC8" w:rsidRPr="001557A2" w:rsidTr="003E745F">
        <w:trPr>
          <w:trHeight w:val="232"/>
        </w:trPr>
        <w:tc>
          <w:tcPr>
            <w:tcW w:w="1608" w:type="pct"/>
            <w:vMerge/>
            <w:vAlign w:val="center"/>
          </w:tcPr>
          <w:p w:rsidR="00E10BC8" w:rsidRPr="001557A2" w:rsidRDefault="00E10BC8" w:rsidP="00E10BC8">
            <w:pPr>
              <w:pStyle w:val="afc"/>
              <w:jc w:val="left"/>
              <w:rPr>
                <w:lang w:eastAsia="ru-RU"/>
              </w:rPr>
            </w:pPr>
          </w:p>
        </w:tc>
        <w:tc>
          <w:tcPr>
            <w:tcW w:w="2509" w:type="pct"/>
            <w:vMerge/>
            <w:vAlign w:val="center"/>
          </w:tcPr>
          <w:p w:rsidR="00E10BC8" w:rsidRPr="001557A2" w:rsidRDefault="00E10BC8" w:rsidP="00E10BC8">
            <w:pPr>
              <w:pStyle w:val="afc"/>
              <w:jc w:val="left"/>
              <w:rPr>
                <w:lang w:eastAsia="ru-RU"/>
              </w:rPr>
            </w:pPr>
          </w:p>
        </w:tc>
        <w:tc>
          <w:tcPr>
            <w:tcW w:w="883" w:type="pct"/>
            <w:vAlign w:val="center"/>
          </w:tcPr>
          <w:p w:rsidR="00E10BC8" w:rsidRPr="00E10BC8" w:rsidRDefault="00E10BC8" w:rsidP="00E10BC8">
            <w:pPr>
              <w:autoSpaceDE w:val="0"/>
              <w:autoSpaceDN w:val="0"/>
              <w:adjustRightInd w:val="0"/>
              <w:spacing w:after="0" w:line="240" w:lineRule="auto"/>
              <w:ind w:firstLine="0"/>
              <w:jc w:val="center"/>
              <w:rPr>
                <w:sz w:val="20"/>
                <w:szCs w:val="20"/>
              </w:rPr>
            </w:pPr>
            <w:r w:rsidRPr="00E10BC8">
              <w:rPr>
                <w:sz w:val="20"/>
                <w:szCs w:val="20"/>
              </w:rPr>
              <w:t>на очистку - 40 кВт ч/м</w:t>
            </w:r>
            <w:r w:rsidRPr="00E10BC8">
              <w:rPr>
                <w:sz w:val="20"/>
                <w:szCs w:val="20"/>
                <w:vertAlign w:val="superscript"/>
              </w:rPr>
              <w:t>3</w:t>
            </w:r>
          </w:p>
        </w:tc>
      </w:tr>
    </w:tbl>
    <w:p w:rsidR="00E627F6" w:rsidRPr="001557A2" w:rsidRDefault="00E627F6" w:rsidP="00E627F6">
      <w:pPr>
        <w:rPr>
          <w:rFonts w:ascii="Bookman Old Style" w:hAnsi="Bookman Old Style"/>
          <w:szCs w:val="28"/>
        </w:rPr>
      </w:pPr>
      <w:r w:rsidRPr="001557A2">
        <w:rPr>
          <w:rFonts w:ascii="Bookman Old Style" w:eastAsia="Times New Roman" w:hAnsi="Bookman Old Style" w:cs="Times New Roman"/>
          <w:color w:val="000000"/>
          <w:szCs w:val="24"/>
        </w:rPr>
        <w:t>Примечание: * - нет данных.</w:t>
      </w: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667A5E" w:rsidRDefault="000F5F13" w:rsidP="000F5F13">
      <w:pPr>
        <w:spacing w:after="0" w:line="240" w:lineRule="auto"/>
        <w:rPr>
          <w:rFonts w:ascii="Bookman Old Style" w:eastAsia="Times New Roman" w:hAnsi="Bookman Old Style" w:cs="Times New Roman"/>
          <w:b/>
          <w:color w:val="000000"/>
          <w:szCs w:val="24"/>
        </w:rPr>
      </w:pPr>
      <w:bookmarkStart w:id="326" w:name="XA00MC02NQ"/>
      <w:bookmarkStart w:id="327" w:name="ZAP2QEG3LQ"/>
      <w:bookmarkStart w:id="328" w:name="bssPhr173"/>
      <w:bookmarkEnd w:id="326"/>
      <w:bookmarkEnd w:id="327"/>
      <w:bookmarkEnd w:id="328"/>
      <w:r w:rsidRPr="00667A5E">
        <w:rPr>
          <w:rFonts w:ascii="Bookman Old Style" w:eastAsia="Times New Roman" w:hAnsi="Bookman Old Style" w:cs="Times New Roman"/>
          <w:b/>
          <w:color w:val="000000"/>
          <w:szCs w:val="24"/>
        </w:rPr>
        <w:t>12.2 Перечень основных мероприятий по реализации схем водоотведения с разбивкой по годам, включая технические обоснования этих мероприятий</w:t>
      </w:r>
      <w:bookmarkStart w:id="329" w:name="ZAP2JFQ3IF"/>
      <w:bookmarkEnd w:id="329"/>
    </w:p>
    <w:p w:rsidR="00667A5E" w:rsidRPr="00667A5E" w:rsidRDefault="00667A5E" w:rsidP="00667A5E">
      <w:pPr>
        <w:pStyle w:val="aff1"/>
        <w:rPr>
          <w:rFonts w:ascii="Bookman Old Style" w:hAnsi="Bookman Old Style"/>
        </w:rPr>
      </w:pPr>
      <w:r w:rsidRPr="00667A5E">
        <w:rPr>
          <w:rFonts w:ascii="Bookman Old Style" w:hAnsi="Bookman Old Style"/>
        </w:rPr>
        <w:t>При разработке проектных решений учтены требования РНГП Ханты-Мансийского автономного округа - Югры.</w:t>
      </w:r>
    </w:p>
    <w:p w:rsidR="00667A5E" w:rsidRPr="00667A5E" w:rsidRDefault="00667A5E" w:rsidP="00667A5E">
      <w:pPr>
        <w:pStyle w:val="aff1"/>
        <w:rPr>
          <w:rFonts w:ascii="Bookman Old Style" w:hAnsi="Bookman Old Style"/>
        </w:rPr>
      </w:pPr>
      <w:r w:rsidRPr="00667A5E">
        <w:rPr>
          <w:rFonts w:ascii="Bookman Old Style" w:hAnsi="Bookman Old Style"/>
        </w:rPr>
        <w:t xml:space="preserve">На территории п. Светлый проектом предусматривается развитие существующей системы водоотведения (централизованной практически для всей территории поселка, децентрализованной для большей части индивидуальной жилой застройки). </w:t>
      </w:r>
    </w:p>
    <w:p w:rsidR="00667A5E" w:rsidRPr="00667A5E" w:rsidRDefault="00667A5E" w:rsidP="00667A5E">
      <w:pPr>
        <w:pStyle w:val="aff1"/>
        <w:rPr>
          <w:rFonts w:ascii="Bookman Old Style" w:hAnsi="Bookman Old Style"/>
        </w:rPr>
      </w:pPr>
      <w:r w:rsidRPr="00667A5E">
        <w:rPr>
          <w:rFonts w:ascii="Bookman Old Style" w:hAnsi="Bookman Old Style"/>
        </w:rPr>
        <w:t>Отвод хозяйственно-фекальных сточных вод с территории индивидуальной жилой застройки, осуществить в септики заводского изготовления и герметичные выгребы. На основании п. 6.79 СНиП 2.04.03-85, емкости септических камер должны обеспечивать хранение 3-х кратного суточного притока. Очистку камер выполнять не менее одного раза в год. Вывоз стоков от выгребов и септиков выполнить специализированными машинами на проектируемые канализационные очистные сооружения (КОС), расположенные за южной границей жилой застройки в п. Светлый. Максимальная дальность транспортировки сточных вод составляет 4 км.</w:t>
      </w:r>
    </w:p>
    <w:p w:rsidR="00667A5E" w:rsidRPr="00667A5E" w:rsidRDefault="00667A5E" w:rsidP="00D554E6">
      <w:pPr>
        <w:pStyle w:val="aff1"/>
        <w:spacing w:before="0" w:after="0"/>
        <w:rPr>
          <w:rFonts w:ascii="Bookman Old Style" w:hAnsi="Bookman Old Style"/>
        </w:rPr>
      </w:pPr>
      <w:r w:rsidRPr="00667A5E">
        <w:rPr>
          <w:rFonts w:ascii="Bookman Old Style" w:eastAsia="Calibri" w:hAnsi="Bookman Old Style"/>
        </w:rPr>
        <w:t>Централизованный отвод х</w:t>
      </w:r>
      <w:r w:rsidRPr="00667A5E">
        <w:rPr>
          <w:rFonts w:ascii="Bookman Old Style" w:hAnsi="Bookman Old Style"/>
        </w:rPr>
        <w:t>озяйственно-бытовы</w:t>
      </w:r>
      <w:r w:rsidRPr="00667A5E">
        <w:rPr>
          <w:rFonts w:ascii="Bookman Old Style" w:eastAsia="Calibri" w:hAnsi="Bookman Old Style"/>
        </w:rPr>
        <w:t>х</w:t>
      </w:r>
      <w:r w:rsidRPr="00667A5E">
        <w:rPr>
          <w:rFonts w:ascii="Bookman Old Style" w:hAnsi="Bookman Old Style"/>
        </w:rPr>
        <w:t xml:space="preserve"> </w:t>
      </w:r>
      <w:r w:rsidRPr="00667A5E">
        <w:rPr>
          <w:rFonts w:ascii="Bookman Old Style" w:eastAsia="Calibri" w:hAnsi="Bookman Old Style"/>
        </w:rPr>
        <w:t xml:space="preserve">сточных вод обеспечивается </w:t>
      </w:r>
      <w:r w:rsidRPr="00667A5E">
        <w:rPr>
          <w:rFonts w:ascii="Bookman Old Style" w:hAnsi="Bookman Old Style"/>
        </w:rPr>
        <w:t xml:space="preserve">самотечными коллекторами на поселковые насосные станции (КНС). </w:t>
      </w:r>
      <w:r w:rsidRPr="00667A5E">
        <w:rPr>
          <w:rFonts w:ascii="Bookman Old Style" w:eastAsia="Calibri" w:hAnsi="Bookman Old Style"/>
        </w:rPr>
        <w:t>От</w:t>
      </w:r>
      <w:r w:rsidRPr="00667A5E">
        <w:rPr>
          <w:rFonts w:ascii="Bookman Old Style" w:hAnsi="Bookman Old Style"/>
        </w:rPr>
        <w:t xml:space="preserve"> КНС</w:t>
      </w:r>
      <w:r w:rsidRPr="00667A5E">
        <w:rPr>
          <w:rFonts w:ascii="Bookman Old Style" w:eastAsia="Calibri" w:hAnsi="Bookman Old Style"/>
        </w:rPr>
        <w:t xml:space="preserve"> </w:t>
      </w:r>
      <w:r w:rsidRPr="00667A5E">
        <w:rPr>
          <w:rFonts w:ascii="Bookman Old Style" w:hAnsi="Bookman Old Style"/>
        </w:rPr>
        <w:t>сточные воды</w:t>
      </w:r>
      <w:r w:rsidRPr="00667A5E">
        <w:rPr>
          <w:rFonts w:ascii="Bookman Old Style" w:eastAsia="Calibri" w:hAnsi="Bookman Old Style"/>
        </w:rPr>
        <w:t xml:space="preserve"> </w:t>
      </w:r>
      <w:r w:rsidRPr="00667A5E">
        <w:rPr>
          <w:rFonts w:ascii="Bookman Old Style" w:hAnsi="Bookman Old Style"/>
        </w:rPr>
        <w:t xml:space="preserve">по системе проектных напорных коллекторов будут поступать на проектируемые канализационные очистные сооружения (КОС), расположенных за южной границей жилой территории населенного пункта. Транспортировка очищенных сточных вод </w:t>
      </w:r>
      <w:r w:rsidRPr="00667A5E">
        <w:rPr>
          <w:rFonts w:ascii="Bookman Old Style" w:hAnsi="Bookman Old Style"/>
        </w:rPr>
        <w:lastRenderedPageBreak/>
        <w:t>будет осуществляться по напорному коллектору до места сброса в старицу р. Пунга.</w:t>
      </w:r>
    </w:p>
    <w:p w:rsidR="00667A5E" w:rsidRPr="00667A5E" w:rsidRDefault="00667A5E" w:rsidP="00D554E6">
      <w:pPr>
        <w:pStyle w:val="aff1"/>
        <w:spacing w:before="0" w:after="0"/>
        <w:rPr>
          <w:rFonts w:ascii="Bookman Old Style" w:hAnsi="Bookman Old Style"/>
        </w:rPr>
      </w:pPr>
      <w:r w:rsidRPr="00667A5E">
        <w:rPr>
          <w:rFonts w:ascii="Bookman Old Style" w:hAnsi="Bookman Old Style"/>
        </w:rPr>
        <w:t>Расчетное удельное среднесуточное (за год) водоотведение бытовых сточных вод от жилых и общественных зданий принято равным расчетному удельному среднесуточному водопотреблению, без учета расхода воды на полив территорий и зеленых насаждений, согласно п.2.1 СНиП 2.04.03-85.</w:t>
      </w:r>
    </w:p>
    <w:p w:rsidR="00667A5E" w:rsidRPr="00667A5E" w:rsidRDefault="00667A5E" w:rsidP="00D554E6">
      <w:pPr>
        <w:pStyle w:val="aff1"/>
        <w:spacing w:before="0" w:after="0"/>
        <w:rPr>
          <w:rFonts w:ascii="Bookman Old Style" w:hAnsi="Bookman Old Style"/>
        </w:rPr>
      </w:pPr>
      <w:r w:rsidRPr="00667A5E">
        <w:rPr>
          <w:rFonts w:ascii="Bookman Old Style" w:hAnsi="Bookman Old Style"/>
        </w:rPr>
        <w:t>Объем хозяйственно-бытовых стоков, отводимых с территории п. Светлый, составляет 629,28 м3/сут.</w:t>
      </w:r>
    </w:p>
    <w:p w:rsidR="00667A5E" w:rsidRPr="00667A5E" w:rsidRDefault="00667A5E" w:rsidP="00D554E6">
      <w:pPr>
        <w:pStyle w:val="aff1"/>
        <w:spacing w:before="0" w:after="0"/>
        <w:rPr>
          <w:rFonts w:ascii="Bookman Old Style" w:hAnsi="Bookman Old Style"/>
        </w:rPr>
      </w:pPr>
      <w:r w:rsidRPr="00667A5E">
        <w:rPr>
          <w:rFonts w:ascii="Bookman Old Style" w:hAnsi="Bookman Old Style"/>
        </w:rPr>
        <w:t>Для развития системы водоотведения и улучшения экологической обстановки п. Светлый проектом предусмотрен ряд мероприятий.</w:t>
      </w:r>
    </w:p>
    <w:p w:rsidR="00667A5E" w:rsidRPr="00667A5E" w:rsidRDefault="00667A5E" w:rsidP="00D554E6">
      <w:pPr>
        <w:pStyle w:val="a0"/>
        <w:ind w:left="0"/>
        <w:rPr>
          <w:rFonts w:ascii="Bookman Old Style" w:hAnsi="Bookman Old Style"/>
        </w:rPr>
      </w:pPr>
      <w:r w:rsidRPr="00667A5E">
        <w:rPr>
          <w:rFonts w:ascii="Bookman Old Style" w:hAnsi="Bookman Old Style"/>
        </w:rPr>
        <w:t>ликвидация существующих КОС;</w:t>
      </w:r>
    </w:p>
    <w:p w:rsidR="00667A5E" w:rsidRPr="00667A5E" w:rsidRDefault="00667A5E" w:rsidP="00667A5E">
      <w:pPr>
        <w:pStyle w:val="a0"/>
        <w:ind w:left="0"/>
        <w:rPr>
          <w:rFonts w:ascii="Bookman Old Style" w:hAnsi="Bookman Old Style"/>
        </w:rPr>
      </w:pPr>
      <w:r w:rsidRPr="00667A5E">
        <w:rPr>
          <w:rFonts w:ascii="Bookman Old Style" w:hAnsi="Bookman Old Style"/>
        </w:rPr>
        <w:t>строительство новых КОС, предусматривающих механическую и биологическую очистку сточных вод с термомеханической обработкой осадка в закрытых помещениях, производительностью 700 м3/сут;</w:t>
      </w:r>
    </w:p>
    <w:p w:rsidR="00667A5E" w:rsidRPr="00667A5E" w:rsidRDefault="00667A5E" w:rsidP="00667A5E">
      <w:pPr>
        <w:pStyle w:val="a0"/>
        <w:ind w:left="0"/>
        <w:rPr>
          <w:rFonts w:ascii="Bookman Old Style" w:hAnsi="Bookman Old Style"/>
        </w:rPr>
      </w:pPr>
      <w:r w:rsidRPr="00667A5E">
        <w:rPr>
          <w:rFonts w:ascii="Bookman Old Style" w:hAnsi="Bookman Old Style"/>
        </w:rPr>
        <w:t>строительство напорного коллектора в двух трубном исполнении от существующей КНС до проектируемых КОС из полимерных труб диаметром 159 мм, общей протяженностью 1,4 км;</w:t>
      </w:r>
    </w:p>
    <w:p w:rsidR="00667A5E" w:rsidRPr="00667A5E" w:rsidRDefault="00667A5E" w:rsidP="00D554E6">
      <w:pPr>
        <w:pStyle w:val="a0"/>
        <w:ind w:left="0"/>
        <w:rPr>
          <w:rFonts w:ascii="Bookman Old Style" w:hAnsi="Bookman Old Style"/>
        </w:rPr>
      </w:pPr>
      <w:r w:rsidRPr="00667A5E">
        <w:rPr>
          <w:rFonts w:ascii="Bookman Old Style" w:hAnsi="Bookman Old Style"/>
        </w:rPr>
        <w:t>строительство напорного сбросного коллектора из полимерных труб диаметром 159 мм, протяженностью 0,6 км.</w:t>
      </w:r>
    </w:p>
    <w:p w:rsidR="00667A5E" w:rsidRPr="00667A5E" w:rsidRDefault="00667A5E" w:rsidP="00D554E6">
      <w:pPr>
        <w:pStyle w:val="a0"/>
        <w:ind w:left="0"/>
        <w:rPr>
          <w:rFonts w:ascii="Bookman Old Style" w:hAnsi="Bookman Old Style"/>
        </w:rPr>
      </w:pPr>
      <w:r w:rsidRPr="00667A5E">
        <w:rPr>
          <w:rFonts w:ascii="Bookman Old Style" w:hAnsi="Bookman Old Style"/>
        </w:rPr>
        <w:t xml:space="preserve">отвод сточных вод с территории индивидуальной жилой застройки обеспечить в герметичные выгреба и септики. </w:t>
      </w:r>
    </w:p>
    <w:p w:rsidR="00667A5E" w:rsidRPr="00667A5E" w:rsidRDefault="00667A5E" w:rsidP="00D554E6">
      <w:pPr>
        <w:pStyle w:val="aff1"/>
        <w:spacing w:before="0" w:after="0"/>
        <w:rPr>
          <w:rFonts w:ascii="Bookman Old Style" w:hAnsi="Bookman Old Style"/>
        </w:rPr>
      </w:pPr>
      <w:r w:rsidRPr="00667A5E">
        <w:rPr>
          <w:rFonts w:ascii="Bookman Old Style" w:hAnsi="Bookman Old Style"/>
        </w:rPr>
        <w:t>Для обеспечения надежности работы комплекса КОС, рекомендуется выполнить следующие мероприятия:</w:t>
      </w:r>
    </w:p>
    <w:p w:rsidR="00667A5E" w:rsidRPr="00667A5E" w:rsidRDefault="00667A5E" w:rsidP="00D554E6">
      <w:pPr>
        <w:pStyle w:val="a0"/>
        <w:ind w:left="0"/>
        <w:rPr>
          <w:rFonts w:ascii="Bookman Old Style" w:hAnsi="Bookman Old Style"/>
        </w:rPr>
      </w:pPr>
      <w:r w:rsidRPr="00667A5E">
        <w:rPr>
          <w:rFonts w:ascii="Bookman Old Style" w:hAnsi="Bookman Old Style"/>
        </w:rPr>
        <w:t>использовать средства автоматического регулирования, контроля, сигнализации, защиты и блокировок работы комплекса водоочистки;</w:t>
      </w:r>
    </w:p>
    <w:p w:rsidR="00667A5E" w:rsidRPr="00667A5E" w:rsidRDefault="00667A5E" w:rsidP="00D554E6">
      <w:pPr>
        <w:pStyle w:val="a0"/>
        <w:ind w:left="0"/>
        <w:rPr>
          <w:rFonts w:ascii="Bookman Old Style" w:hAnsi="Bookman Old Style"/>
        </w:rPr>
      </w:pPr>
      <w:r w:rsidRPr="00667A5E">
        <w:rPr>
          <w:rFonts w:ascii="Bookman Old Style" w:hAnsi="Bookman Old Style"/>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667A5E" w:rsidRPr="00667A5E" w:rsidRDefault="00667A5E" w:rsidP="00D554E6">
      <w:pPr>
        <w:pStyle w:val="aff1"/>
        <w:spacing w:before="0" w:after="0"/>
        <w:rPr>
          <w:rFonts w:ascii="Bookman Old Style" w:hAnsi="Bookman Old Style"/>
        </w:rPr>
      </w:pPr>
      <w:r w:rsidRPr="00667A5E">
        <w:rPr>
          <w:rFonts w:ascii="Bookman Old Style" w:hAnsi="Bookman Old Style"/>
        </w:rPr>
        <w:t>В соответствии с проектными решениями, учитывая объекты, запланированные к строительству, определен следующий перечень объектов местного значения, предусмотренных к размещению:</w:t>
      </w:r>
    </w:p>
    <w:p w:rsidR="00667A5E" w:rsidRPr="00667A5E" w:rsidRDefault="00667A5E" w:rsidP="00D554E6">
      <w:pPr>
        <w:pStyle w:val="a0"/>
        <w:ind w:left="0"/>
        <w:rPr>
          <w:rFonts w:ascii="Bookman Old Style" w:hAnsi="Bookman Old Style"/>
        </w:rPr>
      </w:pPr>
      <w:r w:rsidRPr="00667A5E">
        <w:rPr>
          <w:rFonts w:ascii="Bookman Old Style" w:hAnsi="Bookman Old Style"/>
        </w:rPr>
        <w:t>проектируемые канализационные очистные сооружения – 1 объект;</w:t>
      </w:r>
    </w:p>
    <w:p w:rsidR="00667A5E" w:rsidRPr="00667A5E" w:rsidRDefault="00667A5E" w:rsidP="00D554E6">
      <w:pPr>
        <w:pStyle w:val="a0"/>
        <w:ind w:left="0"/>
        <w:rPr>
          <w:rFonts w:ascii="Bookman Old Style" w:hAnsi="Bookman Old Style"/>
        </w:rPr>
      </w:pPr>
      <w:r w:rsidRPr="00667A5E">
        <w:rPr>
          <w:rFonts w:ascii="Bookman Old Style" w:hAnsi="Bookman Old Style"/>
        </w:rPr>
        <w:t>проектируемые канализационные сети – 2,0 км.</w:t>
      </w:r>
    </w:p>
    <w:p w:rsidR="00667A5E" w:rsidRPr="00667A5E" w:rsidRDefault="00667A5E" w:rsidP="00D554E6">
      <w:pPr>
        <w:pStyle w:val="aff1"/>
        <w:spacing w:before="0" w:after="0"/>
        <w:rPr>
          <w:rFonts w:ascii="Bookman Old Style" w:hAnsi="Bookman Old Style"/>
        </w:rPr>
      </w:pPr>
      <w:r w:rsidRPr="00667A5E">
        <w:rPr>
          <w:rFonts w:ascii="Bookman Old Style" w:hAnsi="Bookman Old Style"/>
        </w:rPr>
        <w:t>Размещение на территории п. Светлый вышеперечисленных объектов местного значения позволит:</w:t>
      </w:r>
    </w:p>
    <w:p w:rsidR="00667A5E" w:rsidRPr="00667A5E" w:rsidRDefault="00667A5E" w:rsidP="00D554E6">
      <w:pPr>
        <w:pStyle w:val="a0"/>
        <w:ind w:left="0"/>
        <w:rPr>
          <w:rFonts w:ascii="Bookman Old Style" w:hAnsi="Bookman Old Style"/>
        </w:rPr>
      </w:pPr>
      <w:r w:rsidRPr="00667A5E">
        <w:rPr>
          <w:rFonts w:ascii="Bookman Old Style" w:hAnsi="Bookman Old Style"/>
        </w:rPr>
        <w:t>осуществлять водоотведение в объеме, необходимом для обеспечения жизнедеятельности населённого пункта, с учётом перспектив его развития;</w:t>
      </w:r>
    </w:p>
    <w:p w:rsidR="00667A5E" w:rsidRPr="00667A5E" w:rsidRDefault="00667A5E" w:rsidP="00667A5E">
      <w:pPr>
        <w:pStyle w:val="a0"/>
        <w:ind w:left="0"/>
        <w:rPr>
          <w:rFonts w:ascii="Bookman Old Style" w:hAnsi="Bookman Old Style"/>
        </w:rPr>
      </w:pPr>
      <w:r w:rsidRPr="00667A5E">
        <w:rPr>
          <w:rFonts w:ascii="Bookman Old Style" w:hAnsi="Bookman Old Style"/>
        </w:rPr>
        <w:t>повысить комфортность условий проживания за счёт ликвидации существующих КОС, а также установки герметичных выгребов и септиков;</w:t>
      </w:r>
    </w:p>
    <w:p w:rsidR="00667A5E" w:rsidRPr="00667A5E" w:rsidRDefault="00667A5E" w:rsidP="00667A5E">
      <w:pPr>
        <w:pStyle w:val="a0"/>
        <w:ind w:left="0"/>
        <w:rPr>
          <w:rFonts w:ascii="Bookman Old Style" w:hAnsi="Bookman Old Style"/>
        </w:rPr>
      </w:pPr>
      <w:r w:rsidRPr="00667A5E">
        <w:rPr>
          <w:rFonts w:ascii="Bookman Old Style" w:hAnsi="Bookman Old Style"/>
        </w:rPr>
        <w:t>улучшить качество очистки сточных вод с доведением их до соответствия нормативным требованиям, что положительным образом скажется на окружающей природной среде;</w:t>
      </w:r>
    </w:p>
    <w:p w:rsidR="00667A5E" w:rsidRPr="00667A5E" w:rsidRDefault="00667A5E" w:rsidP="00667A5E">
      <w:pPr>
        <w:pStyle w:val="a0"/>
        <w:ind w:left="0"/>
        <w:rPr>
          <w:rFonts w:ascii="Bookman Old Style" w:hAnsi="Bookman Old Style"/>
        </w:rPr>
      </w:pPr>
      <w:r w:rsidRPr="00667A5E">
        <w:rPr>
          <w:rFonts w:ascii="Bookman Old Style" w:hAnsi="Bookman Old Style"/>
        </w:rPr>
        <w:t>повысить надежность и эффективность функционирования системы водоотведения.</w:t>
      </w:r>
    </w:p>
    <w:p w:rsidR="000F5F13" w:rsidRPr="00667A5E" w:rsidRDefault="000F5F13" w:rsidP="000F5F13">
      <w:pPr>
        <w:spacing w:after="0" w:line="240" w:lineRule="auto"/>
        <w:rPr>
          <w:rFonts w:ascii="Bookman Old Style" w:eastAsia="Times New Roman" w:hAnsi="Bookman Old Style" w:cs="Times New Roman"/>
          <w:color w:val="000000"/>
          <w:szCs w:val="24"/>
          <w:highlight w:val="yellow"/>
          <w:lang w:val="x-none"/>
        </w:rPr>
      </w:pPr>
    </w:p>
    <w:p w:rsidR="00D554E6" w:rsidRDefault="00D554E6" w:rsidP="000F5F13">
      <w:pPr>
        <w:spacing w:after="0" w:line="240" w:lineRule="auto"/>
        <w:rPr>
          <w:rFonts w:ascii="Bookman Old Style" w:eastAsia="Times New Roman" w:hAnsi="Bookman Old Style" w:cs="Times New Roman"/>
          <w:b/>
          <w:color w:val="000000"/>
          <w:szCs w:val="24"/>
        </w:rPr>
      </w:pPr>
      <w:bookmarkStart w:id="330" w:name="XA00MCI2NT"/>
      <w:bookmarkStart w:id="331" w:name="ZAP2OUC3K0"/>
      <w:bookmarkStart w:id="332" w:name="bssPhr174"/>
      <w:bookmarkEnd w:id="330"/>
      <w:bookmarkEnd w:id="331"/>
      <w:bookmarkEnd w:id="332"/>
    </w:p>
    <w:p w:rsidR="000F5F13" w:rsidRPr="0074204F" w:rsidRDefault="000F5F13" w:rsidP="000F5F13">
      <w:pPr>
        <w:spacing w:after="0" w:line="240" w:lineRule="auto"/>
        <w:rPr>
          <w:rFonts w:ascii="Bookman Old Style" w:eastAsia="Times New Roman" w:hAnsi="Bookman Old Style" w:cs="Times New Roman"/>
          <w:b/>
          <w:color w:val="000000"/>
          <w:szCs w:val="24"/>
        </w:rPr>
      </w:pPr>
      <w:r w:rsidRPr="0074204F">
        <w:rPr>
          <w:rFonts w:ascii="Bookman Old Style" w:eastAsia="Times New Roman" w:hAnsi="Bookman Old Style" w:cs="Times New Roman"/>
          <w:b/>
          <w:color w:val="000000"/>
          <w:szCs w:val="24"/>
        </w:rPr>
        <w:lastRenderedPageBreak/>
        <w:t>12.3 Технические обоснования основных мероприятий по реализации схем водоотведения</w:t>
      </w:r>
      <w:bookmarkStart w:id="333" w:name="ZAP29HM3CP"/>
      <w:bookmarkEnd w:id="333"/>
    </w:p>
    <w:p w:rsidR="0074204F" w:rsidRPr="0074204F" w:rsidRDefault="0074204F" w:rsidP="0074204F">
      <w:pPr>
        <w:pStyle w:val="aff1"/>
        <w:rPr>
          <w:rFonts w:ascii="Bookman Old Style" w:hAnsi="Bookman Old Style"/>
        </w:rPr>
      </w:pPr>
      <w:bookmarkStart w:id="334" w:name="XA00MAQ2MQ"/>
      <w:bookmarkStart w:id="335" w:name="ZAP2F083EA"/>
      <w:bookmarkStart w:id="336" w:name="bssPhr175"/>
      <w:bookmarkEnd w:id="334"/>
      <w:bookmarkEnd w:id="335"/>
      <w:bookmarkEnd w:id="336"/>
      <w:r w:rsidRPr="0074204F">
        <w:rPr>
          <w:rFonts w:ascii="Bookman Old Style" w:hAnsi="Bookman Old Style"/>
        </w:rPr>
        <w:t>Для обеспечения комбинированной и децентрализованной системой водоотведения и улучшения экологической обстановки п. Светлый, предусмотрено размещение следующих объектов местного значения:</w:t>
      </w:r>
    </w:p>
    <w:p w:rsidR="0074204F" w:rsidRPr="0074204F" w:rsidRDefault="0074204F" w:rsidP="0074204F">
      <w:pPr>
        <w:pStyle w:val="a0"/>
        <w:ind w:left="0"/>
        <w:rPr>
          <w:rFonts w:ascii="Bookman Old Style" w:hAnsi="Bookman Old Style"/>
        </w:rPr>
      </w:pPr>
      <w:r w:rsidRPr="0074204F">
        <w:rPr>
          <w:rFonts w:ascii="Bookman Old Style" w:hAnsi="Bookman Old Style"/>
        </w:rPr>
        <w:t>проектируемые канализационные очистные сооружения производительностью 700 м</w:t>
      </w:r>
      <w:r w:rsidRPr="0067157D">
        <w:rPr>
          <w:rFonts w:ascii="Bookman Old Style" w:hAnsi="Bookman Old Style"/>
          <w:vertAlign w:val="superscript"/>
        </w:rPr>
        <w:t>3</w:t>
      </w:r>
      <w:r w:rsidRPr="0074204F">
        <w:rPr>
          <w:rFonts w:ascii="Bookman Old Style" w:hAnsi="Bookman Old Style"/>
        </w:rPr>
        <w:t>/сут - 1 объект (зона инженерной инфраструктуры);</w:t>
      </w:r>
    </w:p>
    <w:p w:rsidR="0074204F" w:rsidRPr="0074204F" w:rsidRDefault="0074204F" w:rsidP="0074204F">
      <w:pPr>
        <w:pStyle w:val="a0"/>
        <w:ind w:left="0"/>
        <w:rPr>
          <w:rFonts w:ascii="Bookman Old Style" w:hAnsi="Bookman Old Style"/>
        </w:rPr>
      </w:pPr>
      <w:r w:rsidRPr="0074204F">
        <w:rPr>
          <w:rFonts w:ascii="Bookman Old Style" w:hAnsi="Bookman Old Style"/>
        </w:rPr>
        <w:t>проектируемая напорная канализационная сеть диаметром 159 мм - 2,0 км.</w:t>
      </w:r>
    </w:p>
    <w:p w:rsidR="0074204F" w:rsidRPr="0074204F" w:rsidRDefault="0074204F" w:rsidP="000F5F13">
      <w:pPr>
        <w:spacing w:after="0" w:line="240" w:lineRule="auto"/>
        <w:rPr>
          <w:rFonts w:ascii="Bookman Old Style" w:eastAsia="Times New Roman" w:hAnsi="Bookman Old Style" w:cs="Times New Roman"/>
          <w:b/>
          <w:color w:val="000000"/>
          <w:szCs w:val="24"/>
          <w:lang w:val="x-none"/>
        </w:rPr>
      </w:pPr>
    </w:p>
    <w:p w:rsidR="000F5F13" w:rsidRPr="0074204F" w:rsidRDefault="000F5F13" w:rsidP="000F5F13">
      <w:pPr>
        <w:spacing w:after="0" w:line="240" w:lineRule="auto"/>
        <w:rPr>
          <w:rFonts w:ascii="Bookman Old Style" w:eastAsia="Times New Roman" w:hAnsi="Bookman Old Style" w:cs="Times New Roman"/>
          <w:b/>
          <w:color w:val="000000"/>
          <w:szCs w:val="24"/>
        </w:rPr>
      </w:pPr>
      <w:r w:rsidRPr="0074204F">
        <w:rPr>
          <w:rFonts w:ascii="Bookman Old Style" w:eastAsia="Times New Roman" w:hAnsi="Bookman Old Style" w:cs="Times New Roman"/>
          <w:b/>
          <w:color w:val="000000"/>
          <w:szCs w:val="24"/>
        </w:rPr>
        <w:t>12.4 Сведения о вновь строящихся, реконструируемых и предлагаемых к выводу из эксплуатации объектах централизованной системы водоотведения</w:t>
      </w:r>
      <w:bookmarkStart w:id="337" w:name="ZAP1QHG39M"/>
      <w:bookmarkEnd w:id="337"/>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74204F" w:rsidRPr="00667A5E" w:rsidRDefault="0074204F" w:rsidP="0074204F">
      <w:pPr>
        <w:pStyle w:val="a0"/>
        <w:ind w:left="0"/>
        <w:rPr>
          <w:rFonts w:ascii="Bookman Old Style" w:hAnsi="Bookman Old Style"/>
        </w:rPr>
      </w:pPr>
      <w:r w:rsidRPr="00667A5E">
        <w:rPr>
          <w:rFonts w:ascii="Bookman Old Style" w:hAnsi="Bookman Old Style"/>
        </w:rPr>
        <w:t>ликвидация существующих КОС;</w:t>
      </w:r>
    </w:p>
    <w:p w:rsidR="0074204F" w:rsidRPr="00667A5E" w:rsidRDefault="0074204F" w:rsidP="0074204F">
      <w:pPr>
        <w:pStyle w:val="a0"/>
        <w:ind w:left="0"/>
        <w:rPr>
          <w:rFonts w:ascii="Bookman Old Style" w:hAnsi="Bookman Old Style"/>
        </w:rPr>
      </w:pPr>
      <w:r w:rsidRPr="00667A5E">
        <w:rPr>
          <w:rFonts w:ascii="Bookman Old Style" w:hAnsi="Bookman Old Style"/>
        </w:rPr>
        <w:t>строительство новых КОС, предусматривающих механическую и биологическую очистку сточных вод с термомеханической обработкой осадка в закрытых помещениях, производительностью 700 м3/сут;</w:t>
      </w:r>
    </w:p>
    <w:p w:rsidR="0074204F" w:rsidRPr="00667A5E" w:rsidRDefault="0074204F" w:rsidP="0074204F">
      <w:pPr>
        <w:pStyle w:val="a0"/>
        <w:ind w:left="0"/>
        <w:rPr>
          <w:rFonts w:ascii="Bookman Old Style" w:hAnsi="Bookman Old Style"/>
        </w:rPr>
      </w:pPr>
      <w:r w:rsidRPr="00667A5E">
        <w:rPr>
          <w:rFonts w:ascii="Bookman Old Style" w:hAnsi="Bookman Old Style"/>
        </w:rPr>
        <w:t>строительство напорного коллектора в двух трубном исполнении от существующей КНС до проектируемых КОС из полимерных труб диаметром 159 мм, общей протяженностью 1,4 км;</w:t>
      </w:r>
    </w:p>
    <w:p w:rsidR="0074204F" w:rsidRPr="00667A5E" w:rsidRDefault="0074204F" w:rsidP="0074204F">
      <w:pPr>
        <w:pStyle w:val="a0"/>
        <w:ind w:left="0"/>
        <w:rPr>
          <w:rFonts w:ascii="Bookman Old Style" w:hAnsi="Bookman Old Style"/>
        </w:rPr>
      </w:pPr>
      <w:r w:rsidRPr="00667A5E">
        <w:rPr>
          <w:rFonts w:ascii="Bookman Old Style" w:hAnsi="Bookman Old Style"/>
        </w:rPr>
        <w:t>строительство напорного сбросного коллектора из полимерных труб диаметром 159 мм, протяженностью 0,6 км.</w:t>
      </w:r>
    </w:p>
    <w:p w:rsidR="0074204F" w:rsidRPr="00667A5E" w:rsidRDefault="0074204F" w:rsidP="0074204F">
      <w:pPr>
        <w:pStyle w:val="a0"/>
        <w:ind w:left="0"/>
        <w:rPr>
          <w:rFonts w:ascii="Bookman Old Style" w:hAnsi="Bookman Old Style"/>
        </w:rPr>
      </w:pPr>
      <w:r w:rsidRPr="00667A5E">
        <w:rPr>
          <w:rFonts w:ascii="Bookman Old Style" w:hAnsi="Bookman Old Style"/>
        </w:rPr>
        <w:t xml:space="preserve">отвод сточных вод с территории индивидуальной жилой застройки обеспечить в герметичные выгреба и септики. </w:t>
      </w:r>
    </w:p>
    <w:p w:rsidR="000F5F13" w:rsidRPr="0074204F" w:rsidRDefault="000F5F13" w:rsidP="000F5F13">
      <w:pPr>
        <w:spacing w:after="0" w:line="240" w:lineRule="auto"/>
        <w:rPr>
          <w:rFonts w:ascii="Bookman Old Style" w:eastAsia="Times New Roman" w:hAnsi="Bookman Old Style" w:cs="Times New Roman"/>
          <w:color w:val="000000"/>
          <w:szCs w:val="24"/>
          <w:highlight w:val="yellow"/>
          <w:lang w:val="x-none"/>
        </w:rPr>
      </w:pPr>
    </w:p>
    <w:p w:rsidR="000F5F13" w:rsidRPr="00667A5E" w:rsidRDefault="000F5F13" w:rsidP="000F5F13">
      <w:pPr>
        <w:spacing w:after="0" w:line="240" w:lineRule="auto"/>
        <w:rPr>
          <w:rFonts w:ascii="Bookman Old Style" w:eastAsia="Times New Roman" w:hAnsi="Bookman Old Style" w:cs="Times New Roman"/>
          <w:b/>
          <w:color w:val="000000"/>
          <w:szCs w:val="24"/>
        </w:rPr>
      </w:pPr>
      <w:bookmarkStart w:id="338" w:name="XA00MBC2MT"/>
      <w:bookmarkStart w:id="339" w:name="ZAP20023B7"/>
      <w:bookmarkStart w:id="340" w:name="bssPhr176"/>
      <w:bookmarkEnd w:id="338"/>
      <w:bookmarkEnd w:id="339"/>
      <w:bookmarkEnd w:id="340"/>
      <w:r w:rsidRPr="00667A5E">
        <w:rPr>
          <w:rFonts w:ascii="Bookman Old Style" w:eastAsia="Times New Roman" w:hAnsi="Bookman Old Style" w:cs="Times New Roman"/>
          <w:b/>
          <w:color w:val="000000"/>
          <w:szCs w:val="24"/>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Start w:id="341" w:name="ZAP24EI3DC"/>
      <w:bookmarkEnd w:id="341"/>
    </w:p>
    <w:p w:rsidR="000F5F13" w:rsidRPr="00667A5E" w:rsidRDefault="000F5F13" w:rsidP="000F5F13">
      <w:pPr>
        <w:spacing w:after="0" w:line="240" w:lineRule="auto"/>
        <w:rPr>
          <w:rFonts w:ascii="Bookman Old Style" w:eastAsia="Times New Roman" w:hAnsi="Bookman Old Style" w:cs="Times New Roman"/>
          <w:color w:val="000000"/>
          <w:szCs w:val="24"/>
        </w:rPr>
      </w:pPr>
    </w:p>
    <w:p w:rsidR="00667A5E" w:rsidRPr="00667A5E" w:rsidRDefault="00667A5E" w:rsidP="00667A5E">
      <w:pPr>
        <w:pStyle w:val="aff1"/>
        <w:rPr>
          <w:rFonts w:ascii="Bookman Old Style" w:hAnsi="Bookman Old Style"/>
        </w:rPr>
      </w:pPr>
      <w:r w:rsidRPr="00667A5E">
        <w:rPr>
          <w:rFonts w:ascii="Bookman Old Style" w:hAnsi="Bookman Old Style"/>
        </w:rPr>
        <w:t>Для обеспечения надежности работы комплекса КОС, рекомендуется выполнить следующие мероприятия:</w:t>
      </w:r>
    </w:p>
    <w:p w:rsidR="00667A5E" w:rsidRPr="00667A5E" w:rsidRDefault="00667A5E" w:rsidP="00667A5E">
      <w:pPr>
        <w:pStyle w:val="a0"/>
        <w:ind w:left="0"/>
        <w:rPr>
          <w:rFonts w:ascii="Bookman Old Style" w:hAnsi="Bookman Old Style"/>
        </w:rPr>
      </w:pPr>
      <w:r w:rsidRPr="00667A5E">
        <w:rPr>
          <w:rFonts w:ascii="Bookman Old Style" w:hAnsi="Bookman Old Style"/>
        </w:rPr>
        <w:t>использовать средства автоматического регулирования, контроля, сигнализации, защиты и блокировок работы комплекса водоочистки;</w:t>
      </w:r>
    </w:p>
    <w:p w:rsidR="00667A5E" w:rsidRPr="00667A5E" w:rsidRDefault="00667A5E" w:rsidP="00667A5E">
      <w:pPr>
        <w:pStyle w:val="a0"/>
        <w:ind w:left="0"/>
        <w:rPr>
          <w:rFonts w:ascii="Bookman Old Style" w:hAnsi="Bookman Old Style"/>
        </w:rPr>
      </w:pPr>
      <w:r w:rsidRPr="00667A5E">
        <w:rPr>
          <w:rFonts w:ascii="Bookman Old Style" w:hAnsi="Bookman Old Style"/>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0F5F13" w:rsidRPr="00667A5E" w:rsidRDefault="000F5F13" w:rsidP="000F5F13">
      <w:pPr>
        <w:spacing w:after="0" w:line="240" w:lineRule="auto"/>
        <w:rPr>
          <w:rFonts w:ascii="Bookman Old Style" w:eastAsia="Times New Roman" w:hAnsi="Bookman Old Style" w:cs="Times New Roman"/>
          <w:color w:val="000000"/>
          <w:szCs w:val="24"/>
          <w:lang w:val="x-none"/>
        </w:rPr>
      </w:pPr>
    </w:p>
    <w:p w:rsidR="000F5F13" w:rsidRPr="00667A5E" w:rsidRDefault="000F5F13" w:rsidP="000F5F13">
      <w:pPr>
        <w:spacing w:after="0" w:line="240" w:lineRule="auto"/>
        <w:rPr>
          <w:rFonts w:ascii="Bookman Old Style" w:eastAsia="Times New Roman" w:hAnsi="Bookman Old Style" w:cs="Times New Roman"/>
          <w:b/>
          <w:color w:val="000000"/>
          <w:szCs w:val="24"/>
        </w:rPr>
      </w:pPr>
      <w:bookmarkStart w:id="342" w:name="XA00M7U2N6"/>
      <w:bookmarkStart w:id="343" w:name="ZAP24I43DD"/>
      <w:bookmarkStart w:id="344" w:name="bssPhr177"/>
      <w:bookmarkEnd w:id="342"/>
      <w:bookmarkEnd w:id="343"/>
      <w:bookmarkEnd w:id="344"/>
      <w:r w:rsidRPr="00667A5E">
        <w:rPr>
          <w:rFonts w:ascii="Bookman Old Style" w:eastAsia="Times New Roman" w:hAnsi="Bookman Old Style" w:cs="Times New Roman"/>
          <w:b/>
          <w:color w:val="000000"/>
          <w:szCs w:val="24"/>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Start w:id="345" w:name="ZAP1MHU373"/>
      <w:bookmarkEnd w:id="345"/>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667A5E" w:rsidRPr="00667A5E" w:rsidRDefault="00667A5E" w:rsidP="00667A5E">
      <w:pPr>
        <w:rPr>
          <w:rFonts w:ascii="Bookman Old Style" w:hAnsi="Bookman Old Style"/>
        </w:rPr>
      </w:pPr>
      <w:r w:rsidRPr="00667A5E">
        <w:rPr>
          <w:rFonts w:ascii="Bookman Old Style" w:hAnsi="Bookman Old Style"/>
          <w:szCs w:val="24"/>
        </w:rPr>
        <w:lastRenderedPageBreak/>
        <w:t xml:space="preserve">Схема водоотведения </w:t>
      </w:r>
      <w:r>
        <w:rPr>
          <w:rFonts w:ascii="Bookman Old Style" w:hAnsi="Bookman Old Style"/>
          <w:szCs w:val="24"/>
        </w:rPr>
        <w:t>сельского поселения</w:t>
      </w:r>
      <w:r w:rsidRPr="00667A5E">
        <w:rPr>
          <w:rFonts w:ascii="Bookman Old Style" w:hAnsi="Bookman Old Style"/>
          <w:szCs w:val="24"/>
        </w:rPr>
        <w:t xml:space="preserve"> </w:t>
      </w:r>
      <w:r>
        <w:rPr>
          <w:rFonts w:ascii="Bookman Old Style" w:hAnsi="Bookman Old Style"/>
          <w:szCs w:val="24"/>
        </w:rPr>
        <w:t xml:space="preserve">Светлый </w:t>
      </w:r>
      <w:r w:rsidRPr="00667A5E">
        <w:rPr>
          <w:rFonts w:ascii="Bookman Old Style" w:hAnsi="Bookman Old Style"/>
          <w:szCs w:val="24"/>
        </w:rPr>
        <w:t xml:space="preserve">в электронном виде прилагается. </w:t>
      </w:r>
      <w:r w:rsidRPr="00667A5E">
        <w:rPr>
          <w:rFonts w:ascii="Bookman Old Style" w:hAnsi="Bookman Old Style"/>
        </w:rPr>
        <w:t>Месторасположение объектов систем водоотведения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водоотведения</w:t>
      </w:r>
      <w:r>
        <w:rPr>
          <w:rFonts w:ascii="Bookman Old Style" w:hAnsi="Bookman Old Style"/>
        </w:rPr>
        <w:t xml:space="preserve"> </w:t>
      </w:r>
      <w:r w:rsidRPr="00667A5E">
        <w:rPr>
          <w:rFonts w:ascii="Bookman Old Style" w:hAnsi="Bookman Old Style"/>
        </w:rPr>
        <w:t>на территориях, где оно отсутствует,  будут прокладываться согласно согласованным проектам.</w:t>
      </w:r>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74204F" w:rsidRDefault="000F5F13" w:rsidP="000F5F13">
      <w:pPr>
        <w:spacing w:after="0" w:line="240" w:lineRule="auto"/>
        <w:rPr>
          <w:rFonts w:ascii="Bookman Old Style" w:eastAsia="Times New Roman" w:hAnsi="Bookman Old Style" w:cs="Times New Roman"/>
          <w:b/>
          <w:color w:val="000000"/>
          <w:szCs w:val="24"/>
        </w:rPr>
      </w:pPr>
      <w:bookmarkStart w:id="346" w:name="XA00M8G2N9"/>
      <w:bookmarkStart w:id="347" w:name="ZAP1S0G38K"/>
      <w:bookmarkStart w:id="348" w:name="bssPhr178"/>
      <w:bookmarkEnd w:id="346"/>
      <w:bookmarkEnd w:id="347"/>
      <w:bookmarkEnd w:id="348"/>
      <w:r w:rsidRPr="0074204F">
        <w:rPr>
          <w:rFonts w:ascii="Bookman Old Style" w:eastAsia="Times New Roman" w:hAnsi="Bookman Old Style" w:cs="Times New Roman"/>
          <w:b/>
          <w:color w:val="000000"/>
          <w:szCs w:val="24"/>
        </w:rPr>
        <w:t>12.7 Границы и характеристики охранных зон сетей и сооружений централизованной системы водоотведения</w:t>
      </w:r>
      <w:bookmarkStart w:id="349" w:name="ZAP1VG23F0"/>
      <w:bookmarkEnd w:id="349"/>
    </w:p>
    <w:p w:rsidR="000F5F13" w:rsidRPr="0074204F" w:rsidRDefault="000F5F13" w:rsidP="000F5F13">
      <w:pPr>
        <w:spacing w:after="0" w:line="240" w:lineRule="auto"/>
        <w:rPr>
          <w:rFonts w:ascii="Bookman Old Style" w:eastAsia="Times New Roman" w:hAnsi="Bookman Old Style" w:cs="Times New Roman"/>
          <w:color w:val="000000"/>
          <w:szCs w:val="24"/>
        </w:rPr>
      </w:pPr>
    </w:p>
    <w:p w:rsidR="003F6EE3" w:rsidRPr="0074204F" w:rsidRDefault="003F6EE3" w:rsidP="003F6EE3">
      <w:pPr>
        <w:rPr>
          <w:rFonts w:ascii="Bookman Old Style" w:hAnsi="Bookman Old Style"/>
          <w:szCs w:val="24"/>
        </w:rPr>
      </w:pPr>
      <w:bookmarkStart w:id="350" w:name="XA00M922NC"/>
      <w:bookmarkStart w:id="351" w:name="ZAP24UK3GH"/>
      <w:bookmarkStart w:id="352" w:name="bssPhr179"/>
      <w:bookmarkEnd w:id="350"/>
      <w:bookmarkEnd w:id="351"/>
      <w:bookmarkEnd w:id="352"/>
      <w:r w:rsidRPr="003F6EE3">
        <w:rPr>
          <w:rFonts w:ascii="Bookman Old Style" w:hAnsi="Bookman Old Style"/>
          <w:szCs w:val="24"/>
        </w:rPr>
        <w:t xml:space="preserve">Схема водоотведения </w:t>
      </w:r>
      <w:r w:rsidR="00D554E6">
        <w:rPr>
          <w:rFonts w:ascii="Bookman Old Style" w:hAnsi="Bookman Old Style"/>
          <w:szCs w:val="24"/>
        </w:rPr>
        <w:t>сельского поселения Светлый</w:t>
      </w:r>
      <w:r w:rsidRPr="003F6EE3">
        <w:rPr>
          <w:rFonts w:ascii="Bookman Old Style" w:hAnsi="Bookman Old Style"/>
          <w:szCs w:val="24"/>
        </w:rPr>
        <w:t xml:space="preserve"> в электронном виде прилагается.</w:t>
      </w:r>
      <w:r>
        <w:rPr>
          <w:rFonts w:ascii="Bookman Old Style" w:hAnsi="Bookman Old Style"/>
          <w:szCs w:val="24"/>
        </w:rPr>
        <w:t xml:space="preserve"> </w:t>
      </w:r>
      <w:r w:rsidRPr="003F6EE3">
        <w:rPr>
          <w:rFonts w:ascii="Bookman Old Style" w:hAnsi="Bookman Old Style"/>
        </w:rPr>
        <w:t>Ориентировочный размер СЗЗ  у  КОС  мощностью до 1500 м</w:t>
      </w:r>
      <w:r w:rsidRPr="003F6EE3">
        <w:rPr>
          <w:rFonts w:ascii="Bookman Old Style" w:hAnsi="Bookman Old Style"/>
          <w:vertAlign w:val="superscript"/>
        </w:rPr>
        <w:t>3</w:t>
      </w:r>
      <w:r w:rsidRPr="003F6EE3">
        <w:rPr>
          <w:rFonts w:ascii="Bookman Old Style" w:hAnsi="Bookman Old Style"/>
        </w:rPr>
        <w:t xml:space="preserve">/сут  равен 200 метров, КНС – 15 м  в соответствии с требованиями п. 7.1.13. СанПиН 2.2.1./2.11.1200-03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табл.1, прим.6. </w:t>
      </w:r>
      <w:r w:rsidRPr="003F6EE3">
        <w:rPr>
          <w:rFonts w:ascii="Bookman Old Style" w:hAnsi="Bookman Old Style"/>
          <w:szCs w:val="24"/>
        </w:rPr>
        <w:t xml:space="preserve">Все проектируемые очистные сооружения на чертеже привязаны условно. Место размещения определить </w:t>
      </w:r>
      <w:r w:rsidRPr="0074204F">
        <w:rPr>
          <w:rFonts w:ascii="Bookman Old Style" w:hAnsi="Bookman Old Style"/>
          <w:szCs w:val="24"/>
        </w:rPr>
        <w:t>на стадии выбора участка.</w:t>
      </w:r>
    </w:p>
    <w:p w:rsidR="000F5F13" w:rsidRPr="0074204F" w:rsidRDefault="000F5F13" w:rsidP="000F5F13">
      <w:pPr>
        <w:spacing w:after="0" w:line="240" w:lineRule="auto"/>
        <w:rPr>
          <w:rFonts w:ascii="Bookman Old Style" w:eastAsia="Times New Roman" w:hAnsi="Bookman Old Style" w:cs="Times New Roman"/>
          <w:b/>
          <w:color w:val="000000"/>
          <w:szCs w:val="24"/>
        </w:rPr>
      </w:pPr>
      <w:r w:rsidRPr="0074204F">
        <w:rPr>
          <w:rFonts w:ascii="Bookman Old Style" w:eastAsia="Times New Roman" w:hAnsi="Bookman Old Style" w:cs="Times New Roman"/>
          <w:b/>
          <w:color w:val="000000"/>
          <w:szCs w:val="24"/>
        </w:rPr>
        <w:t>12.8 Границы планируемых зон размещения объектов централизованной системы водоотведения</w:t>
      </w:r>
      <w:bookmarkStart w:id="353" w:name="ZAP226M3CE"/>
      <w:bookmarkEnd w:id="353"/>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74204F" w:rsidRPr="0074204F" w:rsidRDefault="0074204F" w:rsidP="0074204F">
      <w:pPr>
        <w:rPr>
          <w:rFonts w:ascii="Bookman Old Style" w:hAnsi="Bookman Old Style"/>
          <w:szCs w:val="24"/>
        </w:rPr>
      </w:pPr>
      <w:bookmarkStart w:id="354" w:name="XA00M9K2NF"/>
      <w:bookmarkStart w:id="355" w:name="ZAP27L83DV"/>
      <w:bookmarkStart w:id="356" w:name="bssPhr180"/>
      <w:bookmarkStart w:id="357" w:name="XA00MBA2MS"/>
      <w:bookmarkStart w:id="358" w:name="ZAP2CRO3EO"/>
      <w:bookmarkStart w:id="359" w:name="bssPhr184"/>
      <w:bookmarkEnd w:id="354"/>
      <w:bookmarkEnd w:id="355"/>
      <w:bookmarkEnd w:id="356"/>
      <w:bookmarkEnd w:id="357"/>
      <w:bookmarkEnd w:id="358"/>
      <w:bookmarkEnd w:id="359"/>
      <w:r w:rsidRPr="0074204F">
        <w:rPr>
          <w:rFonts w:ascii="Bookman Old Style" w:hAnsi="Bookman Old Style"/>
          <w:szCs w:val="24"/>
        </w:rPr>
        <w:t xml:space="preserve">Схема водоотведения </w:t>
      </w:r>
      <w:r>
        <w:rPr>
          <w:rFonts w:ascii="Bookman Old Style" w:hAnsi="Bookman Old Style"/>
          <w:szCs w:val="24"/>
        </w:rPr>
        <w:t>сельского поселения Светлый</w:t>
      </w:r>
      <w:r w:rsidRPr="0074204F">
        <w:rPr>
          <w:rFonts w:ascii="Bookman Old Style" w:hAnsi="Bookman Old Style"/>
          <w:szCs w:val="24"/>
        </w:rPr>
        <w:t xml:space="preserve"> в электронном виде прилагается.</w:t>
      </w:r>
      <w:r>
        <w:rPr>
          <w:rFonts w:ascii="Bookman Old Style" w:hAnsi="Bookman Old Style"/>
          <w:szCs w:val="24"/>
        </w:rPr>
        <w:t xml:space="preserve"> </w:t>
      </w:r>
      <w:r w:rsidRPr="0074204F">
        <w:rPr>
          <w:rFonts w:ascii="Bookman Old Style" w:hAnsi="Bookman Old Style"/>
          <w:szCs w:val="24"/>
        </w:rPr>
        <w:t>Все проектируемые объекты систем водоотведения на чертеже привязаны условно. Место размещения определить на стадии выбора участка.</w:t>
      </w:r>
    </w:p>
    <w:p w:rsidR="001F1F16" w:rsidRPr="00CA4CE1" w:rsidRDefault="001F1F16">
      <w:pPr>
        <w:ind w:firstLine="0"/>
        <w:jc w:val="left"/>
        <w:rPr>
          <w:rFonts w:ascii="Bookman Old Style" w:eastAsia="Times New Roman" w:hAnsi="Bookman Old Style" w:cs="Times New Roman"/>
          <w:b/>
          <w:color w:val="000000"/>
          <w:sz w:val="28"/>
          <w:szCs w:val="28"/>
          <w:highlight w:val="yellow"/>
        </w:rPr>
      </w:pPr>
      <w:r w:rsidRPr="00CA4CE1">
        <w:rPr>
          <w:rFonts w:ascii="Bookman Old Style" w:eastAsia="Times New Roman" w:hAnsi="Bookman Old Style" w:cs="Times New Roman"/>
          <w:b/>
          <w:color w:val="000000"/>
          <w:sz w:val="28"/>
          <w:szCs w:val="28"/>
          <w:highlight w:val="yellow"/>
        </w:rPr>
        <w:br w:type="page"/>
      </w:r>
    </w:p>
    <w:p w:rsidR="000F5F13" w:rsidRPr="00DF4CDB" w:rsidRDefault="000F5F13" w:rsidP="000F5F13">
      <w:pPr>
        <w:spacing w:after="0" w:line="240" w:lineRule="auto"/>
        <w:rPr>
          <w:rFonts w:ascii="Bookman Old Style" w:eastAsia="Times New Roman" w:hAnsi="Bookman Old Style" w:cs="Times New Roman"/>
          <w:b/>
          <w:color w:val="000000"/>
          <w:sz w:val="28"/>
          <w:szCs w:val="28"/>
        </w:rPr>
      </w:pPr>
      <w:r w:rsidRPr="00DF4CDB">
        <w:rPr>
          <w:rFonts w:ascii="Bookman Old Style" w:eastAsia="Times New Roman" w:hAnsi="Bookman Old Style" w:cs="Times New Roman"/>
          <w:b/>
          <w:color w:val="000000"/>
          <w:sz w:val="28"/>
          <w:szCs w:val="28"/>
        </w:rPr>
        <w:lastRenderedPageBreak/>
        <w:t xml:space="preserve">13. Экологические аспекты мероприятий по строительству и реконструкции объектов централизованной системы водоотведения </w:t>
      </w:r>
      <w:bookmarkStart w:id="360" w:name="XA00MBS2MV"/>
      <w:bookmarkStart w:id="361" w:name="ZAP2O9C3M9"/>
      <w:bookmarkStart w:id="362" w:name="bssPhr185"/>
      <w:bookmarkEnd w:id="360"/>
      <w:bookmarkEnd w:id="361"/>
      <w:bookmarkEnd w:id="362"/>
    </w:p>
    <w:p w:rsidR="000F5F13" w:rsidRPr="00DF4CDB" w:rsidRDefault="000F5F13" w:rsidP="000F5F13">
      <w:pPr>
        <w:spacing w:after="0" w:line="240" w:lineRule="auto"/>
        <w:rPr>
          <w:rFonts w:ascii="Bookman Old Style" w:eastAsia="Times New Roman" w:hAnsi="Bookman Old Style" w:cs="Times New Roman"/>
          <w:b/>
          <w:color w:val="000000"/>
          <w:szCs w:val="24"/>
        </w:rPr>
      </w:pPr>
    </w:p>
    <w:p w:rsidR="000F5F13" w:rsidRPr="00DF4CDB" w:rsidRDefault="000F5F13" w:rsidP="000F5F13">
      <w:pPr>
        <w:spacing w:after="0" w:line="240" w:lineRule="auto"/>
        <w:rPr>
          <w:rFonts w:ascii="Bookman Old Style" w:eastAsia="Times New Roman" w:hAnsi="Bookman Old Style" w:cs="Times New Roman"/>
          <w:b/>
          <w:color w:val="000000"/>
          <w:szCs w:val="24"/>
        </w:rPr>
      </w:pPr>
      <w:r w:rsidRPr="00DF4CDB">
        <w:rPr>
          <w:rFonts w:ascii="Bookman Old Style" w:eastAsia="Times New Roman" w:hAnsi="Bookman Old Style" w:cs="Times New Roman"/>
          <w:b/>
          <w:color w:val="000000"/>
          <w:szCs w:val="24"/>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Start w:id="363" w:name="ZAP2E3E3G8"/>
      <w:bookmarkEnd w:id="363"/>
    </w:p>
    <w:p w:rsidR="00DF4CDB" w:rsidRPr="00DF4CDB" w:rsidRDefault="00DF4CDB" w:rsidP="00DF4CDB">
      <w:pPr>
        <w:pStyle w:val="a0"/>
        <w:numPr>
          <w:ilvl w:val="0"/>
          <w:numId w:val="0"/>
        </w:numPr>
        <w:rPr>
          <w:rFonts w:ascii="Bookman Old Style" w:hAnsi="Bookman Old Style"/>
          <w:snapToGrid/>
          <w:color w:val="000000"/>
          <w:lang w:val="ru-RU" w:eastAsia="en-US"/>
        </w:rPr>
      </w:pPr>
      <w:bookmarkStart w:id="364" w:name="XA00MCE2N2"/>
      <w:bookmarkStart w:id="365" w:name="ZAP2JI03HP"/>
      <w:bookmarkStart w:id="366" w:name="bssPhr186"/>
      <w:bookmarkEnd w:id="364"/>
      <w:bookmarkEnd w:id="365"/>
      <w:bookmarkEnd w:id="366"/>
    </w:p>
    <w:p w:rsidR="00DF4CDB" w:rsidRPr="00DF4CDB" w:rsidRDefault="006D2966" w:rsidP="00DF4CDB">
      <w:pPr>
        <w:pStyle w:val="a0"/>
        <w:numPr>
          <w:ilvl w:val="0"/>
          <w:numId w:val="0"/>
        </w:numPr>
        <w:ind w:firstLine="567"/>
        <w:rPr>
          <w:rFonts w:ascii="Bookman Old Style" w:hAnsi="Bookman Old Style"/>
        </w:rPr>
      </w:pPr>
      <w:r w:rsidRPr="00DF4CDB">
        <w:rPr>
          <w:rFonts w:ascii="Bookman Old Style" w:hAnsi="Bookman Old Style"/>
        </w:rPr>
        <w:t xml:space="preserve">В числе основных мероприятий в совершенствовании системы канализования территории </w:t>
      </w:r>
      <w:r w:rsidR="001557A2">
        <w:rPr>
          <w:rFonts w:ascii="Bookman Old Style" w:hAnsi="Bookman Old Style"/>
          <w:lang w:val="ru-RU"/>
        </w:rPr>
        <w:t>сельского поселения</w:t>
      </w:r>
      <w:r w:rsidRPr="00DF4CDB">
        <w:rPr>
          <w:rFonts w:ascii="Bookman Old Style" w:hAnsi="Bookman Old Style"/>
        </w:rPr>
        <w:t xml:space="preserve"> необходимо отметить: </w:t>
      </w:r>
    </w:p>
    <w:p w:rsidR="00DF4CDB" w:rsidRPr="00DF4CDB" w:rsidRDefault="00DF4CDB" w:rsidP="00DF4CDB">
      <w:pPr>
        <w:pStyle w:val="a0"/>
        <w:ind w:left="0"/>
        <w:rPr>
          <w:rFonts w:ascii="Bookman Old Style" w:hAnsi="Bookman Old Style"/>
        </w:rPr>
      </w:pPr>
      <w:r w:rsidRPr="00DF4CDB">
        <w:rPr>
          <w:rFonts w:ascii="Bookman Old Style" w:hAnsi="Bookman Old Style"/>
        </w:rPr>
        <w:t>ликвидация существующих КОС;</w:t>
      </w:r>
    </w:p>
    <w:p w:rsidR="00DF4CDB" w:rsidRPr="00DF4CDB" w:rsidRDefault="00DF4CDB" w:rsidP="00DF4CDB">
      <w:pPr>
        <w:pStyle w:val="a0"/>
        <w:ind w:left="0"/>
        <w:rPr>
          <w:rFonts w:ascii="Bookman Old Style" w:hAnsi="Bookman Old Style"/>
        </w:rPr>
      </w:pPr>
      <w:r w:rsidRPr="00DF4CDB">
        <w:rPr>
          <w:rFonts w:ascii="Bookman Old Style" w:hAnsi="Bookman Old Style"/>
        </w:rPr>
        <w:t>строительство новых КОС, предусматривающих механическую и биологическую очистку сточных вод с термомеханической обработкой осадка в закрытых помещениях, производительностью 700 м3/сут;</w:t>
      </w:r>
    </w:p>
    <w:p w:rsidR="00DF4CDB" w:rsidRPr="00DF4CDB" w:rsidRDefault="00DF4CDB" w:rsidP="00DF4CDB">
      <w:pPr>
        <w:pStyle w:val="a0"/>
        <w:ind w:left="0"/>
        <w:rPr>
          <w:rFonts w:ascii="Bookman Old Style" w:hAnsi="Bookman Old Style"/>
        </w:rPr>
      </w:pPr>
      <w:r w:rsidRPr="00DF4CDB">
        <w:rPr>
          <w:rFonts w:ascii="Bookman Old Style" w:hAnsi="Bookman Old Style"/>
        </w:rPr>
        <w:t>строительство напорного коллектора в двух трубном исполнении от существующей КНС до проектируемых КОС из полимерных труб диаметром 159 мм, общей протяженностью 1,4 км;</w:t>
      </w:r>
    </w:p>
    <w:p w:rsidR="00DF4CDB" w:rsidRPr="00DF4CDB" w:rsidRDefault="00DF4CDB" w:rsidP="00B56050">
      <w:pPr>
        <w:pStyle w:val="a0"/>
        <w:ind w:left="0"/>
        <w:rPr>
          <w:rFonts w:ascii="Bookman Old Style" w:hAnsi="Bookman Old Style"/>
        </w:rPr>
      </w:pPr>
      <w:r w:rsidRPr="00DF4CDB">
        <w:rPr>
          <w:rFonts w:ascii="Bookman Old Style" w:hAnsi="Bookman Old Style"/>
        </w:rPr>
        <w:t>строительство напорного сбросного коллектора из полимерных труб диаметром 159 мм, протяженностью 0,6 км.</w:t>
      </w:r>
    </w:p>
    <w:p w:rsidR="00DF4CDB" w:rsidRPr="00DF4CDB" w:rsidRDefault="00DF4CDB" w:rsidP="00B56050">
      <w:pPr>
        <w:pStyle w:val="a0"/>
        <w:ind w:left="0"/>
        <w:rPr>
          <w:rFonts w:ascii="Bookman Old Style" w:hAnsi="Bookman Old Style"/>
        </w:rPr>
      </w:pPr>
      <w:r w:rsidRPr="00DF4CDB">
        <w:rPr>
          <w:rFonts w:ascii="Bookman Old Style" w:hAnsi="Bookman Old Style"/>
        </w:rPr>
        <w:t>отвод сточных вод с территории индивидуальной жилой застройки обеспечить в герметичные выгреба и септики.</w:t>
      </w:r>
    </w:p>
    <w:p w:rsidR="006D2966" w:rsidRPr="00DF4CDB" w:rsidRDefault="006D2966" w:rsidP="00DF4CDB">
      <w:pPr>
        <w:rPr>
          <w:rFonts w:ascii="Bookman Old Style" w:hAnsi="Bookman Old Style"/>
        </w:rPr>
      </w:pPr>
      <w:r w:rsidRPr="00DF4CDB">
        <w:rPr>
          <w:rFonts w:ascii="Bookman Old Style" w:hAnsi="Bookman Old Style"/>
        </w:rP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0F5F13" w:rsidRPr="00DF4CDB" w:rsidRDefault="000F5F13" w:rsidP="000F5F13">
      <w:pPr>
        <w:spacing w:after="0" w:line="240" w:lineRule="auto"/>
        <w:rPr>
          <w:rFonts w:ascii="Bookman Old Style" w:eastAsia="Times New Roman" w:hAnsi="Bookman Old Style" w:cs="Times New Roman"/>
          <w:b/>
          <w:color w:val="000000"/>
          <w:szCs w:val="24"/>
        </w:rPr>
      </w:pPr>
      <w:r w:rsidRPr="00DF4CDB">
        <w:rPr>
          <w:rFonts w:ascii="Bookman Old Style" w:eastAsia="Times New Roman" w:hAnsi="Bookman Old Style" w:cs="Times New Roman"/>
          <w:b/>
          <w:color w:val="000000"/>
          <w:szCs w:val="24"/>
        </w:rPr>
        <w:t>13.2 Сведения о применении методов, безопасных для окружающей среды, при утилизации осадков сточных вод</w:t>
      </w:r>
      <w:bookmarkStart w:id="367" w:name="ZAP2DI83P9"/>
      <w:bookmarkEnd w:id="367"/>
    </w:p>
    <w:p w:rsidR="000F5F13" w:rsidRPr="00CA4CE1" w:rsidRDefault="000F5F13" w:rsidP="000F5F13">
      <w:pPr>
        <w:spacing w:after="0" w:line="240" w:lineRule="auto"/>
        <w:rPr>
          <w:rFonts w:ascii="Bookman Old Style" w:eastAsia="Times New Roman" w:hAnsi="Bookman Old Style" w:cs="Times New Roman"/>
          <w:color w:val="000000"/>
          <w:szCs w:val="24"/>
          <w:highlight w:val="yellow"/>
        </w:rPr>
      </w:pPr>
    </w:p>
    <w:p w:rsidR="00DF4CDB" w:rsidRPr="00DF4CDB" w:rsidRDefault="00DF4CDB" w:rsidP="00DF4CDB">
      <w:pPr>
        <w:rPr>
          <w:rFonts w:ascii="Bookman Old Style" w:hAnsi="Bookman Old Style"/>
        </w:rPr>
      </w:pPr>
      <w:bookmarkStart w:id="368" w:name="XA00M902NB"/>
      <w:bookmarkStart w:id="369" w:name="ZAP2J0Q3QQ"/>
      <w:bookmarkStart w:id="370" w:name="bssPhr187"/>
      <w:bookmarkEnd w:id="368"/>
      <w:bookmarkEnd w:id="369"/>
      <w:bookmarkEnd w:id="370"/>
      <w:r w:rsidRPr="00DF4CDB">
        <w:rPr>
          <w:rFonts w:ascii="Bookman Old Style" w:hAnsi="Bookman Old Style"/>
        </w:rPr>
        <w:t>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w:t>
      </w:r>
    </w:p>
    <w:p w:rsidR="00DF4CDB" w:rsidRPr="00DF4CDB" w:rsidRDefault="00DF4CDB" w:rsidP="00D554E6">
      <w:pPr>
        <w:spacing w:after="0"/>
        <w:rPr>
          <w:rFonts w:ascii="Bookman Old Style" w:hAnsi="Bookman Old Style"/>
        </w:rPr>
      </w:pPr>
      <w:r w:rsidRPr="00DF4CDB">
        <w:rPr>
          <w:rFonts w:ascii="Bookman Old Style" w:hAnsi="Bookman Old Style"/>
        </w:rPr>
        <w:t xml:space="preserve">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w:t>
      </w:r>
      <w:r w:rsidRPr="00DF4CDB">
        <w:rPr>
          <w:rFonts w:ascii="Bookman Old Style" w:hAnsi="Bookman Old Style"/>
        </w:rPr>
        <w:lastRenderedPageBreak/>
        <w:t>реагентами с последующей утилизацией, компостированием, вермикомпостированием.</w:t>
      </w:r>
    </w:p>
    <w:p w:rsidR="00DF4CDB" w:rsidRPr="00DF4CDB" w:rsidRDefault="00DF4CDB" w:rsidP="00D554E6">
      <w:pPr>
        <w:spacing w:after="0"/>
        <w:rPr>
          <w:rFonts w:ascii="Bookman Old Style" w:hAnsi="Bookman Old Style"/>
        </w:rPr>
      </w:pPr>
      <w:r w:rsidRPr="00DF4CDB">
        <w:rPr>
          <w:rFonts w:ascii="Bookman Old Style" w:hAnsi="Bookman Old Style"/>
          <w:color w:val="000000"/>
        </w:rPr>
        <w:t xml:space="preserve">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w:t>
      </w:r>
      <w:r w:rsidRPr="00DF4CDB">
        <w:rPr>
          <w:rFonts w:ascii="Bookman Old Style" w:hAnsi="Bookman Old Style"/>
          <w:color w:val="000000"/>
          <w:szCs w:val="28"/>
        </w:rPr>
        <w:t>или обработка очищенных стоков УФ.</w:t>
      </w:r>
    </w:p>
    <w:p w:rsidR="00471FB5" w:rsidRPr="00CA4CE1" w:rsidRDefault="00471FB5" w:rsidP="000F5F13">
      <w:pPr>
        <w:spacing w:after="0" w:line="240" w:lineRule="auto"/>
        <w:rPr>
          <w:rFonts w:ascii="Bookman Old Style" w:eastAsia="Times New Roman" w:hAnsi="Bookman Old Style" w:cs="Times New Roman"/>
          <w:b/>
          <w:color w:val="000000"/>
          <w:sz w:val="28"/>
          <w:szCs w:val="28"/>
          <w:highlight w:val="yellow"/>
        </w:rPr>
      </w:pPr>
    </w:p>
    <w:p w:rsidR="000F5F13" w:rsidRPr="00801172" w:rsidRDefault="000F5F13" w:rsidP="000F5F13">
      <w:pPr>
        <w:spacing w:after="0" w:line="240" w:lineRule="auto"/>
        <w:rPr>
          <w:rFonts w:ascii="Bookman Old Style" w:eastAsia="Times New Roman" w:hAnsi="Bookman Old Style" w:cs="Times New Roman"/>
          <w:b/>
          <w:color w:val="000000"/>
          <w:sz w:val="28"/>
          <w:szCs w:val="28"/>
        </w:rPr>
      </w:pPr>
      <w:r w:rsidRPr="00801172">
        <w:rPr>
          <w:rFonts w:ascii="Bookman Old Style" w:eastAsia="Times New Roman" w:hAnsi="Bookman Old Style" w:cs="Times New Roman"/>
          <w:b/>
          <w:color w:val="000000"/>
          <w:sz w:val="28"/>
          <w:szCs w:val="28"/>
        </w:rPr>
        <w:t>14. Оценка потребности в капитальных вложениях в строительство, реконструкцию и модернизацию объектов централизованной системы водоотведения</w:t>
      </w:r>
      <w:bookmarkStart w:id="371" w:name="ZAP257M3GV"/>
      <w:bookmarkEnd w:id="371"/>
    </w:p>
    <w:p w:rsidR="000F5F13" w:rsidRPr="00CA4CE1" w:rsidRDefault="000F5F13" w:rsidP="000F5F13">
      <w:pPr>
        <w:spacing w:after="0" w:line="240" w:lineRule="auto"/>
        <w:rPr>
          <w:rFonts w:ascii="Bookman Old Style" w:eastAsia="Times New Roman" w:hAnsi="Bookman Old Style" w:cs="Times New Roman"/>
          <w:b/>
          <w:color w:val="000000"/>
          <w:szCs w:val="24"/>
          <w:highlight w:val="yellow"/>
        </w:rPr>
      </w:pPr>
    </w:p>
    <w:p w:rsidR="001A03B3" w:rsidRPr="001557A2" w:rsidRDefault="001A03B3" w:rsidP="001A03B3">
      <w:pPr>
        <w:ind w:firstLine="0"/>
        <w:rPr>
          <w:rFonts w:ascii="Bookman Old Style" w:hAnsi="Bookman Old Style"/>
        </w:rPr>
      </w:pPr>
      <w:bookmarkStart w:id="372" w:name="XA00M9I2NE"/>
      <w:bookmarkStart w:id="373" w:name="ZAP2AM83IG"/>
      <w:bookmarkStart w:id="374" w:name="bssPhr188"/>
      <w:bookmarkEnd w:id="372"/>
      <w:bookmarkEnd w:id="373"/>
      <w:bookmarkEnd w:id="374"/>
      <w:r w:rsidRPr="001557A2">
        <w:rPr>
          <w:rFonts w:ascii="Bookman Old Style" w:hAnsi="Bookman Old Style"/>
        </w:rPr>
        <w:t>Оценка потребности в капитальных вложениях в строительство, реконструкцию и модернизацию объектов централизованной системы водоотведения представлена в таблице 14.1.</w:t>
      </w:r>
    </w:p>
    <w:p w:rsidR="001A03B3" w:rsidRDefault="001A03B3" w:rsidP="001A03B3">
      <w:pPr>
        <w:pStyle w:val="afe"/>
      </w:pPr>
      <w:r>
        <w:t>Таблица 14.1</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3423"/>
        <w:gridCol w:w="1135"/>
        <w:gridCol w:w="1432"/>
        <w:gridCol w:w="1432"/>
        <w:gridCol w:w="1789"/>
      </w:tblGrid>
      <w:tr w:rsidR="001A03B3" w:rsidRPr="002E09F6" w:rsidTr="00B56050">
        <w:trPr>
          <w:cantSplit/>
          <w:trHeight w:val="20"/>
        </w:trPr>
        <w:tc>
          <w:tcPr>
            <w:tcW w:w="253" w:type="pct"/>
            <w:vMerge w:val="restart"/>
            <w:vAlign w:val="center"/>
          </w:tcPr>
          <w:p w:rsidR="001A03B3" w:rsidRPr="002E09F6" w:rsidRDefault="001A03B3" w:rsidP="00B56050">
            <w:pPr>
              <w:pStyle w:val="afc"/>
              <w:rPr>
                <w:b/>
              </w:rPr>
            </w:pPr>
            <w:r w:rsidRPr="002E09F6">
              <w:rPr>
                <w:b/>
              </w:rPr>
              <w:t>№</w:t>
            </w:r>
          </w:p>
          <w:p w:rsidR="001A03B3" w:rsidRPr="002E09F6" w:rsidRDefault="001A03B3" w:rsidP="00B56050">
            <w:pPr>
              <w:pStyle w:val="afc"/>
              <w:rPr>
                <w:b/>
              </w:rPr>
            </w:pPr>
            <w:r w:rsidRPr="002E09F6">
              <w:rPr>
                <w:b/>
              </w:rPr>
              <w:t>п/п</w:t>
            </w:r>
          </w:p>
        </w:tc>
        <w:tc>
          <w:tcPr>
            <w:tcW w:w="1764" w:type="pct"/>
            <w:vMerge w:val="restart"/>
            <w:vAlign w:val="center"/>
          </w:tcPr>
          <w:p w:rsidR="001A03B3" w:rsidRPr="002E09F6" w:rsidRDefault="001A03B3" w:rsidP="00B56050">
            <w:pPr>
              <w:pStyle w:val="afc"/>
              <w:rPr>
                <w:b/>
              </w:rPr>
            </w:pPr>
            <w:r w:rsidRPr="002E09F6">
              <w:rPr>
                <w:b/>
              </w:rPr>
              <w:t>Наименование сооружений</w:t>
            </w:r>
          </w:p>
        </w:tc>
        <w:tc>
          <w:tcPr>
            <w:tcW w:w="585" w:type="pct"/>
            <w:vMerge w:val="restart"/>
            <w:vAlign w:val="center"/>
          </w:tcPr>
          <w:p w:rsidR="001A03B3" w:rsidRPr="002E09F6" w:rsidRDefault="001A03B3" w:rsidP="00B56050">
            <w:pPr>
              <w:pStyle w:val="afc"/>
              <w:rPr>
                <w:b/>
              </w:rPr>
            </w:pPr>
            <w:r w:rsidRPr="002E09F6">
              <w:rPr>
                <w:b/>
              </w:rPr>
              <w:t>Един.</w:t>
            </w:r>
          </w:p>
          <w:p w:rsidR="001A03B3" w:rsidRPr="002E09F6" w:rsidRDefault="001A03B3" w:rsidP="00B56050">
            <w:pPr>
              <w:pStyle w:val="afc"/>
              <w:rPr>
                <w:b/>
              </w:rPr>
            </w:pPr>
            <w:r w:rsidRPr="002E09F6">
              <w:rPr>
                <w:b/>
              </w:rPr>
              <w:t>измер.</w:t>
            </w:r>
          </w:p>
        </w:tc>
        <w:tc>
          <w:tcPr>
            <w:tcW w:w="1476" w:type="pct"/>
            <w:gridSpan w:val="2"/>
            <w:vAlign w:val="center"/>
          </w:tcPr>
          <w:p w:rsidR="001A03B3" w:rsidRPr="002E09F6" w:rsidRDefault="001A03B3" w:rsidP="00B56050">
            <w:pPr>
              <w:pStyle w:val="afc"/>
              <w:rPr>
                <w:b/>
              </w:rPr>
            </w:pPr>
            <w:r w:rsidRPr="002E09F6">
              <w:rPr>
                <w:b/>
              </w:rPr>
              <w:t>Сроки строительства</w:t>
            </w:r>
          </w:p>
        </w:tc>
        <w:tc>
          <w:tcPr>
            <w:tcW w:w="922" w:type="pct"/>
            <w:vMerge w:val="restart"/>
            <w:vAlign w:val="center"/>
          </w:tcPr>
          <w:p w:rsidR="001A03B3" w:rsidRPr="002E09F6" w:rsidRDefault="001A03B3" w:rsidP="00B56050">
            <w:pPr>
              <w:pStyle w:val="afc"/>
              <w:rPr>
                <w:b/>
              </w:rPr>
            </w:pPr>
            <w:r>
              <w:rPr>
                <w:b/>
              </w:rPr>
              <w:t>Затраты, тыс. руб</w:t>
            </w:r>
          </w:p>
        </w:tc>
      </w:tr>
      <w:tr w:rsidR="001A03B3" w:rsidRPr="00561786" w:rsidTr="00B56050">
        <w:trPr>
          <w:cantSplit/>
          <w:trHeight w:val="20"/>
        </w:trPr>
        <w:tc>
          <w:tcPr>
            <w:tcW w:w="253" w:type="pct"/>
            <w:vMerge/>
            <w:vAlign w:val="center"/>
          </w:tcPr>
          <w:p w:rsidR="001A03B3" w:rsidRPr="00561786" w:rsidRDefault="001A03B3" w:rsidP="00B56050">
            <w:pPr>
              <w:pStyle w:val="afc"/>
            </w:pPr>
          </w:p>
        </w:tc>
        <w:tc>
          <w:tcPr>
            <w:tcW w:w="1764" w:type="pct"/>
            <w:vMerge/>
            <w:vAlign w:val="center"/>
          </w:tcPr>
          <w:p w:rsidR="001A03B3" w:rsidRPr="00561786" w:rsidRDefault="001A03B3" w:rsidP="00B56050">
            <w:pPr>
              <w:pStyle w:val="afc"/>
            </w:pPr>
          </w:p>
        </w:tc>
        <w:tc>
          <w:tcPr>
            <w:tcW w:w="585" w:type="pct"/>
            <w:vMerge/>
            <w:vAlign w:val="center"/>
          </w:tcPr>
          <w:p w:rsidR="001A03B3" w:rsidRPr="00561786" w:rsidRDefault="001A03B3" w:rsidP="00B56050">
            <w:pPr>
              <w:pStyle w:val="afc"/>
            </w:pPr>
          </w:p>
        </w:tc>
        <w:tc>
          <w:tcPr>
            <w:tcW w:w="738" w:type="pct"/>
            <w:vAlign w:val="center"/>
          </w:tcPr>
          <w:p w:rsidR="001A03B3" w:rsidRPr="002E09F6" w:rsidRDefault="001A03B3" w:rsidP="00B56050">
            <w:pPr>
              <w:pStyle w:val="afc"/>
              <w:rPr>
                <w:b/>
              </w:rPr>
            </w:pPr>
            <w:r w:rsidRPr="002E09F6">
              <w:rPr>
                <w:b/>
              </w:rPr>
              <w:t>Расчетный срок</w:t>
            </w:r>
          </w:p>
        </w:tc>
        <w:tc>
          <w:tcPr>
            <w:tcW w:w="738" w:type="pct"/>
            <w:vAlign w:val="center"/>
          </w:tcPr>
          <w:p w:rsidR="001A03B3" w:rsidRPr="002E09F6" w:rsidRDefault="001A03B3" w:rsidP="00B56050">
            <w:pPr>
              <w:pStyle w:val="afc"/>
              <w:rPr>
                <w:b/>
              </w:rPr>
            </w:pPr>
            <w:r w:rsidRPr="002E09F6">
              <w:rPr>
                <w:b/>
              </w:rPr>
              <w:t>1-я очередь стр</w:t>
            </w:r>
            <w:r>
              <w:rPr>
                <w:b/>
              </w:rPr>
              <w:t>оительства</w:t>
            </w:r>
          </w:p>
        </w:tc>
        <w:tc>
          <w:tcPr>
            <w:tcW w:w="922" w:type="pct"/>
            <w:vMerge/>
            <w:vAlign w:val="center"/>
          </w:tcPr>
          <w:p w:rsidR="001A03B3" w:rsidRPr="00561786" w:rsidRDefault="001A03B3" w:rsidP="00B56050">
            <w:pPr>
              <w:pStyle w:val="afc"/>
            </w:pPr>
          </w:p>
        </w:tc>
      </w:tr>
      <w:tr w:rsidR="001A03B3" w:rsidRPr="00561786" w:rsidTr="00B56050">
        <w:trPr>
          <w:trHeight w:val="20"/>
        </w:trPr>
        <w:tc>
          <w:tcPr>
            <w:tcW w:w="253" w:type="pct"/>
            <w:vAlign w:val="center"/>
          </w:tcPr>
          <w:p w:rsidR="001A03B3" w:rsidRPr="00561786" w:rsidRDefault="001A03B3" w:rsidP="00B56050">
            <w:pPr>
              <w:pStyle w:val="afc"/>
            </w:pPr>
            <w:r w:rsidRPr="00561786">
              <w:t>1</w:t>
            </w:r>
          </w:p>
        </w:tc>
        <w:tc>
          <w:tcPr>
            <w:tcW w:w="1764" w:type="pct"/>
            <w:vAlign w:val="center"/>
          </w:tcPr>
          <w:p w:rsidR="001A03B3" w:rsidRPr="00561786" w:rsidRDefault="001A03B3" w:rsidP="00B56050">
            <w:pPr>
              <w:pStyle w:val="afc"/>
            </w:pPr>
            <w:r w:rsidRPr="00561786">
              <w:t>2</w:t>
            </w:r>
          </w:p>
        </w:tc>
        <w:tc>
          <w:tcPr>
            <w:tcW w:w="585" w:type="pct"/>
            <w:vAlign w:val="center"/>
          </w:tcPr>
          <w:p w:rsidR="001A03B3" w:rsidRPr="00561786" w:rsidRDefault="001A03B3" w:rsidP="00B56050">
            <w:pPr>
              <w:pStyle w:val="afc"/>
            </w:pPr>
            <w:r w:rsidRPr="00561786">
              <w:t>3</w:t>
            </w:r>
          </w:p>
        </w:tc>
        <w:tc>
          <w:tcPr>
            <w:tcW w:w="738" w:type="pct"/>
            <w:vAlign w:val="center"/>
          </w:tcPr>
          <w:p w:rsidR="001A03B3" w:rsidRPr="00561786" w:rsidRDefault="001A03B3" w:rsidP="00B56050">
            <w:pPr>
              <w:pStyle w:val="afc"/>
            </w:pPr>
            <w:r w:rsidRPr="00561786">
              <w:t>4</w:t>
            </w:r>
          </w:p>
        </w:tc>
        <w:tc>
          <w:tcPr>
            <w:tcW w:w="738" w:type="pct"/>
            <w:vAlign w:val="center"/>
          </w:tcPr>
          <w:p w:rsidR="001A03B3" w:rsidRPr="00561786" w:rsidRDefault="001A03B3" w:rsidP="00B56050">
            <w:pPr>
              <w:pStyle w:val="afc"/>
            </w:pPr>
            <w:r w:rsidRPr="00561786">
              <w:t>5</w:t>
            </w:r>
          </w:p>
        </w:tc>
        <w:tc>
          <w:tcPr>
            <w:tcW w:w="922" w:type="pct"/>
            <w:vAlign w:val="center"/>
          </w:tcPr>
          <w:p w:rsidR="001A03B3" w:rsidRPr="00561786" w:rsidRDefault="001A03B3" w:rsidP="00B56050">
            <w:pPr>
              <w:pStyle w:val="afc"/>
            </w:pPr>
            <w:r w:rsidRPr="00561786">
              <w:t>6</w:t>
            </w:r>
          </w:p>
        </w:tc>
      </w:tr>
      <w:tr w:rsidR="001A03B3" w:rsidRPr="00561786" w:rsidTr="00B56050">
        <w:trPr>
          <w:trHeight w:val="20"/>
        </w:trPr>
        <w:tc>
          <w:tcPr>
            <w:tcW w:w="253" w:type="pct"/>
            <w:vAlign w:val="center"/>
          </w:tcPr>
          <w:p w:rsidR="001A03B3" w:rsidRPr="00561786" w:rsidRDefault="001A03B3" w:rsidP="00B56050">
            <w:pPr>
              <w:pStyle w:val="afc"/>
            </w:pPr>
            <w:r>
              <w:t>1</w:t>
            </w:r>
          </w:p>
        </w:tc>
        <w:tc>
          <w:tcPr>
            <w:tcW w:w="1764" w:type="pct"/>
            <w:vAlign w:val="center"/>
          </w:tcPr>
          <w:p w:rsidR="001A03B3" w:rsidRPr="00561786" w:rsidRDefault="001A03B3" w:rsidP="001A03B3">
            <w:pPr>
              <w:pStyle w:val="afc"/>
              <w:jc w:val="left"/>
            </w:pPr>
            <w:r>
              <w:t xml:space="preserve">Строительство </w:t>
            </w:r>
            <w:r w:rsidRPr="00304D9D">
              <w:t xml:space="preserve"> КОС </w:t>
            </w:r>
            <w:r>
              <w:t xml:space="preserve"> производительностью</w:t>
            </w:r>
            <w:r w:rsidRPr="00304D9D">
              <w:t xml:space="preserve"> 700 м</w:t>
            </w:r>
            <w:r w:rsidRPr="008F4B31">
              <w:rPr>
                <w:vertAlign w:val="superscript"/>
              </w:rPr>
              <w:t>3</w:t>
            </w:r>
            <w:r w:rsidRPr="00304D9D">
              <w:t>/сут</w:t>
            </w:r>
            <w:r>
              <w:t>, пос. Светлый</w:t>
            </w:r>
          </w:p>
        </w:tc>
        <w:tc>
          <w:tcPr>
            <w:tcW w:w="585" w:type="pct"/>
            <w:vAlign w:val="center"/>
          </w:tcPr>
          <w:p w:rsidR="001A03B3" w:rsidRPr="00561786" w:rsidRDefault="001A03B3" w:rsidP="00B56050">
            <w:pPr>
              <w:pStyle w:val="afc"/>
            </w:pPr>
            <w:r w:rsidRPr="00304D9D">
              <w:t>объект</w:t>
            </w:r>
          </w:p>
        </w:tc>
        <w:tc>
          <w:tcPr>
            <w:tcW w:w="738" w:type="pct"/>
            <w:vAlign w:val="center"/>
          </w:tcPr>
          <w:p w:rsidR="001A03B3" w:rsidRPr="00561786" w:rsidRDefault="001A03B3" w:rsidP="00B56050">
            <w:pPr>
              <w:pStyle w:val="afc"/>
            </w:pPr>
            <w:r>
              <w:t>-</w:t>
            </w:r>
          </w:p>
        </w:tc>
        <w:tc>
          <w:tcPr>
            <w:tcW w:w="738" w:type="pct"/>
            <w:vAlign w:val="center"/>
          </w:tcPr>
          <w:p w:rsidR="001A03B3" w:rsidRPr="00561786" w:rsidRDefault="001A03B3" w:rsidP="00B56050">
            <w:pPr>
              <w:pStyle w:val="afc"/>
            </w:pPr>
            <w:r>
              <w:t>1</w:t>
            </w:r>
          </w:p>
        </w:tc>
        <w:tc>
          <w:tcPr>
            <w:tcW w:w="922" w:type="pct"/>
            <w:vAlign w:val="center"/>
          </w:tcPr>
          <w:p w:rsidR="001A03B3" w:rsidRPr="001A03B3" w:rsidRDefault="00801172" w:rsidP="00B56050">
            <w:pPr>
              <w:pStyle w:val="afc"/>
              <w:rPr>
                <w:highlight w:val="yellow"/>
              </w:rPr>
            </w:pPr>
            <w:r w:rsidRPr="00801172">
              <w:t>-</w:t>
            </w:r>
          </w:p>
        </w:tc>
      </w:tr>
      <w:tr w:rsidR="001A03B3" w:rsidRPr="00561786" w:rsidTr="00B56050">
        <w:trPr>
          <w:trHeight w:val="20"/>
        </w:trPr>
        <w:tc>
          <w:tcPr>
            <w:tcW w:w="253" w:type="pct"/>
            <w:vAlign w:val="center"/>
          </w:tcPr>
          <w:p w:rsidR="001A03B3" w:rsidRPr="00561786" w:rsidRDefault="001A03B3" w:rsidP="00B56050">
            <w:pPr>
              <w:pStyle w:val="afc"/>
            </w:pPr>
            <w:r>
              <w:t>2</w:t>
            </w:r>
          </w:p>
        </w:tc>
        <w:tc>
          <w:tcPr>
            <w:tcW w:w="1764" w:type="pct"/>
            <w:vAlign w:val="center"/>
          </w:tcPr>
          <w:p w:rsidR="001A03B3" w:rsidRPr="00561786" w:rsidRDefault="001A03B3" w:rsidP="001A03B3">
            <w:pPr>
              <w:pStyle w:val="afc"/>
              <w:jc w:val="left"/>
            </w:pPr>
            <w:r w:rsidRPr="00304D9D">
              <w:t xml:space="preserve">Сеть канализации из </w:t>
            </w:r>
            <w:r>
              <w:t>напорного</w:t>
            </w:r>
            <w:r w:rsidRPr="00304D9D">
              <w:t xml:space="preserve"> трубопроводов Ø </w:t>
            </w:r>
            <w:r>
              <w:t>159</w:t>
            </w:r>
            <w:r w:rsidRPr="00304D9D">
              <w:t xml:space="preserve"> мм</w:t>
            </w:r>
          </w:p>
        </w:tc>
        <w:tc>
          <w:tcPr>
            <w:tcW w:w="585" w:type="pct"/>
            <w:vAlign w:val="center"/>
          </w:tcPr>
          <w:p w:rsidR="001A03B3" w:rsidRPr="00561786" w:rsidRDefault="001A03B3" w:rsidP="00B56050">
            <w:pPr>
              <w:pStyle w:val="afc"/>
            </w:pPr>
            <w:r w:rsidRPr="00304D9D">
              <w:t>пог. м</w:t>
            </w:r>
          </w:p>
        </w:tc>
        <w:tc>
          <w:tcPr>
            <w:tcW w:w="738" w:type="pct"/>
            <w:vAlign w:val="center"/>
          </w:tcPr>
          <w:p w:rsidR="001A03B3" w:rsidRPr="00561786" w:rsidRDefault="001A03B3" w:rsidP="00B56050">
            <w:pPr>
              <w:pStyle w:val="afc"/>
            </w:pPr>
            <w:r>
              <w:t>-</w:t>
            </w:r>
          </w:p>
        </w:tc>
        <w:tc>
          <w:tcPr>
            <w:tcW w:w="738" w:type="pct"/>
            <w:vAlign w:val="center"/>
          </w:tcPr>
          <w:p w:rsidR="001A03B3" w:rsidRPr="00561786" w:rsidRDefault="00801172" w:rsidP="00B56050">
            <w:pPr>
              <w:pStyle w:val="afc"/>
            </w:pPr>
            <w:r>
              <w:t>600</w:t>
            </w:r>
          </w:p>
        </w:tc>
        <w:tc>
          <w:tcPr>
            <w:tcW w:w="922" w:type="pct"/>
            <w:vAlign w:val="center"/>
          </w:tcPr>
          <w:p w:rsidR="001A03B3" w:rsidRPr="001A03B3" w:rsidRDefault="00801172" w:rsidP="00B56050">
            <w:pPr>
              <w:pStyle w:val="afc"/>
              <w:rPr>
                <w:highlight w:val="yellow"/>
              </w:rPr>
            </w:pPr>
            <w:r w:rsidRPr="00801172">
              <w:t>2029</w:t>
            </w:r>
          </w:p>
        </w:tc>
      </w:tr>
      <w:tr w:rsidR="001A03B3" w:rsidRPr="00561786" w:rsidTr="00B56050">
        <w:trPr>
          <w:trHeight w:val="20"/>
        </w:trPr>
        <w:tc>
          <w:tcPr>
            <w:tcW w:w="253" w:type="pct"/>
            <w:vAlign w:val="center"/>
          </w:tcPr>
          <w:p w:rsidR="001A03B3" w:rsidRPr="00561786" w:rsidRDefault="001A03B3" w:rsidP="00B56050">
            <w:pPr>
              <w:pStyle w:val="afc"/>
            </w:pPr>
            <w:r>
              <w:t>3</w:t>
            </w:r>
          </w:p>
        </w:tc>
        <w:tc>
          <w:tcPr>
            <w:tcW w:w="1764" w:type="pct"/>
            <w:vAlign w:val="center"/>
          </w:tcPr>
          <w:p w:rsidR="001A03B3" w:rsidRPr="00561786" w:rsidRDefault="001A03B3" w:rsidP="001A03B3">
            <w:pPr>
              <w:pStyle w:val="afc"/>
              <w:jc w:val="left"/>
            </w:pPr>
            <w:r w:rsidRPr="00304D9D">
              <w:t xml:space="preserve">Сеть канализации из напорных трубопроводов  Ø </w:t>
            </w:r>
            <w:r>
              <w:t xml:space="preserve">159 </w:t>
            </w:r>
            <w:r w:rsidRPr="00304D9D">
              <w:t>мм в 2 нитки</w:t>
            </w:r>
            <w:r>
              <w:t>, пос. Светлый</w:t>
            </w:r>
          </w:p>
        </w:tc>
        <w:tc>
          <w:tcPr>
            <w:tcW w:w="585" w:type="pct"/>
            <w:vAlign w:val="center"/>
          </w:tcPr>
          <w:p w:rsidR="001A03B3" w:rsidRPr="00304D9D" w:rsidRDefault="001A03B3" w:rsidP="00B56050">
            <w:pPr>
              <w:pStyle w:val="afc"/>
            </w:pPr>
            <w:r w:rsidRPr="00304D9D">
              <w:t>пог. м</w:t>
            </w:r>
          </w:p>
        </w:tc>
        <w:tc>
          <w:tcPr>
            <w:tcW w:w="738" w:type="pct"/>
            <w:vAlign w:val="center"/>
          </w:tcPr>
          <w:p w:rsidR="001A03B3" w:rsidRPr="00561786" w:rsidRDefault="001A03B3" w:rsidP="00B56050">
            <w:pPr>
              <w:pStyle w:val="afc"/>
            </w:pPr>
            <w:r>
              <w:t>-</w:t>
            </w:r>
          </w:p>
        </w:tc>
        <w:tc>
          <w:tcPr>
            <w:tcW w:w="738" w:type="pct"/>
            <w:vAlign w:val="center"/>
          </w:tcPr>
          <w:p w:rsidR="001A03B3" w:rsidRPr="00561786" w:rsidRDefault="001A03B3" w:rsidP="00B56050">
            <w:pPr>
              <w:pStyle w:val="afc"/>
            </w:pPr>
            <w:r>
              <w:t>1400</w:t>
            </w:r>
          </w:p>
        </w:tc>
        <w:tc>
          <w:tcPr>
            <w:tcW w:w="922" w:type="pct"/>
            <w:vAlign w:val="center"/>
          </w:tcPr>
          <w:p w:rsidR="001A03B3" w:rsidRPr="001A03B3" w:rsidRDefault="00801172" w:rsidP="00B56050">
            <w:pPr>
              <w:pStyle w:val="afc"/>
              <w:rPr>
                <w:highlight w:val="yellow"/>
              </w:rPr>
            </w:pPr>
            <w:r w:rsidRPr="00801172">
              <w:t>12768</w:t>
            </w:r>
          </w:p>
        </w:tc>
      </w:tr>
      <w:tr w:rsidR="001A03B3" w:rsidRPr="00561786" w:rsidTr="00B56050">
        <w:trPr>
          <w:trHeight w:val="20"/>
        </w:trPr>
        <w:tc>
          <w:tcPr>
            <w:tcW w:w="253" w:type="pct"/>
            <w:tcBorders>
              <w:top w:val="single" w:sz="4" w:space="0" w:color="auto"/>
              <w:left w:val="single" w:sz="4" w:space="0" w:color="auto"/>
              <w:bottom w:val="single" w:sz="4" w:space="0" w:color="auto"/>
              <w:right w:val="single" w:sz="4" w:space="0" w:color="auto"/>
            </w:tcBorders>
            <w:vAlign w:val="center"/>
          </w:tcPr>
          <w:p w:rsidR="001A03B3" w:rsidRPr="00561786" w:rsidRDefault="001A03B3" w:rsidP="00B56050">
            <w:pPr>
              <w:pStyle w:val="afc"/>
            </w:pPr>
            <w:r>
              <w:t>4</w:t>
            </w:r>
          </w:p>
        </w:tc>
        <w:tc>
          <w:tcPr>
            <w:tcW w:w="1764" w:type="pct"/>
            <w:tcBorders>
              <w:top w:val="single" w:sz="4" w:space="0" w:color="auto"/>
              <w:left w:val="single" w:sz="4" w:space="0" w:color="auto"/>
              <w:bottom w:val="single" w:sz="4" w:space="0" w:color="auto"/>
              <w:right w:val="single" w:sz="4" w:space="0" w:color="auto"/>
            </w:tcBorders>
            <w:vAlign w:val="center"/>
          </w:tcPr>
          <w:p w:rsidR="001A03B3" w:rsidRPr="00561786" w:rsidRDefault="001A03B3" w:rsidP="001A03B3">
            <w:pPr>
              <w:pStyle w:val="afc"/>
              <w:jc w:val="left"/>
            </w:pPr>
            <w:r w:rsidRPr="00304D9D">
              <w:t>Перекладка (замена) сетей канализации</w:t>
            </w:r>
            <w:r>
              <w:t>, пос. Светлый</w:t>
            </w:r>
          </w:p>
        </w:tc>
        <w:tc>
          <w:tcPr>
            <w:tcW w:w="585" w:type="pct"/>
            <w:tcBorders>
              <w:top w:val="single" w:sz="4" w:space="0" w:color="auto"/>
              <w:left w:val="single" w:sz="4" w:space="0" w:color="auto"/>
              <w:bottom w:val="single" w:sz="4" w:space="0" w:color="auto"/>
              <w:right w:val="single" w:sz="4" w:space="0" w:color="auto"/>
            </w:tcBorders>
            <w:vAlign w:val="center"/>
          </w:tcPr>
          <w:p w:rsidR="001A03B3" w:rsidRPr="00561786" w:rsidRDefault="001A03B3" w:rsidP="00B56050">
            <w:pPr>
              <w:pStyle w:val="afc"/>
            </w:pPr>
            <w:r w:rsidRPr="00304D9D">
              <w:t>пог. м</w:t>
            </w:r>
          </w:p>
        </w:tc>
        <w:tc>
          <w:tcPr>
            <w:tcW w:w="738" w:type="pct"/>
            <w:tcBorders>
              <w:top w:val="single" w:sz="4" w:space="0" w:color="auto"/>
              <w:left w:val="single" w:sz="4" w:space="0" w:color="auto"/>
              <w:bottom w:val="single" w:sz="4" w:space="0" w:color="auto"/>
              <w:right w:val="single" w:sz="4" w:space="0" w:color="auto"/>
            </w:tcBorders>
            <w:vAlign w:val="center"/>
          </w:tcPr>
          <w:p w:rsidR="001A03B3" w:rsidRPr="00561786" w:rsidRDefault="001A03B3" w:rsidP="00B56050">
            <w:pPr>
              <w:pStyle w:val="afc"/>
            </w:pPr>
            <w:r>
              <w:t>-</w:t>
            </w:r>
          </w:p>
        </w:tc>
        <w:tc>
          <w:tcPr>
            <w:tcW w:w="738" w:type="pct"/>
            <w:tcBorders>
              <w:top w:val="single" w:sz="4" w:space="0" w:color="auto"/>
              <w:left w:val="single" w:sz="4" w:space="0" w:color="auto"/>
              <w:bottom w:val="single" w:sz="4" w:space="0" w:color="auto"/>
              <w:right w:val="single" w:sz="4" w:space="0" w:color="auto"/>
            </w:tcBorders>
            <w:vAlign w:val="center"/>
          </w:tcPr>
          <w:p w:rsidR="001A03B3" w:rsidRPr="00561786" w:rsidRDefault="001A03B3" w:rsidP="001A03B3">
            <w:pPr>
              <w:pStyle w:val="afc"/>
            </w:pPr>
            <w:r>
              <w:t>6500</w:t>
            </w:r>
          </w:p>
        </w:tc>
        <w:tc>
          <w:tcPr>
            <w:tcW w:w="922" w:type="pct"/>
            <w:tcBorders>
              <w:top w:val="single" w:sz="4" w:space="0" w:color="auto"/>
              <w:left w:val="single" w:sz="4" w:space="0" w:color="auto"/>
              <w:bottom w:val="single" w:sz="4" w:space="0" w:color="auto"/>
              <w:right w:val="single" w:sz="4" w:space="0" w:color="auto"/>
            </w:tcBorders>
            <w:vAlign w:val="center"/>
          </w:tcPr>
          <w:p w:rsidR="001A03B3" w:rsidRPr="001A03B3" w:rsidRDefault="00801172" w:rsidP="00B56050">
            <w:pPr>
              <w:pStyle w:val="afc"/>
              <w:rPr>
                <w:highlight w:val="yellow"/>
              </w:rPr>
            </w:pPr>
            <w:r w:rsidRPr="00801172">
              <w:t>9359</w:t>
            </w:r>
          </w:p>
        </w:tc>
      </w:tr>
    </w:tbl>
    <w:p w:rsidR="001A03B3" w:rsidRPr="001557A2" w:rsidRDefault="001A03B3" w:rsidP="001A03B3">
      <w:pPr>
        <w:ind w:firstLine="0"/>
        <w:rPr>
          <w:rFonts w:ascii="Bookman Old Style" w:hAnsi="Bookman Old Style"/>
          <w:sz w:val="20"/>
          <w:szCs w:val="20"/>
        </w:rPr>
      </w:pPr>
      <w:r w:rsidRPr="001557A2">
        <w:rPr>
          <w:rFonts w:ascii="Bookman Old Style" w:hAnsi="Bookman Old Style"/>
        </w:rPr>
        <w:t>Примечание</w:t>
      </w:r>
      <w:r w:rsidRPr="001557A2">
        <w:rPr>
          <w:rFonts w:ascii="Bookman Old Style" w:hAnsi="Bookman Old Style"/>
          <w:b/>
        </w:rPr>
        <w:t xml:space="preserve">: </w:t>
      </w:r>
      <w:r w:rsidRPr="001557A2">
        <w:rPr>
          <w:rFonts w:ascii="Bookman Old Style" w:hAnsi="Bookman Old Style"/>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0F5F13" w:rsidRPr="008924B6" w:rsidRDefault="000F5F13" w:rsidP="000F5F13">
      <w:pPr>
        <w:spacing w:after="0" w:line="240" w:lineRule="auto"/>
        <w:rPr>
          <w:rFonts w:ascii="Bookman Old Style" w:eastAsia="Times New Roman" w:hAnsi="Bookman Old Style" w:cs="Times New Roman"/>
          <w:b/>
          <w:color w:val="000000"/>
          <w:sz w:val="28"/>
          <w:szCs w:val="28"/>
        </w:rPr>
      </w:pPr>
      <w:r w:rsidRPr="008924B6">
        <w:rPr>
          <w:rFonts w:ascii="Bookman Old Style" w:eastAsia="Times New Roman" w:hAnsi="Bookman Old Style" w:cs="Times New Roman"/>
          <w:b/>
          <w:color w:val="000000"/>
          <w:sz w:val="28"/>
          <w:szCs w:val="28"/>
        </w:rPr>
        <w:t xml:space="preserve">15. Целевые показатели развития централизованной системы водоотведения </w:t>
      </w:r>
      <w:bookmarkStart w:id="375" w:name="ZAP2L063NA"/>
      <w:bookmarkStart w:id="376" w:name="ZAP2QEO3OR"/>
      <w:bookmarkStart w:id="377" w:name="bssPhr189"/>
      <w:bookmarkStart w:id="378" w:name="ZAP2FUA3LE"/>
      <w:bookmarkEnd w:id="375"/>
      <w:bookmarkEnd w:id="376"/>
      <w:bookmarkEnd w:id="377"/>
      <w:bookmarkEnd w:id="378"/>
    </w:p>
    <w:p w:rsidR="000F5F13" w:rsidRPr="008924B6" w:rsidRDefault="000F5F13" w:rsidP="000F5F13">
      <w:pPr>
        <w:spacing w:after="0" w:line="240" w:lineRule="auto"/>
        <w:rPr>
          <w:rFonts w:ascii="Bookman Old Style" w:eastAsia="Times New Roman" w:hAnsi="Bookman Old Style" w:cs="Times New Roman"/>
          <w:b/>
          <w:color w:val="000000"/>
          <w:szCs w:val="24"/>
        </w:rPr>
      </w:pPr>
    </w:p>
    <w:p w:rsidR="000F5F13" w:rsidRPr="008924B6" w:rsidRDefault="000F5F13" w:rsidP="000F5F13">
      <w:pPr>
        <w:spacing w:after="0" w:line="240" w:lineRule="auto"/>
        <w:rPr>
          <w:rFonts w:ascii="Bookman Old Style" w:eastAsia="Times New Roman" w:hAnsi="Bookman Old Style" w:cs="Times New Roman"/>
          <w:b/>
          <w:color w:val="000000"/>
          <w:szCs w:val="24"/>
        </w:rPr>
      </w:pPr>
      <w:bookmarkStart w:id="379" w:name="XA00MBS2NO"/>
      <w:bookmarkStart w:id="380" w:name="ZAP2LCS3MV"/>
      <w:bookmarkStart w:id="381" w:name="bssPhr190"/>
      <w:bookmarkEnd w:id="379"/>
      <w:bookmarkEnd w:id="380"/>
      <w:bookmarkEnd w:id="381"/>
      <w:r w:rsidRPr="008924B6">
        <w:rPr>
          <w:rFonts w:ascii="Bookman Old Style" w:eastAsia="Times New Roman" w:hAnsi="Bookman Old Style" w:cs="Times New Roman"/>
          <w:b/>
          <w:color w:val="000000"/>
          <w:szCs w:val="24"/>
        </w:rPr>
        <w:t>15.1 Показатели надежности и бесперебойности водоотведения</w:t>
      </w:r>
      <w:bookmarkStart w:id="382" w:name="ZAP309O3TL"/>
      <w:bookmarkEnd w:id="382"/>
    </w:p>
    <w:p w:rsidR="000F5F13" w:rsidRPr="008924B6" w:rsidRDefault="000F5F13" w:rsidP="000F5F13">
      <w:pPr>
        <w:spacing w:after="0" w:line="240" w:lineRule="auto"/>
        <w:rPr>
          <w:rFonts w:ascii="Bookman Old Style" w:eastAsia="Times New Roman" w:hAnsi="Bookman Old Style" w:cs="Times New Roman"/>
          <w:color w:val="000000"/>
          <w:szCs w:val="24"/>
        </w:rPr>
      </w:pPr>
    </w:p>
    <w:p w:rsidR="006C5142" w:rsidRPr="00D554E6" w:rsidRDefault="006C5142" w:rsidP="00D554E6">
      <w:pPr>
        <w:rPr>
          <w:rFonts w:ascii="Bookman Old Style" w:hAnsi="Bookman Old Style"/>
        </w:rPr>
      </w:pPr>
      <w:r w:rsidRPr="00D554E6">
        <w:rPr>
          <w:rFonts w:ascii="Bookman Old Style" w:hAnsi="Bookman Old Style"/>
        </w:rPr>
        <w:t xml:space="preserve">Динамика целевых показателей развития централизованных систем водоотведения </w:t>
      </w:r>
      <w:r w:rsidR="0067157D">
        <w:rPr>
          <w:rFonts w:ascii="Bookman Old Style" w:hAnsi="Bookman Old Style"/>
        </w:rPr>
        <w:t>сельском поселении</w:t>
      </w:r>
      <w:r w:rsidR="001557A2" w:rsidRPr="00D554E6">
        <w:rPr>
          <w:rFonts w:ascii="Bookman Old Style" w:hAnsi="Bookman Old Style"/>
        </w:rPr>
        <w:t xml:space="preserve"> Светлый</w:t>
      </w:r>
      <w:r w:rsidRPr="00D554E6">
        <w:rPr>
          <w:rFonts w:ascii="Bookman Old Style" w:hAnsi="Bookman Old Style"/>
        </w:rPr>
        <w:t xml:space="preserve"> представлена в таблице </w:t>
      </w:r>
      <w:r w:rsidR="009E318A" w:rsidRPr="00D554E6">
        <w:rPr>
          <w:rFonts w:ascii="Bookman Old Style" w:hAnsi="Bookman Old Style"/>
        </w:rPr>
        <w:t>15.1</w:t>
      </w:r>
      <w:r w:rsidRPr="00D554E6">
        <w:rPr>
          <w:rFonts w:ascii="Bookman Old Style" w:hAnsi="Bookman Old Style"/>
        </w:rPr>
        <w:t>.</w:t>
      </w:r>
    </w:p>
    <w:p w:rsidR="00801172" w:rsidRDefault="00801172" w:rsidP="006C5142">
      <w:pPr>
        <w:ind w:firstLine="0"/>
        <w:jc w:val="right"/>
        <w:rPr>
          <w:highlight w:val="yellow"/>
        </w:rPr>
      </w:pPr>
    </w:p>
    <w:p w:rsidR="00801172" w:rsidRDefault="00801172" w:rsidP="006C5142">
      <w:pPr>
        <w:ind w:firstLine="0"/>
        <w:jc w:val="right"/>
        <w:rPr>
          <w:highlight w:val="yellow"/>
        </w:rPr>
      </w:pPr>
    </w:p>
    <w:p w:rsidR="006C5142" w:rsidRPr="001557A2" w:rsidRDefault="006C5142" w:rsidP="00DA5A0F">
      <w:pPr>
        <w:spacing w:after="0"/>
        <w:ind w:firstLine="0"/>
        <w:jc w:val="right"/>
      </w:pPr>
      <w:r w:rsidRPr="001557A2">
        <w:lastRenderedPageBreak/>
        <w:t xml:space="preserve">Таблица </w:t>
      </w:r>
      <w:r w:rsidR="009E318A" w:rsidRPr="001557A2">
        <w:t>15.1</w:t>
      </w:r>
    </w:p>
    <w:tbl>
      <w:tblPr>
        <w:tblW w:w="5059"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28"/>
        <w:gridCol w:w="3681"/>
        <w:gridCol w:w="1357"/>
        <w:gridCol w:w="680"/>
      </w:tblGrid>
      <w:tr w:rsidR="004B1FED" w:rsidRPr="004B1FED" w:rsidTr="004B1FED">
        <w:trPr>
          <w:trHeight w:val="20"/>
        </w:trPr>
        <w:tc>
          <w:tcPr>
            <w:tcW w:w="2005" w:type="pct"/>
            <w:vAlign w:val="center"/>
          </w:tcPr>
          <w:p w:rsidR="00801172" w:rsidRPr="004B1FED" w:rsidRDefault="00801172" w:rsidP="00B56050">
            <w:pPr>
              <w:pStyle w:val="afc"/>
              <w:rPr>
                <w:rFonts w:asciiTheme="minorHAnsi" w:hAnsiTheme="minorHAnsi"/>
                <w:lang w:eastAsia="ru-RU"/>
              </w:rPr>
            </w:pPr>
            <w:r w:rsidRPr="004B1FED">
              <w:rPr>
                <w:rFonts w:asciiTheme="minorHAnsi" w:hAnsiTheme="minorHAnsi"/>
                <w:lang w:eastAsia="ru-RU"/>
              </w:rPr>
              <w:t>Группа</w:t>
            </w:r>
          </w:p>
        </w:tc>
        <w:tc>
          <w:tcPr>
            <w:tcW w:w="1928" w:type="pct"/>
            <w:vAlign w:val="center"/>
          </w:tcPr>
          <w:p w:rsidR="00801172" w:rsidRPr="004B1FED" w:rsidRDefault="00801172" w:rsidP="00B56050">
            <w:pPr>
              <w:pStyle w:val="afc"/>
              <w:rPr>
                <w:rFonts w:asciiTheme="minorHAnsi" w:hAnsiTheme="minorHAnsi"/>
                <w:lang w:eastAsia="ru-RU"/>
              </w:rPr>
            </w:pPr>
            <w:r w:rsidRPr="004B1FED">
              <w:rPr>
                <w:rFonts w:asciiTheme="minorHAnsi" w:hAnsiTheme="minorHAnsi"/>
                <w:lang w:eastAsia="ru-RU"/>
              </w:rPr>
              <w:t>Целевые индикаторы</w:t>
            </w:r>
          </w:p>
        </w:tc>
        <w:tc>
          <w:tcPr>
            <w:tcW w:w="711" w:type="pct"/>
            <w:vAlign w:val="center"/>
          </w:tcPr>
          <w:p w:rsidR="00801172" w:rsidRPr="004B1FED" w:rsidRDefault="00801172" w:rsidP="00B56050">
            <w:pPr>
              <w:pStyle w:val="afc"/>
              <w:rPr>
                <w:rFonts w:asciiTheme="minorHAnsi" w:hAnsiTheme="minorHAnsi"/>
              </w:rPr>
            </w:pPr>
            <w:r w:rsidRPr="004B1FED">
              <w:rPr>
                <w:rFonts w:asciiTheme="minorHAnsi" w:hAnsiTheme="minorHAnsi"/>
                <w:lang w:eastAsia="ru-RU"/>
              </w:rPr>
              <w:t>Базовый показатель на 2013 год</w:t>
            </w:r>
          </w:p>
        </w:tc>
        <w:tc>
          <w:tcPr>
            <w:tcW w:w="357" w:type="pct"/>
            <w:vAlign w:val="center"/>
          </w:tcPr>
          <w:p w:rsidR="00801172" w:rsidRPr="004B1FED" w:rsidRDefault="00801172" w:rsidP="00B56050">
            <w:pPr>
              <w:pStyle w:val="afc"/>
              <w:rPr>
                <w:rFonts w:asciiTheme="minorHAnsi" w:hAnsiTheme="minorHAnsi"/>
                <w:lang w:eastAsia="ru-RU"/>
              </w:rPr>
            </w:pPr>
            <w:r w:rsidRPr="004B1FED">
              <w:rPr>
                <w:rFonts w:asciiTheme="minorHAnsi" w:hAnsiTheme="minorHAnsi"/>
                <w:lang w:eastAsia="ru-RU"/>
              </w:rPr>
              <w:t>на 2024</w:t>
            </w:r>
          </w:p>
        </w:tc>
      </w:tr>
      <w:tr w:rsidR="004B1FED" w:rsidRPr="004B1FED" w:rsidTr="004B1FED">
        <w:trPr>
          <w:trHeight w:val="20"/>
        </w:trPr>
        <w:tc>
          <w:tcPr>
            <w:tcW w:w="2005" w:type="pct"/>
            <w:vAlign w:val="center"/>
          </w:tcPr>
          <w:p w:rsidR="00801172" w:rsidRPr="004B1FED" w:rsidRDefault="00801172" w:rsidP="00B56050">
            <w:pPr>
              <w:pStyle w:val="afc"/>
              <w:rPr>
                <w:rFonts w:asciiTheme="minorHAnsi" w:hAnsiTheme="minorHAnsi"/>
                <w:lang w:eastAsia="ru-RU"/>
              </w:rPr>
            </w:pPr>
            <w:r w:rsidRPr="004B1FED">
              <w:rPr>
                <w:rFonts w:asciiTheme="minorHAnsi" w:hAnsiTheme="minorHAnsi"/>
                <w:lang w:eastAsia="ru-RU"/>
              </w:rPr>
              <w:t>1</w:t>
            </w:r>
          </w:p>
        </w:tc>
        <w:tc>
          <w:tcPr>
            <w:tcW w:w="1928" w:type="pct"/>
            <w:vAlign w:val="center"/>
          </w:tcPr>
          <w:p w:rsidR="00801172" w:rsidRPr="004B1FED" w:rsidRDefault="00801172" w:rsidP="00B56050">
            <w:pPr>
              <w:pStyle w:val="afc"/>
              <w:rPr>
                <w:rFonts w:asciiTheme="minorHAnsi" w:hAnsiTheme="minorHAnsi"/>
                <w:lang w:eastAsia="ru-RU"/>
              </w:rPr>
            </w:pPr>
            <w:r w:rsidRPr="004B1FED">
              <w:rPr>
                <w:rFonts w:asciiTheme="minorHAnsi" w:hAnsiTheme="minorHAnsi"/>
                <w:lang w:eastAsia="ru-RU"/>
              </w:rPr>
              <w:t>2</w:t>
            </w:r>
          </w:p>
        </w:tc>
        <w:tc>
          <w:tcPr>
            <w:tcW w:w="711" w:type="pct"/>
            <w:vAlign w:val="center"/>
          </w:tcPr>
          <w:p w:rsidR="00801172" w:rsidRPr="004B1FED" w:rsidRDefault="00801172" w:rsidP="00B56050">
            <w:pPr>
              <w:pStyle w:val="afc"/>
              <w:rPr>
                <w:rFonts w:asciiTheme="minorHAnsi" w:hAnsiTheme="minorHAnsi"/>
              </w:rPr>
            </w:pPr>
            <w:r w:rsidRPr="004B1FED">
              <w:rPr>
                <w:rFonts w:asciiTheme="minorHAnsi" w:hAnsiTheme="minorHAnsi"/>
              </w:rPr>
              <w:t>3</w:t>
            </w:r>
          </w:p>
        </w:tc>
        <w:tc>
          <w:tcPr>
            <w:tcW w:w="357" w:type="pct"/>
            <w:vAlign w:val="center"/>
          </w:tcPr>
          <w:p w:rsidR="00801172" w:rsidRPr="004B1FED" w:rsidRDefault="001557A2" w:rsidP="00B56050">
            <w:pPr>
              <w:pStyle w:val="afc"/>
              <w:rPr>
                <w:rFonts w:asciiTheme="minorHAnsi" w:hAnsiTheme="minorHAnsi"/>
              </w:rPr>
            </w:pPr>
            <w:r w:rsidRPr="004B1FED">
              <w:rPr>
                <w:rFonts w:asciiTheme="minorHAnsi" w:hAnsiTheme="minorHAnsi"/>
              </w:rPr>
              <w:t>4</w:t>
            </w:r>
          </w:p>
        </w:tc>
      </w:tr>
      <w:tr w:rsidR="004B1FED" w:rsidRPr="004B1FED" w:rsidTr="004B1FED">
        <w:trPr>
          <w:trHeight w:val="20"/>
        </w:trPr>
        <w:tc>
          <w:tcPr>
            <w:tcW w:w="2005" w:type="pct"/>
            <w:vMerge w:val="restart"/>
            <w:vAlign w:val="center"/>
          </w:tcPr>
          <w:p w:rsidR="00801172" w:rsidRPr="004B1FED" w:rsidRDefault="004B1FED" w:rsidP="00B56050">
            <w:pPr>
              <w:pStyle w:val="afc"/>
              <w:jc w:val="left"/>
              <w:rPr>
                <w:rFonts w:asciiTheme="minorHAnsi" w:hAnsiTheme="minorHAnsi"/>
                <w:b/>
                <w:sz w:val="22"/>
                <w:lang w:eastAsia="ru-RU"/>
              </w:rPr>
            </w:pPr>
            <w:r w:rsidRPr="004B1FED">
              <w:rPr>
                <w:rFonts w:asciiTheme="minorHAnsi" w:hAnsiTheme="minorHAnsi"/>
                <w:b/>
                <w:sz w:val="22"/>
                <w:lang w:eastAsia="ru-RU"/>
              </w:rPr>
              <w:t>1</w:t>
            </w:r>
            <w:r w:rsidR="00801172" w:rsidRPr="004B1FED">
              <w:rPr>
                <w:rFonts w:asciiTheme="minorHAnsi" w:hAnsiTheme="minorHAnsi"/>
                <w:b/>
                <w:sz w:val="22"/>
                <w:lang w:eastAsia="ru-RU"/>
              </w:rPr>
              <w:t>. Показатели надежности и бесперебойности</w:t>
            </w:r>
            <w:r w:rsidR="005B7F96">
              <w:rPr>
                <w:rFonts w:asciiTheme="minorHAnsi" w:hAnsiTheme="minorHAnsi"/>
                <w:b/>
                <w:sz w:val="22"/>
                <w:lang w:eastAsia="ru-RU"/>
              </w:rPr>
              <w:t xml:space="preserve"> </w:t>
            </w:r>
            <w:r w:rsidR="00801172" w:rsidRPr="004B1FED">
              <w:rPr>
                <w:rFonts w:asciiTheme="minorHAnsi" w:hAnsiTheme="minorHAnsi"/>
                <w:b/>
                <w:sz w:val="22"/>
                <w:lang w:eastAsia="ru-RU"/>
              </w:rPr>
              <w:t>водоотведения</w:t>
            </w:r>
          </w:p>
        </w:tc>
        <w:tc>
          <w:tcPr>
            <w:tcW w:w="1928" w:type="pct"/>
            <w:vAlign w:val="center"/>
          </w:tcPr>
          <w:p w:rsidR="00801172" w:rsidRPr="004B1FED" w:rsidRDefault="00801172" w:rsidP="00B56050">
            <w:pPr>
              <w:pStyle w:val="afc"/>
              <w:jc w:val="left"/>
              <w:rPr>
                <w:rFonts w:asciiTheme="minorHAnsi" w:hAnsiTheme="minorHAnsi"/>
                <w:lang w:eastAsia="ru-RU"/>
              </w:rPr>
            </w:pPr>
            <w:r w:rsidRPr="004B1FED">
              <w:rPr>
                <w:rFonts w:asciiTheme="minorHAnsi" w:hAnsiTheme="minorHAnsi"/>
                <w:lang w:eastAsia="ru-RU"/>
              </w:rPr>
              <w:t>1. Канализационные сети, нуждающиеся в замене, км</w:t>
            </w:r>
          </w:p>
        </w:tc>
        <w:tc>
          <w:tcPr>
            <w:tcW w:w="711" w:type="pct"/>
            <w:vAlign w:val="center"/>
          </w:tcPr>
          <w:p w:rsidR="00801172" w:rsidRPr="004B1FED" w:rsidRDefault="00801172" w:rsidP="00B56050">
            <w:pPr>
              <w:pStyle w:val="afc"/>
              <w:rPr>
                <w:rFonts w:asciiTheme="minorHAnsi" w:hAnsiTheme="minorHAnsi"/>
              </w:rPr>
            </w:pPr>
            <w:r w:rsidRPr="004B1FED">
              <w:rPr>
                <w:rFonts w:asciiTheme="minorHAnsi" w:hAnsiTheme="minorHAnsi"/>
              </w:rPr>
              <w:t>6,5</w:t>
            </w:r>
          </w:p>
        </w:tc>
        <w:tc>
          <w:tcPr>
            <w:tcW w:w="357" w:type="pct"/>
            <w:vAlign w:val="center"/>
          </w:tcPr>
          <w:p w:rsidR="00801172" w:rsidRPr="004B1FED" w:rsidRDefault="001557A2" w:rsidP="00B56050">
            <w:pPr>
              <w:pStyle w:val="afc"/>
              <w:rPr>
                <w:rFonts w:asciiTheme="minorHAnsi" w:hAnsiTheme="minorHAnsi"/>
              </w:rPr>
            </w:pPr>
            <w:r w:rsidRPr="004B1FED">
              <w:rPr>
                <w:rFonts w:asciiTheme="minorHAnsi" w:hAnsiTheme="minorHAnsi"/>
              </w:rPr>
              <w:t>*</w:t>
            </w:r>
          </w:p>
        </w:tc>
      </w:tr>
      <w:tr w:rsidR="004B1FED" w:rsidRPr="004B1FED" w:rsidTr="004B1FED">
        <w:trPr>
          <w:trHeight w:val="20"/>
        </w:trPr>
        <w:tc>
          <w:tcPr>
            <w:tcW w:w="2005" w:type="pct"/>
            <w:vMerge/>
            <w:vAlign w:val="center"/>
          </w:tcPr>
          <w:p w:rsidR="00801172" w:rsidRPr="004B1FED" w:rsidRDefault="00801172" w:rsidP="00B56050">
            <w:pPr>
              <w:pStyle w:val="afc"/>
              <w:jc w:val="left"/>
              <w:rPr>
                <w:rFonts w:asciiTheme="minorHAnsi" w:hAnsiTheme="minorHAnsi"/>
                <w:b/>
                <w:sz w:val="22"/>
              </w:rPr>
            </w:pPr>
          </w:p>
        </w:tc>
        <w:tc>
          <w:tcPr>
            <w:tcW w:w="1928" w:type="pct"/>
            <w:vAlign w:val="center"/>
          </w:tcPr>
          <w:p w:rsidR="00801172" w:rsidRPr="004B1FED" w:rsidRDefault="00801172" w:rsidP="00B56050">
            <w:pPr>
              <w:pStyle w:val="afc"/>
              <w:jc w:val="left"/>
              <w:rPr>
                <w:rFonts w:asciiTheme="minorHAnsi" w:hAnsiTheme="minorHAnsi"/>
                <w:spacing w:val="-8"/>
                <w:lang w:eastAsia="ru-RU"/>
              </w:rPr>
            </w:pPr>
            <w:r w:rsidRPr="004B1FED">
              <w:rPr>
                <w:rFonts w:asciiTheme="minorHAnsi" w:hAnsiTheme="minorHAnsi"/>
                <w:spacing w:val="-8"/>
                <w:lang w:eastAsia="ru-RU"/>
              </w:rPr>
              <w:t>2. Удельное количество засоров на сетях канализации, ед./км</w:t>
            </w:r>
          </w:p>
        </w:tc>
        <w:tc>
          <w:tcPr>
            <w:tcW w:w="711" w:type="pct"/>
            <w:vAlign w:val="center"/>
          </w:tcPr>
          <w:p w:rsidR="00801172" w:rsidRPr="004B1FED" w:rsidRDefault="00801172" w:rsidP="00B56050">
            <w:pPr>
              <w:pStyle w:val="afc"/>
              <w:rPr>
                <w:rFonts w:asciiTheme="minorHAnsi" w:hAnsiTheme="minorHAnsi"/>
              </w:rPr>
            </w:pPr>
            <w:r w:rsidRPr="004B1FED">
              <w:rPr>
                <w:rFonts w:asciiTheme="minorHAnsi" w:hAnsiTheme="minorHAnsi"/>
              </w:rPr>
              <w:t>0,02</w:t>
            </w:r>
          </w:p>
        </w:tc>
        <w:tc>
          <w:tcPr>
            <w:tcW w:w="357" w:type="pct"/>
            <w:vAlign w:val="center"/>
          </w:tcPr>
          <w:p w:rsidR="00801172" w:rsidRPr="004B1FED" w:rsidRDefault="001557A2" w:rsidP="00B56050">
            <w:pPr>
              <w:pStyle w:val="afc"/>
              <w:rPr>
                <w:rFonts w:asciiTheme="minorHAnsi" w:hAnsiTheme="minorHAnsi"/>
              </w:rPr>
            </w:pPr>
            <w:r w:rsidRPr="004B1FED">
              <w:rPr>
                <w:rFonts w:asciiTheme="minorHAnsi" w:hAnsiTheme="minorHAnsi"/>
              </w:rPr>
              <w:t>*</w:t>
            </w:r>
          </w:p>
        </w:tc>
      </w:tr>
      <w:tr w:rsidR="004B1FED" w:rsidRPr="004B1FED" w:rsidTr="004B1FED">
        <w:trPr>
          <w:trHeight w:val="20"/>
        </w:trPr>
        <w:tc>
          <w:tcPr>
            <w:tcW w:w="2005" w:type="pct"/>
            <w:vMerge/>
            <w:vAlign w:val="center"/>
          </w:tcPr>
          <w:p w:rsidR="00801172" w:rsidRPr="004B1FED" w:rsidRDefault="00801172" w:rsidP="00B56050">
            <w:pPr>
              <w:pStyle w:val="afc"/>
              <w:jc w:val="left"/>
              <w:rPr>
                <w:rFonts w:asciiTheme="minorHAnsi" w:hAnsiTheme="minorHAnsi"/>
                <w:b/>
                <w:sz w:val="22"/>
              </w:rPr>
            </w:pPr>
          </w:p>
        </w:tc>
        <w:tc>
          <w:tcPr>
            <w:tcW w:w="1928" w:type="pct"/>
            <w:vAlign w:val="center"/>
          </w:tcPr>
          <w:p w:rsidR="00801172" w:rsidRPr="004B1FED" w:rsidRDefault="00801172" w:rsidP="00B56050">
            <w:pPr>
              <w:pStyle w:val="afc"/>
              <w:jc w:val="left"/>
              <w:rPr>
                <w:rFonts w:asciiTheme="minorHAnsi" w:hAnsiTheme="minorHAnsi"/>
                <w:lang w:eastAsia="ru-RU"/>
              </w:rPr>
            </w:pPr>
            <w:r w:rsidRPr="004B1FED">
              <w:rPr>
                <w:rFonts w:asciiTheme="minorHAnsi" w:hAnsiTheme="minorHAnsi"/>
                <w:lang w:eastAsia="ru-RU"/>
              </w:rPr>
              <w:t>3. Износ канализационных сетей, %</w:t>
            </w:r>
          </w:p>
        </w:tc>
        <w:tc>
          <w:tcPr>
            <w:tcW w:w="711" w:type="pct"/>
            <w:vAlign w:val="center"/>
          </w:tcPr>
          <w:p w:rsidR="00801172" w:rsidRPr="004B1FED" w:rsidRDefault="006B5C00" w:rsidP="00B56050">
            <w:pPr>
              <w:pStyle w:val="afc"/>
              <w:rPr>
                <w:rFonts w:asciiTheme="minorHAnsi" w:hAnsiTheme="minorHAnsi"/>
              </w:rPr>
            </w:pPr>
            <w:r>
              <w:rPr>
                <w:rFonts w:asciiTheme="minorHAnsi" w:hAnsiTheme="minorHAnsi"/>
              </w:rPr>
              <w:t>95%</w:t>
            </w:r>
          </w:p>
        </w:tc>
        <w:tc>
          <w:tcPr>
            <w:tcW w:w="357" w:type="pct"/>
            <w:vAlign w:val="center"/>
          </w:tcPr>
          <w:p w:rsidR="00801172" w:rsidRPr="004B1FED" w:rsidRDefault="001557A2" w:rsidP="00B56050">
            <w:pPr>
              <w:pStyle w:val="afc"/>
              <w:rPr>
                <w:rFonts w:asciiTheme="minorHAnsi" w:hAnsiTheme="minorHAnsi"/>
              </w:rPr>
            </w:pPr>
            <w:r w:rsidRPr="004B1FED">
              <w:rPr>
                <w:rFonts w:asciiTheme="minorHAnsi" w:hAnsiTheme="minorHAnsi"/>
              </w:rPr>
              <w:t>*</w:t>
            </w:r>
          </w:p>
        </w:tc>
      </w:tr>
      <w:tr w:rsidR="004B1FED" w:rsidRPr="004B1FED" w:rsidTr="004B1FED">
        <w:trPr>
          <w:trHeight w:val="20"/>
        </w:trPr>
        <w:tc>
          <w:tcPr>
            <w:tcW w:w="2005" w:type="pct"/>
            <w:vAlign w:val="center"/>
          </w:tcPr>
          <w:p w:rsidR="00801172" w:rsidRPr="004B1FED" w:rsidRDefault="00801172" w:rsidP="00B56050">
            <w:pPr>
              <w:pStyle w:val="afc"/>
              <w:jc w:val="left"/>
              <w:rPr>
                <w:rFonts w:asciiTheme="minorHAnsi" w:hAnsiTheme="minorHAnsi"/>
                <w:b/>
                <w:sz w:val="22"/>
                <w:lang w:eastAsia="ru-RU"/>
              </w:rPr>
            </w:pPr>
            <w:r w:rsidRPr="004B1FED">
              <w:rPr>
                <w:rFonts w:asciiTheme="minorHAnsi" w:hAnsiTheme="minorHAnsi"/>
                <w:b/>
                <w:sz w:val="22"/>
                <w:lang w:eastAsia="ru-RU"/>
              </w:rPr>
              <w:t>2. Показатели качества обслуживания абонентов</w:t>
            </w:r>
          </w:p>
        </w:tc>
        <w:tc>
          <w:tcPr>
            <w:tcW w:w="1928" w:type="pct"/>
            <w:vAlign w:val="center"/>
          </w:tcPr>
          <w:p w:rsidR="00801172" w:rsidRPr="004B1FED" w:rsidRDefault="00801172" w:rsidP="00B56050">
            <w:pPr>
              <w:pStyle w:val="afc"/>
              <w:jc w:val="left"/>
              <w:rPr>
                <w:rFonts w:asciiTheme="minorHAnsi" w:hAnsiTheme="minorHAnsi"/>
                <w:lang w:eastAsia="ru-RU"/>
              </w:rPr>
            </w:pPr>
            <w:r w:rsidRPr="004B1FED">
              <w:rPr>
                <w:rFonts w:asciiTheme="minorHAnsi" w:hAnsiTheme="minorHAnsi"/>
                <w:lang w:eastAsia="ru-RU"/>
              </w:rPr>
              <w:t>1. Обеспеченность населения централизованным водоотведением (от численности населения), %</w:t>
            </w:r>
          </w:p>
        </w:tc>
        <w:tc>
          <w:tcPr>
            <w:tcW w:w="711" w:type="pct"/>
            <w:vAlign w:val="center"/>
          </w:tcPr>
          <w:p w:rsidR="00801172" w:rsidRPr="004B1FED" w:rsidRDefault="00801172" w:rsidP="00B56050">
            <w:pPr>
              <w:pStyle w:val="afc"/>
              <w:rPr>
                <w:rFonts w:asciiTheme="minorHAnsi" w:hAnsiTheme="minorHAnsi"/>
              </w:rPr>
            </w:pPr>
            <w:r w:rsidRPr="004B1FED">
              <w:rPr>
                <w:rFonts w:asciiTheme="minorHAnsi" w:hAnsiTheme="minorHAnsi"/>
              </w:rPr>
              <w:t>100%</w:t>
            </w:r>
          </w:p>
        </w:tc>
        <w:tc>
          <w:tcPr>
            <w:tcW w:w="357" w:type="pct"/>
            <w:vAlign w:val="center"/>
          </w:tcPr>
          <w:p w:rsidR="00801172" w:rsidRPr="004B1FED" w:rsidRDefault="001557A2" w:rsidP="00B56050">
            <w:pPr>
              <w:pStyle w:val="afc"/>
              <w:rPr>
                <w:rFonts w:asciiTheme="minorHAnsi" w:hAnsiTheme="minorHAnsi"/>
              </w:rPr>
            </w:pPr>
            <w:r w:rsidRPr="004B1FED">
              <w:rPr>
                <w:rFonts w:asciiTheme="minorHAnsi" w:hAnsiTheme="minorHAnsi"/>
              </w:rPr>
              <w:t>100%</w:t>
            </w:r>
          </w:p>
        </w:tc>
      </w:tr>
      <w:tr w:rsidR="004B1FED" w:rsidRPr="004B1FED" w:rsidTr="004B1FED">
        <w:trPr>
          <w:trHeight w:val="20"/>
        </w:trPr>
        <w:tc>
          <w:tcPr>
            <w:tcW w:w="2005" w:type="pct"/>
            <w:vMerge w:val="restart"/>
            <w:vAlign w:val="center"/>
          </w:tcPr>
          <w:p w:rsidR="00801172" w:rsidRPr="004B1FED" w:rsidRDefault="004B1FED" w:rsidP="00B56050">
            <w:pPr>
              <w:pStyle w:val="afc"/>
              <w:jc w:val="left"/>
              <w:rPr>
                <w:rFonts w:asciiTheme="minorHAnsi" w:hAnsiTheme="minorHAnsi"/>
                <w:b/>
                <w:sz w:val="22"/>
                <w:lang w:eastAsia="ru-RU"/>
              </w:rPr>
            </w:pPr>
            <w:r w:rsidRPr="004B1FED">
              <w:rPr>
                <w:rFonts w:asciiTheme="minorHAnsi" w:hAnsiTheme="minorHAnsi"/>
                <w:b/>
                <w:sz w:val="22"/>
                <w:lang w:eastAsia="ru-RU"/>
              </w:rPr>
              <w:t>3</w:t>
            </w:r>
            <w:r w:rsidR="00801172" w:rsidRPr="004B1FED">
              <w:rPr>
                <w:rFonts w:asciiTheme="minorHAnsi" w:hAnsiTheme="minorHAnsi"/>
                <w:b/>
                <w:sz w:val="22"/>
                <w:lang w:eastAsia="ru-RU"/>
              </w:rPr>
              <w:t>. Показатели очистки сточных вод</w:t>
            </w:r>
          </w:p>
        </w:tc>
        <w:tc>
          <w:tcPr>
            <w:tcW w:w="1928" w:type="pct"/>
            <w:vAlign w:val="center"/>
          </w:tcPr>
          <w:p w:rsidR="00801172" w:rsidRPr="004B1FED" w:rsidRDefault="00801172" w:rsidP="00B56050">
            <w:pPr>
              <w:pStyle w:val="afc"/>
              <w:jc w:val="left"/>
              <w:rPr>
                <w:rFonts w:asciiTheme="minorHAnsi" w:hAnsiTheme="minorHAnsi"/>
                <w:lang w:eastAsia="ru-RU"/>
              </w:rPr>
            </w:pPr>
            <w:r w:rsidRPr="004B1FED">
              <w:rPr>
                <w:rFonts w:asciiTheme="minorHAnsi" w:hAnsiTheme="minorHAnsi"/>
                <w:lang w:eastAsia="ru-RU"/>
              </w:rPr>
              <w:t>1. Доля сточных вод (хозяйственно-бытовых), пропущенных через очистные сооружения, в общем объеме сточных вод, %</w:t>
            </w:r>
          </w:p>
        </w:tc>
        <w:tc>
          <w:tcPr>
            <w:tcW w:w="711" w:type="pct"/>
            <w:vAlign w:val="center"/>
          </w:tcPr>
          <w:p w:rsidR="00801172" w:rsidRPr="004B1FED" w:rsidRDefault="00801172" w:rsidP="00B56050">
            <w:pPr>
              <w:pStyle w:val="afc"/>
              <w:rPr>
                <w:rFonts w:asciiTheme="minorHAnsi" w:hAnsiTheme="minorHAnsi"/>
              </w:rPr>
            </w:pPr>
            <w:r w:rsidRPr="004B1FED">
              <w:rPr>
                <w:rFonts w:asciiTheme="minorHAnsi" w:hAnsiTheme="minorHAnsi"/>
              </w:rPr>
              <w:t>86%</w:t>
            </w:r>
          </w:p>
        </w:tc>
        <w:tc>
          <w:tcPr>
            <w:tcW w:w="357" w:type="pct"/>
            <w:vAlign w:val="center"/>
          </w:tcPr>
          <w:p w:rsidR="00801172" w:rsidRPr="004B1FED" w:rsidRDefault="001557A2" w:rsidP="00B56050">
            <w:pPr>
              <w:pStyle w:val="afc"/>
              <w:rPr>
                <w:rFonts w:asciiTheme="minorHAnsi" w:hAnsiTheme="minorHAnsi"/>
              </w:rPr>
            </w:pPr>
            <w:r w:rsidRPr="004B1FED">
              <w:rPr>
                <w:rFonts w:asciiTheme="minorHAnsi" w:hAnsiTheme="minorHAnsi"/>
              </w:rPr>
              <w:t>*</w:t>
            </w:r>
          </w:p>
        </w:tc>
      </w:tr>
      <w:tr w:rsidR="004B1FED" w:rsidRPr="004B1FED" w:rsidTr="004B1FED">
        <w:trPr>
          <w:trHeight w:val="20"/>
        </w:trPr>
        <w:tc>
          <w:tcPr>
            <w:tcW w:w="2005" w:type="pct"/>
            <w:vMerge/>
            <w:vAlign w:val="center"/>
          </w:tcPr>
          <w:p w:rsidR="00801172" w:rsidRPr="004B1FED" w:rsidRDefault="00801172" w:rsidP="00B56050">
            <w:pPr>
              <w:pStyle w:val="afc"/>
              <w:jc w:val="left"/>
              <w:rPr>
                <w:rFonts w:asciiTheme="minorHAnsi" w:hAnsiTheme="minorHAnsi"/>
                <w:b/>
                <w:sz w:val="22"/>
              </w:rPr>
            </w:pPr>
          </w:p>
        </w:tc>
        <w:tc>
          <w:tcPr>
            <w:tcW w:w="1928" w:type="pct"/>
            <w:vAlign w:val="center"/>
          </w:tcPr>
          <w:p w:rsidR="00801172" w:rsidRPr="004B1FED" w:rsidRDefault="00801172" w:rsidP="00B56050">
            <w:pPr>
              <w:pStyle w:val="afc"/>
              <w:jc w:val="left"/>
              <w:rPr>
                <w:rFonts w:asciiTheme="minorHAnsi" w:hAnsiTheme="minorHAnsi"/>
                <w:lang w:eastAsia="ru-RU"/>
              </w:rPr>
            </w:pPr>
            <w:r w:rsidRPr="004B1FED">
              <w:rPr>
                <w:rFonts w:asciiTheme="minorHAnsi" w:hAnsiTheme="minorHAnsi"/>
                <w:lang w:eastAsia="ru-RU"/>
              </w:rPr>
              <w:t xml:space="preserve">2. Доля сточных вод (хозяйственно-бытовых), очищенных до нормативных значений, в общем объеме сточных вод. пропущенных через очистные сооружения, % </w:t>
            </w:r>
          </w:p>
        </w:tc>
        <w:tc>
          <w:tcPr>
            <w:tcW w:w="711" w:type="pct"/>
            <w:vAlign w:val="center"/>
          </w:tcPr>
          <w:p w:rsidR="00801172" w:rsidRPr="004B1FED" w:rsidRDefault="00801172" w:rsidP="00B56050">
            <w:pPr>
              <w:pStyle w:val="afc"/>
              <w:rPr>
                <w:rFonts w:asciiTheme="minorHAnsi" w:hAnsiTheme="minorHAnsi"/>
              </w:rPr>
            </w:pPr>
            <w:r w:rsidRPr="004B1FED">
              <w:rPr>
                <w:rFonts w:asciiTheme="minorHAnsi" w:hAnsiTheme="minorHAnsi"/>
              </w:rPr>
              <w:t>*</w:t>
            </w:r>
          </w:p>
        </w:tc>
        <w:tc>
          <w:tcPr>
            <w:tcW w:w="357" w:type="pct"/>
            <w:vAlign w:val="center"/>
          </w:tcPr>
          <w:p w:rsidR="00801172" w:rsidRPr="004B1FED" w:rsidRDefault="001557A2" w:rsidP="00B56050">
            <w:pPr>
              <w:pStyle w:val="afc"/>
              <w:rPr>
                <w:rFonts w:asciiTheme="minorHAnsi" w:hAnsiTheme="minorHAnsi"/>
              </w:rPr>
            </w:pPr>
            <w:r w:rsidRPr="004B1FED">
              <w:rPr>
                <w:rFonts w:asciiTheme="minorHAnsi" w:hAnsiTheme="minorHAnsi"/>
              </w:rPr>
              <w:t>*</w:t>
            </w:r>
          </w:p>
        </w:tc>
      </w:tr>
      <w:tr w:rsidR="004B1FED" w:rsidRPr="004B1FED" w:rsidTr="004B1FED">
        <w:trPr>
          <w:trHeight w:val="20"/>
        </w:trPr>
        <w:tc>
          <w:tcPr>
            <w:tcW w:w="2005" w:type="pct"/>
            <w:vAlign w:val="center"/>
          </w:tcPr>
          <w:p w:rsidR="00801172" w:rsidRPr="004B1FED" w:rsidRDefault="00801172" w:rsidP="00B56050">
            <w:pPr>
              <w:pStyle w:val="afc"/>
              <w:jc w:val="left"/>
              <w:rPr>
                <w:rFonts w:asciiTheme="minorHAnsi" w:hAnsiTheme="minorHAnsi"/>
                <w:b/>
                <w:sz w:val="22"/>
                <w:lang w:eastAsia="ru-RU"/>
              </w:rPr>
            </w:pPr>
            <w:r w:rsidRPr="004B1FED">
              <w:rPr>
                <w:rFonts w:asciiTheme="minorHAnsi" w:hAnsiTheme="minorHAnsi"/>
                <w:b/>
                <w:sz w:val="22"/>
                <w:lang w:eastAsia="ru-RU"/>
              </w:rPr>
              <w:t>4. Показатели энергоэффективности и энергосбережения</w:t>
            </w:r>
          </w:p>
        </w:tc>
        <w:tc>
          <w:tcPr>
            <w:tcW w:w="1928" w:type="pct"/>
            <w:vAlign w:val="center"/>
          </w:tcPr>
          <w:p w:rsidR="00801172" w:rsidRPr="004B1FED" w:rsidRDefault="00801172" w:rsidP="00B56050">
            <w:pPr>
              <w:pStyle w:val="afc"/>
              <w:jc w:val="left"/>
              <w:rPr>
                <w:rFonts w:asciiTheme="minorHAnsi" w:hAnsiTheme="minorHAnsi"/>
                <w:lang w:eastAsia="ru-RU"/>
              </w:rPr>
            </w:pPr>
            <w:r w:rsidRPr="004B1FED">
              <w:rPr>
                <w:rFonts w:asciiTheme="minorHAnsi" w:hAnsiTheme="minorHAnsi"/>
                <w:lang w:eastAsia="ru-RU"/>
              </w:rPr>
              <w:t>1. Объем снижения потребления электроэнергии (тыс. кВтч/год)</w:t>
            </w:r>
          </w:p>
        </w:tc>
        <w:tc>
          <w:tcPr>
            <w:tcW w:w="711" w:type="pct"/>
            <w:vAlign w:val="center"/>
          </w:tcPr>
          <w:p w:rsidR="00801172" w:rsidRPr="004B1FED" w:rsidRDefault="00801172" w:rsidP="00B56050">
            <w:pPr>
              <w:pStyle w:val="afc"/>
              <w:rPr>
                <w:rFonts w:asciiTheme="minorHAnsi" w:hAnsiTheme="minorHAnsi"/>
              </w:rPr>
            </w:pPr>
            <w:r w:rsidRPr="004B1FED">
              <w:rPr>
                <w:rFonts w:asciiTheme="minorHAnsi" w:hAnsiTheme="minorHAnsi"/>
              </w:rPr>
              <w:t>*</w:t>
            </w:r>
          </w:p>
        </w:tc>
        <w:tc>
          <w:tcPr>
            <w:tcW w:w="357" w:type="pct"/>
            <w:vAlign w:val="center"/>
          </w:tcPr>
          <w:p w:rsidR="00801172" w:rsidRPr="004B1FED" w:rsidRDefault="001557A2" w:rsidP="00B56050">
            <w:pPr>
              <w:pStyle w:val="afc"/>
              <w:rPr>
                <w:rFonts w:asciiTheme="minorHAnsi" w:hAnsiTheme="minorHAnsi"/>
              </w:rPr>
            </w:pPr>
            <w:r w:rsidRPr="004B1FED">
              <w:rPr>
                <w:rFonts w:asciiTheme="minorHAnsi" w:hAnsiTheme="minorHAnsi"/>
              </w:rPr>
              <w:t>*</w:t>
            </w:r>
          </w:p>
        </w:tc>
      </w:tr>
      <w:tr w:rsidR="004B1FED" w:rsidRPr="004B1FED" w:rsidTr="004B1FED">
        <w:trPr>
          <w:trHeight w:val="20"/>
        </w:trPr>
        <w:tc>
          <w:tcPr>
            <w:tcW w:w="2005" w:type="pct"/>
            <w:vAlign w:val="center"/>
          </w:tcPr>
          <w:p w:rsidR="004B1FED" w:rsidRPr="004B1FED" w:rsidRDefault="004B1FED" w:rsidP="004B1FED">
            <w:pPr>
              <w:autoSpaceDE w:val="0"/>
              <w:autoSpaceDN w:val="0"/>
              <w:adjustRightInd w:val="0"/>
              <w:spacing w:after="0" w:line="240" w:lineRule="auto"/>
              <w:ind w:firstLine="0"/>
              <w:rPr>
                <w:rFonts w:asciiTheme="minorHAnsi" w:hAnsiTheme="minorHAnsi"/>
                <w:b/>
                <w:szCs w:val="20"/>
              </w:rPr>
            </w:pPr>
            <w:r w:rsidRPr="004B1FED">
              <w:rPr>
                <w:rFonts w:asciiTheme="minorHAnsi" w:hAnsiTheme="minorHAnsi"/>
                <w:b/>
                <w:sz w:val="22"/>
                <w:szCs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928" w:type="pct"/>
            <w:vAlign w:val="center"/>
          </w:tcPr>
          <w:p w:rsidR="004B1FED" w:rsidRPr="004B1FED" w:rsidRDefault="004B1FED" w:rsidP="004B1FED">
            <w:pPr>
              <w:autoSpaceDE w:val="0"/>
              <w:autoSpaceDN w:val="0"/>
              <w:adjustRightInd w:val="0"/>
              <w:spacing w:after="0" w:line="240" w:lineRule="auto"/>
              <w:ind w:firstLine="0"/>
              <w:rPr>
                <w:rFonts w:asciiTheme="minorHAnsi" w:hAnsiTheme="minorHAnsi"/>
                <w:sz w:val="20"/>
                <w:szCs w:val="20"/>
              </w:rPr>
            </w:pPr>
            <w:r w:rsidRPr="004B1FED">
              <w:rPr>
                <w:rFonts w:asciiTheme="minorHAnsi" w:hAnsiTheme="minorHAnsi"/>
                <w:sz w:val="20"/>
                <w:szCs w:val="20"/>
              </w:rPr>
              <w:t>1. Доля расходов на оплату услуг в совокупном доходе населения (в процентах)</w:t>
            </w:r>
          </w:p>
        </w:tc>
        <w:tc>
          <w:tcPr>
            <w:tcW w:w="711" w:type="pct"/>
            <w:vAlign w:val="center"/>
          </w:tcPr>
          <w:p w:rsidR="004B1FED" w:rsidRPr="004B1FED" w:rsidRDefault="004B1FED" w:rsidP="004B1FED">
            <w:pPr>
              <w:pStyle w:val="afc"/>
              <w:rPr>
                <w:rFonts w:asciiTheme="minorHAnsi" w:hAnsiTheme="minorHAnsi"/>
              </w:rPr>
            </w:pPr>
            <w:r w:rsidRPr="004B1FED">
              <w:rPr>
                <w:rFonts w:asciiTheme="minorHAnsi" w:hAnsiTheme="minorHAnsi"/>
              </w:rPr>
              <w:t>*</w:t>
            </w:r>
          </w:p>
        </w:tc>
        <w:tc>
          <w:tcPr>
            <w:tcW w:w="357" w:type="pct"/>
            <w:vAlign w:val="center"/>
          </w:tcPr>
          <w:p w:rsidR="004B1FED" w:rsidRPr="004B1FED" w:rsidRDefault="004B1FED" w:rsidP="004B1FED">
            <w:pPr>
              <w:pStyle w:val="afc"/>
              <w:rPr>
                <w:rFonts w:asciiTheme="minorHAnsi" w:hAnsiTheme="minorHAnsi"/>
              </w:rPr>
            </w:pPr>
            <w:r w:rsidRPr="004B1FED">
              <w:rPr>
                <w:rFonts w:asciiTheme="minorHAnsi" w:hAnsiTheme="minorHAnsi"/>
              </w:rPr>
              <w:t>*</w:t>
            </w:r>
          </w:p>
        </w:tc>
      </w:tr>
      <w:tr w:rsidR="004B1FED" w:rsidRPr="004B1FED" w:rsidTr="004B1FED">
        <w:trPr>
          <w:trHeight w:val="345"/>
        </w:trPr>
        <w:tc>
          <w:tcPr>
            <w:tcW w:w="2005" w:type="pct"/>
            <w:vMerge w:val="restart"/>
            <w:vAlign w:val="center"/>
          </w:tcPr>
          <w:p w:rsidR="00E10BC8" w:rsidRPr="004B1FED" w:rsidRDefault="004B1FED" w:rsidP="004B1FED">
            <w:pPr>
              <w:pStyle w:val="afc"/>
              <w:jc w:val="left"/>
              <w:rPr>
                <w:rFonts w:asciiTheme="minorHAnsi" w:hAnsiTheme="minorHAnsi"/>
                <w:b/>
                <w:sz w:val="22"/>
              </w:rPr>
            </w:pPr>
            <w:r w:rsidRPr="004B1FED">
              <w:rPr>
                <w:rFonts w:asciiTheme="minorHAnsi" w:hAnsiTheme="minorHAnsi"/>
                <w:b/>
                <w:sz w:val="22"/>
                <w:lang w:eastAsia="ru-RU"/>
              </w:rPr>
              <w:t>6</w:t>
            </w:r>
            <w:r w:rsidR="00E10BC8" w:rsidRPr="004B1FED">
              <w:rPr>
                <w:rFonts w:asciiTheme="minorHAnsi" w:hAnsiTheme="minorHAnsi"/>
                <w:b/>
                <w:sz w:val="22"/>
                <w:lang w:eastAsia="ru-RU"/>
              </w:rPr>
              <w:t>. Иные показатели</w:t>
            </w:r>
          </w:p>
        </w:tc>
        <w:tc>
          <w:tcPr>
            <w:tcW w:w="1928" w:type="pct"/>
            <w:vMerge w:val="restart"/>
            <w:vAlign w:val="center"/>
          </w:tcPr>
          <w:p w:rsidR="00E10BC8" w:rsidRPr="004B1FED" w:rsidRDefault="00E10BC8" w:rsidP="00E10BC8">
            <w:pPr>
              <w:pStyle w:val="afc"/>
              <w:jc w:val="left"/>
              <w:rPr>
                <w:rFonts w:asciiTheme="minorHAnsi" w:hAnsiTheme="minorHAnsi"/>
              </w:rPr>
            </w:pPr>
            <w:r w:rsidRPr="004B1FED">
              <w:rPr>
                <w:rFonts w:asciiTheme="minorHAnsi" w:hAnsiTheme="minorHAnsi"/>
                <w:lang w:eastAsia="ru-RU"/>
              </w:rPr>
              <w:t>1. Удельное энергопотребление на перекачку и очистку 1 м</w:t>
            </w:r>
            <w:r w:rsidRPr="004B1FED">
              <w:rPr>
                <w:rFonts w:asciiTheme="minorHAnsi" w:hAnsiTheme="minorHAnsi"/>
                <w:vertAlign w:val="superscript"/>
                <w:lang w:eastAsia="ru-RU"/>
              </w:rPr>
              <w:t>3</w:t>
            </w:r>
            <w:r w:rsidRPr="004B1FED">
              <w:rPr>
                <w:rFonts w:asciiTheme="minorHAnsi" w:hAnsiTheme="minorHAnsi"/>
                <w:lang w:eastAsia="ru-RU"/>
              </w:rPr>
              <w:t>сточных вод, кВт ч/м</w:t>
            </w:r>
            <w:r w:rsidRPr="004B1FED">
              <w:rPr>
                <w:rFonts w:asciiTheme="minorHAnsi" w:hAnsiTheme="minorHAnsi"/>
                <w:vertAlign w:val="superscript"/>
                <w:lang w:eastAsia="ru-RU"/>
              </w:rPr>
              <w:t>3</w:t>
            </w:r>
          </w:p>
        </w:tc>
        <w:tc>
          <w:tcPr>
            <w:tcW w:w="711" w:type="pct"/>
            <w:vAlign w:val="center"/>
          </w:tcPr>
          <w:p w:rsidR="00E10BC8" w:rsidRPr="004B1FED" w:rsidRDefault="00E10BC8" w:rsidP="00E10BC8">
            <w:pPr>
              <w:autoSpaceDE w:val="0"/>
              <w:autoSpaceDN w:val="0"/>
              <w:adjustRightInd w:val="0"/>
              <w:spacing w:after="0" w:line="240" w:lineRule="auto"/>
              <w:ind w:firstLine="0"/>
              <w:jc w:val="center"/>
              <w:rPr>
                <w:rFonts w:asciiTheme="minorHAnsi" w:hAnsiTheme="minorHAnsi"/>
                <w:sz w:val="20"/>
                <w:szCs w:val="20"/>
              </w:rPr>
            </w:pPr>
            <w:r w:rsidRPr="004B1FED">
              <w:rPr>
                <w:rFonts w:asciiTheme="minorHAnsi" w:hAnsiTheme="minorHAnsi"/>
                <w:sz w:val="20"/>
                <w:szCs w:val="20"/>
              </w:rPr>
              <w:t>на перекачку -22 кВт ч/м</w:t>
            </w:r>
            <w:r w:rsidRPr="004B1FED">
              <w:rPr>
                <w:rFonts w:asciiTheme="minorHAnsi" w:hAnsiTheme="minorHAnsi"/>
                <w:sz w:val="20"/>
                <w:szCs w:val="20"/>
                <w:vertAlign w:val="superscript"/>
              </w:rPr>
              <w:t>3</w:t>
            </w:r>
          </w:p>
        </w:tc>
        <w:tc>
          <w:tcPr>
            <w:tcW w:w="357" w:type="pct"/>
            <w:vMerge w:val="restart"/>
            <w:vAlign w:val="center"/>
          </w:tcPr>
          <w:p w:rsidR="00E10BC8" w:rsidRPr="004B1FED" w:rsidRDefault="00E10BC8" w:rsidP="00E10BC8">
            <w:pPr>
              <w:pStyle w:val="afc"/>
              <w:rPr>
                <w:rFonts w:asciiTheme="minorHAnsi" w:hAnsiTheme="minorHAnsi"/>
                <w:lang w:eastAsia="ru-RU"/>
              </w:rPr>
            </w:pPr>
            <w:r w:rsidRPr="004B1FED">
              <w:rPr>
                <w:rFonts w:asciiTheme="minorHAnsi" w:hAnsiTheme="minorHAnsi"/>
                <w:lang w:eastAsia="ru-RU"/>
              </w:rPr>
              <w:t>*</w:t>
            </w:r>
          </w:p>
        </w:tc>
      </w:tr>
      <w:tr w:rsidR="004B1FED" w:rsidRPr="004B1FED" w:rsidTr="004B1FED">
        <w:trPr>
          <w:trHeight w:val="345"/>
        </w:trPr>
        <w:tc>
          <w:tcPr>
            <w:tcW w:w="2005" w:type="pct"/>
            <w:vMerge/>
            <w:vAlign w:val="center"/>
          </w:tcPr>
          <w:p w:rsidR="00E10BC8" w:rsidRPr="004B1FED" w:rsidRDefault="00E10BC8" w:rsidP="00E10BC8">
            <w:pPr>
              <w:pStyle w:val="afc"/>
              <w:jc w:val="left"/>
              <w:rPr>
                <w:rFonts w:asciiTheme="minorHAnsi" w:hAnsiTheme="minorHAnsi"/>
                <w:lang w:eastAsia="ru-RU"/>
              </w:rPr>
            </w:pPr>
          </w:p>
        </w:tc>
        <w:tc>
          <w:tcPr>
            <w:tcW w:w="1928" w:type="pct"/>
            <w:vMerge/>
            <w:vAlign w:val="center"/>
          </w:tcPr>
          <w:p w:rsidR="00E10BC8" w:rsidRPr="004B1FED" w:rsidRDefault="00E10BC8" w:rsidP="00E10BC8">
            <w:pPr>
              <w:pStyle w:val="afc"/>
              <w:jc w:val="left"/>
              <w:rPr>
                <w:rFonts w:asciiTheme="minorHAnsi" w:hAnsiTheme="minorHAnsi"/>
                <w:lang w:eastAsia="ru-RU"/>
              </w:rPr>
            </w:pPr>
          </w:p>
        </w:tc>
        <w:tc>
          <w:tcPr>
            <w:tcW w:w="711" w:type="pct"/>
            <w:vAlign w:val="center"/>
          </w:tcPr>
          <w:p w:rsidR="00E10BC8" w:rsidRPr="004B1FED" w:rsidRDefault="00E10BC8" w:rsidP="00E10BC8">
            <w:pPr>
              <w:autoSpaceDE w:val="0"/>
              <w:autoSpaceDN w:val="0"/>
              <w:adjustRightInd w:val="0"/>
              <w:spacing w:after="0" w:line="240" w:lineRule="auto"/>
              <w:ind w:firstLine="0"/>
              <w:jc w:val="center"/>
              <w:rPr>
                <w:rFonts w:asciiTheme="minorHAnsi" w:hAnsiTheme="minorHAnsi"/>
                <w:sz w:val="20"/>
                <w:szCs w:val="20"/>
              </w:rPr>
            </w:pPr>
            <w:r w:rsidRPr="004B1FED">
              <w:rPr>
                <w:rFonts w:asciiTheme="minorHAnsi" w:hAnsiTheme="minorHAnsi"/>
                <w:sz w:val="20"/>
                <w:szCs w:val="20"/>
              </w:rPr>
              <w:t>на очистку - 40 кВт ч/м</w:t>
            </w:r>
            <w:r w:rsidRPr="004B1FED">
              <w:rPr>
                <w:rFonts w:asciiTheme="minorHAnsi" w:hAnsiTheme="minorHAnsi"/>
                <w:sz w:val="20"/>
                <w:szCs w:val="20"/>
                <w:vertAlign w:val="superscript"/>
              </w:rPr>
              <w:t>3</w:t>
            </w:r>
          </w:p>
        </w:tc>
        <w:tc>
          <w:tcPr>
            <w:tcW w:w="357" w:type="pct"/>
            <w:vMerge/>
            <w:vAlign w:val="center"/>
          </w:tcPr>
          <w:p w:rsidR="00E10BC8" w:rsidRPr="004B1FED" w:rsidRDefault="00E10BC8" w:rsidP="00E10BC8">
            <w:pPr>
              <w:pStyle w:val="afc"/>
              <w:rPr>
                <w:rFonts w:asciiTheme="minorHAnsi" w:hAnsiTheme="minorHAnsi"/>
                <w:lang w:eastAsia="ru-RU"/>
              </w:rPr>
            </w:pPr>
          </w:p>
        </w:tc>
      </w:tr>
    </w:tbl>
    <w:p w:rsidR="006C5142" w:rsidRPr="001557A2" w:rsidRDefault="006C5142" w:rsidP="006C5142">
      <w:pPr>
        <w:rPr>
          <w:rFonts w:ascii="Bookman Old Style" w:hAnsi="Bookman Old Style"/>
          <w:szCs w:val="28"/>
        </w:rPr>
      </w:pPr>
      <w:r w:rsidRPr="001557A2">
        <w:rPr>
          <w:rFonts w:ascii="Bookman Old Style" w:eastAsia="Times New Roman" w:hAnsi="Bookman Old Style" w:cs="Times New Roman"/>
          <w:color w:val="000000"/>
          <w:szCs w:val="24"/>
        </w:rPr>
        <w:t xml:space="preserve">Примечание: </w:t>
      </w:r>
      <w:r w:rsidR="00E32054" w:rsidRPr="001557A2">
        <w:rPr>
          <w:rFonts w:ascii="Bookman Old Style" w:eastAsia="Times New Roman" w:hAnsi="Bookman Old Style" w:cs="Times New Roman"/>
          <w:color w:val="000000"/>
          <w:szCs w:val="24"/>
        </w:rPr>
        <w:t>* - н</w:t>
      </w:r>
      <w:r w:rsidR="004B1FED">
        <w:rPr>
          <w:rFonts w:ascii="Bookman Old Style" w:eastAsia="Times New Roman" w:hAnsi="Bookman Old Style" w:cs="Times New Roman"/>
          <w:color w:val="000000"/>
          <w:szCs w:val="24"/>
        </w:rPr>
        <w:t>ет данных</w:t>
      </w:r>
      <w:r w:rsidRPr="001557A2">
        <w:rPr>
          <w:rFonts w:ascii="Bookman Old Style" w:eastAsia="Times New Roman" w:hAnsi="Bookman Old Style" w:cs="Times New Roman"/>
          <w:color w:val="000000"/>
          <w:szCs w:val="24"/>
        </w:rPr>
        <w:t>.</w:t>
      </w:r>
    </w:p>
    <w:p w:rsidR="000F5F13" w:rsidRPr="005B7F96" w:rsidRDefault="000F5F13" w:rsidP="000F5F13">
      <w:pPr>
        <w:spacing w:after="0" w:line="240" w:lineRule="auto"/>
        <w:rPr>
          <w:rFonts w:ascii="Bookman Old Style" w:eastAsia="Times New Roman" w:hAnsi="Bookman Old Style" w:cs="Times New Roman"/>
          <w:b/>
          <w:color w:val="000000"/>
          <w:szCs w:val="24"/>
        </w:rPr>
      </w:pPr>
      <w:bookmarkStart w:id="383" w:name="XA00MCE2NR"/>
      <w:bookmarkStart w:id="384" w:name="ZAP35OA3V6"/>
      <w:bookmarkStart w:id="385" w:name="bssPhr191"/>
      <w:bookmarkEnd w:id="383"/>
      <w:bookmarkEnd w:id="384"/>
      <w:bookmarkEnd w:id="385"/>
      <w:r w:rsidRPr="005B7F96">
        <w:rPr>
          <w:rFonts w:ascii="Bookman Old Style" w:eastAsia="Times New Roman" w:hAnsi="Bookman Old Style" w:cs="Times New Roman"/>
          <w:b/>
          <w:color w:val="000000"/>
          <w:szCs w:val="24"/>
        </w:rPr>
        <w:t>15.2 Показатели качества обслуживания абонентов</w:t>
      </w:r>
      <w:bookmarkStart w:id="386" w:name="ZAP2TVA3SN"/>
      <w:bookmarkEnd w:id="386"/>
    </w:p>
    <w:p w:rsidR="000F5F13" w:rsidRPr="00AF75A6" w:rsidRDefault="000F5F13" w:rsidP="000F5F13">
      <w:pPr>
        <w:spacing w:after="0" w:line="240" w:lineRule="auto"/>
        <w:rPr>
          <w:rFonts w:ascii="Bookman Old Style" w:eastAsia="Times New Roman" w:hAnsi="Bookman Old Style" w:cs="Times New Roman"/>
          <w:color w:val="000000"/>
          <w:szCs w:val="24"/>
          <w:highlight w:val="yellow"/>
        </w:rPr>
      </w:pPr>
    </w:p>
    <w:p w:rsidR="005B7F96" w:rsidRPr="005B7F96" w:rsidRDefault="005B7F96" w:rsidP="005B7F96">
      <w:pPr>
        <w:pStyle w:val="af3"/>
        <w:ind w:left="0" w:firstLine="567"/>
        <w:jc w:val="both"/>
        <w:rPr>
          <w:rFonts w:ascii="Bookman Old Style" w:hAnsi="Bookman Old Style"/>
          <w:sz w:val="24"/>
        </w:rPr>
      </w:pPr>
      <w:bookmarkStart w:id="387" w:name="XA00MD02NU"/>
      <w:bookmarkStart w:id="388" w:name="ZAP33DS3U8"/>
      <w:bookmarkStart w:id="389" w:name="bssPhr192"/>
      <w:bookmarkEnd w:id="387"/>
      <w:bookmarkEnd w:id="388"/>
      <w:bookmarkEnd w:id="389"/>
      <w:r w:rsidRPr="005B7F96">
        <w:rPr>
          <w:rFonts w:ascii="Bookman Old Style" w:hAnsi="Bookman Old Style"/>
          <w:sz w:val="24"/>
        </w:rPr>
        <w:t>В 2012</w:t>
      </w:r>
      <w:r>
        <w:rPr>
          <w:rFonts w:ascii="Bookman Old Style" w:hAnsi="Bookman Old Style"/>
          <w:sz w:val="24"/>
        </w:rPr>
        <w:t xml:space="preserve"> </w:t>
      </w:r>
      <w:r w:rsidRPr="005B7F96">
        <w:rPr>
          <w:rFonts w:ascii="Bookman Old Style" w:hAnsi="Bookman Old Style"/>
          <w:sz w:val="24"/>
        </w:rPr>
        <w:t>г, 2013 г</w:t>
      </w:r>
      <w:r>
        <w:rPr>
          <w:rFonts w:ascii="Bookman Old Style" w:hAnsi="Bookman Old Style"/>
          <w:sz w:val="24"/>
        </w:rPr>
        <w:t>.</w:t>
      </w:r>
      <w:r w:rsidRPr="005B7F96">
        <w:rPr>
          <w:rFonts w:ascii="Bookman Old Style" w:hAnsi="Bookman Old Style"/>
          <w:sz w:val="24"/>
        </w:rPr>
        <w:t xml:space="preserve"> аварий на</w:t>
      </w:r>
      <w:r>
        <w:rPr>
          <w:rFonts w:ascii="Bookman Old Style" w:hAnsi="Bookman Old Style"/>
          <w:sz w:val="24"/>
        </w:rPr>
        <w:t xml:space="preserve"> сетях водоотведения не было</w:t>
      </w:r>
      <w:r w:rsidRPr="005B7F96">
        <w:rPr>
          <w:rFonts w:ascii="Bookman Old Style" w:hAnsi="Bookman Old Style"/>
          <w:sz w:val="24"/>
        </w:rPr>
        <w:t>. Сбоев</w:t>
      </w:r>
      <w:r>
        <w:rPr>
          <w:rFonts w:ascii="Bookman Old Style" w:hAnsi="Bookman Old Style"/>
          <w:sz w:val="24"/>
        </w:rPr>
        <w:t xml:space="preserve"> и перерывов в </w:t>
      </w:r>
      <w:r w:rsidRPr="005B7F96">
        <w:rPr>
          <w:rFonts w:ascii="Bookman Old Style" w:hAnsi="Bookman Old Style"/>
          <w:sz w:val="24"/>
        </w:rPr>
        <w:t xml:space="preserve">приеме сточных вод не было. Для устранения аварий на сетях водоотведения в ООО «СКЭУ» создана аварийная бригада. </w:t>
      </w:r>
      <w:r>
        <w:rPr>
          <w:rFonts w:ascii="Bookman Old Style" w:hAnsi="Bookman Old Style"/>
          <w:sz w:val="24"/>
        </w:rPr>
        <w:t xml:space="preserve"> Сбои происходили только по причине</w:t>
      </w:r>
      <w:r w:rsidRPr="005B7F96">
        <w:rPr>
          <w:rFonts w:ascii="Bookman Old Style" w:hAnsi="Bookman Old Style"/>
          <w:sz w:val="24"/>
        </w:rPr>
        <w:t xml:space="preserve"> засора </w:t>
      </w:r>
      <w:r>
        <w:rPr>
          <w:rFonts w:ascii="Bookman Old Style" w:hAnsi="Bookman Old Style"/>
          <w:sz w:val="24"/>
        </w:rPr>
        <w:t>трубопроводов канализации</w:t>
      </w:r>
      <w:r w:rsidRPr="005B7F96">
        <w:rPr>
          <w:rFonts w:ascii="Bookman Old Style" w:hAnsi="Bookman Old Style"/>
          <w:sz w:val="24"/>
        </w:rPr>
        <w:t xml:space="preserve"> по вине </w:t>
      </w:r>
      <w:r>
        <w:rPr>
          <w:rFonts w:ascii="Bookman Old Style" w:hAnsi="Bookman Old Style"/>
          <w:sz w:val="24"/>
        </w:rPr>
        <w:t>абонентов</w:t>
      </w:r>
      <w:r w:rsidRPr="005B7F96">
        <w:rPr>
          <w:rFonts w:ascii="Bookman Old Style" w:hAnsi="Bookman Old Style"/>
          <w:sz w:val="24"/>
        </w:rPr>
        <w:t>. Устранение засоров производится в течении часа после поступления заявки.</w:t>
      </w:r>
    </w:p>
    <w:p w:rsidR="00D310CD" w:rsidRDefault="00D310CD" w:rsidP="000F5F13">
      <w:pPr>
        <w:spacing w:after="0" w:line="240" w:lineRule="auto"/>
        <w:rPr>
          <w:rFonts w:ascii="Bookman Old Style" w:eastAsia="Times New Roman" w:hAnsi="Bookman Old Style" w:cs="Times New Roman"/>
          <w:b/>
          <w:color w:val="000000"/>
          <w:szCs w:val="24"/>
        </w:rPr>
      </w:pPr>
    </w:p>
    <w:p w:rsidR="000F5F13" w:rsidRPr="004B1FED" w:rsidRDefault="000F5F13" w:rsidP="00DA5A0F">
      <w:pPr>
        <w:spacing w:after="0" w:line="240" w:lineRule="auto"/>
        <w:rPr>
          <w:rFonts w:ascii="Bookman Old Style" w:eastAsia="Times New Roman" w:hAnsi="Bookman Old Style" w:cs="Times New Roman"/>
          <w:b/>
          <w:color w:val="000000"/>
          <w:szCs w:val="24"/>
        </w:rPr>
      </w:pPr>
      <w:r w:rsidRPr="004B1FED">
        <w:rPr>
          <w:rFonts w:ascii="Bookman Old Style" w:eastAsia="Times New Roman" w:hAnsi="Bookman Old Style" w:cs="Times New Roman"/>
          <w:b/>
          <w:color w:val="000000"/>
          <w:szCs w:val="24"/>
        </w:rPr>
        <w:t>15.3 Показатели качества очистки сточных вод</w:t>
      </w:r>
      <w:bookmarkStart w:id="390" w:name="ZAP2IIG3IL"/>
      <w:bookmarkEnd w:id="390"/>
    </w:p>
    <w:p w:rsidR="000F5F13" w:rsidRPr="004B1FED" w:rsidRDefault="004B1FED" w:rsidP="00DA5A0F">
      <w:pPr>
        <w:spacing w:after="0" w:line="240" w:lineRule="auto"/>
        <w:jc w:val="right"/>
        <w:rPr>
          <w:rFonts w:ascii="Bookman Old Style" w:eastAsia="Times New Roman" w:hAnsi="Bookman Old Style" w:cs="Times New Roman"/>
          <w:color w:val="000000"/>
          <w:szCs w:val="24"/>
        </w:rPr>
      </w:pPr>
      <w:r>
        <w:rPr>
          <w:rFonts w:ascii="Bookman Old Style" w:eastAsia="Times New Roman" w:hAnsi="Bookman Old Style" w:cs="Times New Roman"/>
          <w:color w:val="000000"/>
          <w:szCs w:val="24"/>
        </w:rPr>
        <w:t>Таблица 15.2</w:t>
      </w:r>
    </w:p>
    <w:tbl>
      <w:tblPr>
        <w:tblpPr w:leftFromText="180" w:rightFromText="180" w:vertAnchor="text" w:horzAnchor="margin" w:tblpXSpec="center" w:tblpY="265"/>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980"/>
        <w:gridCol w:w="1135"/>
        <w:gridCol w:w="1561"/>
        <w:gridCol w:w="2123"/>
        <w:gridCol w:w="1557"/>
      </w:tblGrid>
      <w:tr w:rsidR="00B27E73" w:rsidRPr="004B1FED" w:rsidTr="00B27E73">
        <w:tc>
          <w:tcPr>
            <w:tcW w:w="319" w:type="pct"/>
            <w:vMerge w:val="restart"/>
            <w:vAlign w:val="center"/>
          </w:tcPr>
          <w:p w:rsidR="00B27E73" w:rsidRPr="004B1FED" w:rsidRDefault="00B27E73" w:rsidP="00DA5A0F">
            <w:pPr>
              <w:numPr>
                <w:ilvl w:val="12"/>
                <w:numId w:val="0"/>
              </w:numPr>
              <w:spacing w:after="0" w:line="240" w:lineRule="auto"/>
              <w:ind w:right="-70"/>
              <w:jc w:val="center"/>
              <w:rPr>
                <w:rFonts w:asciiTheme="minorHAnsi" w:hAnsiTheme="minorHAnsi"/>
                <w:sz w:val="20"/>
                <w:szCs w:val="20"/>
              </w:rPr>
            </w:pPr>
            <w:r w:rsidRPr="004B1FED">
              <w:rPr>
                <w:rFonts w:asciiTheme="minorHAnsi" w:hAnsiTheme="minorHAnsi"/>
                <w:bCs/>
                <w:sz w:val="20"/>
                <w:szCs w:val="20"/>
              </w:rPr>
              <w:t>№п.п.</w:t>
            </w:r>
          </w:p>
        </w:tc>
        <w:tc>
          <w:tcPr>
            <w:tcW w:w="1491" w:type="pct"/>
            <w:vMerge w:val="restart"/>
            <w:vAlign w:val="center"/>
          </w:tcPr>
          <w:p w:rsidR="00B27E73" w:rsidRPr="004B1FED" w:rsidRDefault="00B27E73" w:rsidP="00DA5A0F">
            <w:pPr>
              <w:numPr>
                <w:ilvl w:val="12"/>
                <w:numId w:val="0"/>
              </w:numPr>
              <w:spacing w:after="0" w:line="240" w:lineRule="auto"/>
              <w:jc w:val="center"/>
              <w:rPr>
                <w:rFonts w:asciiTheme="minorHAnsi" w:hAnsiTheme="minorHAnsi"/>
                <w:bCs/>
                <w:sz w:val="20"/>
                <w:szCs w:val="20"/>
              </w:rPr>
            </w:pPr>
            <w:r w:rsidRPr="004B1FED">
              <w:rPr>
                <w:rFonts w:asciiTheme="minorHAnsi" w:hAnsiTheme="minorHAnsi"/>
                <w:bCs/>
                <w:sz w:val="20"/>
                <w:szCs w:val="20"/>
              </w:rPr>
              <w:t>Показатели состава</w:t>
            </w:r>
          </w:p>
        </w:tc>
        <w:tc>
          <w:tcPr>
            <w:tcW w:w="568" w:type="pct"/>
            <w:vMerge w:val="restart"/>
            <w:vAlign w:val="center"/>
          </w:tcPr>
          <w:p w:rsidR="00B27E73" w:rsidRPr="004B1FED" w:rsidRDefault="00B27E73" w:rsidP="00DA5A0F">
            <w:pPr>
              <w:spacing w:after="0" w:line="240" w:lineRule="auto"/>
              <w:ind w:firstLine="0"/>
              <w:jc w:val="center"/>
              <w:rPr>
                <w:rFonts w:asciiTheme="minorHAnsi" w:hAnsiTheme="minorHAnsi"/>
                <w:bCs/>
                <w:sz w:val="20"/>
                <w:szCs w:val="20"/>
              </w:rPr>
            </w:pPr>
            <w:r w:rsidRPr="004B1FED">
              <w:rPr>
                <w:rFonts w:asciiTheme="minorHAnsi" w:hAnsiTheme="minorHAnsi"/>
                <w:bCs/>
                <w:sz w:val="20"/>
                <w:szCs w:val="20"/>
              </w:rPr>
              <w:t>Единицы измерений</w:t>
            </w:r>
          </w:p>
        </w:tc>
        <w:tc>
          <w:tcPr>
            <w:tcW w:w="1843" w:type="pct"/>
            <w:gridSpan w:val="2"/>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bCs/>
                <w:sz w:val="20"/>
                <w:szCs w:val="20"/>
              </w:rPr>
              <w:t>Фактические концентрации   сточных  вод,  мг/л</w:t>
            </w:r>
          </w:p>
        </w:tc>
        <w:tc>
          <w:tcPr>
            <w:tcW w:w="779" w:type="pct"/>
            <w:vMerge w:val="restart"/>
            <w:vAlign w:val="center"/>
          </w:tcPr>
          <w:p w:rsidR="00B27E73" w:rsidRPr="004B1FED" w:rsidRDefault="00B27E73" w:rsidP="00DA5A0F">
            <w:pPr>
              <w:numPr>
                <w:ilvl w:val="12"/>
                <w:numId w:val="0"/>
              </w:numPr>
              <w:spacing w:after="0" w:line="240" w:lineRule="auto"/>
              <w:jc w:val="center"/>
              <w:rPr>
                <w:rFonts w:asciiTheme="minorHAnsi" w:hAnsiTheme="minorHAnsi"/>
                <w:sz w:val="20"/>
                <w:szCs w:val="20"/>
                <w:vertAlign w:val="superscript"/>
              </w:rPr>
            </w:pPr>
            <w:r w:rsidRPr="004B1FED">
              <w:rPr>
                <w:rFonts w:asciiTheme="minorHAnsi" w:hAnsiTheme="minorHAnsi"/>
                <w:bCs/>
                <w:sz w:val="20"/>
                <w:szCs w:val="20"/>
              </w:rPr>
              <w:t>Степень  очистки</w:t>
            </w:r>
          </w:p>
        </w:tc>
      </w:tr>
      <w:tr w:rsidR="00B27E73" w:rsidRPr="004B1FED" w:rsidTr="00B27E73">
        <w:trPr>
          <w:trHeight w:val="361"/>
        </w:trPr>
        <w:tc>
          <w:tcPr>
            <w:tcW w:w="319" w:type="pct"/>
            <w:vMerge/>
            <w:vAlign w:val="center"/>
          </w:tcPr>
          <w:p w:rsidR="00B27E73" w:rsidRPr="004B1FED" w:rsidRDefault="00B27E73" w:rsidP="00DA5A0F">
            <w:pPr>
              <w:spacing w:after="0" w:line="240" w:lineRule="auto"/>
              <w:jc w:val="center"/>
              <w:rPr>
                <w:rFonts w:asciiTheme="minorHAnsi" w:hAnsiTheme="minorHAnsi"/>
                <w:sz w:val="20"/>
                <w:szCs w:val="20"/>
              </w:rPr>
            </w:pPr>
          </w:p>
        </w:tc>
        <w:tc>
          <w:tcPr>
            <w:tcW w:w="1491" w:type="pct"/>
            <w:vMerge/>
            <w:vAlign w:val="center"/>
          </w:tcPr>
          <w:p w:rsidR="00B27E73" w:rsidRPr="004B1FED" w:rsidRDefault="00B27E73" w:rsidP="00DA5A0F">
            <w:pPr>
              <w:spacing w:after="0" w:line="240" w:lineRule="auto"/>
              <w:jc w:val="center"/>
              <w:rPr>
                <w:rFonts w:asciiTheme="minorHAnsi" w:hAnsiTheme="minorHAnsi"/>
                <w:sz w:val="20"/>
                <w:szCs w:val="20"/>
              </w:rPr>
            </w:pPr>
          </w:p>
        </w:tc>
        <w:tc>
          <w:tcPr>
            <w:tcW w:w="568" w:type="pct"/>
            <w:vMerge/>
            <w:vAlign w:val="center"/>
          </w:tcPr>
          <w:p w:rsidR="00B27E73" w:rsidRPr="004B1FED" w:rsidRDefault="00B27E73" w:rsidP="00DA5A0F">
            <w:pPr>
              <w:numPr>
                <w:ilvl w:val="12"/>
                <w:numId w:val="0"/>
              </w:numPr>
              <w:spacing w:after="0" w:line="240" w:lineRule="auto"/>
              <w:jc w:val="center"/>
              <w:rPr>
                <w:rFonts w:asciiTheme="minorHAnsi" w:hAnsiTheme="minorHAnsi"/>
                <w:bCs/>
                <w:sz w:val="20"/>
                <w:szCs w:val="20"/>
              </w:rPr>
            </w:pPr>
          </w:p>
        </w:tc>
        <w:tc>
          <w:tcPr>
            <w:tcW w:w="781" w:type="pct"/>
            <w:vAlign w:val="center"/>
          </w:tcPr>
          <w:p w:rsidR="00B27E73" w:rsidRPr="004B1FED" w:rsidRDefault="00B27E73" w:rsidP="00DA5A0F">
            <w:pPr>
              <w:numPr>
                <w:ilvl w:val="12"/>
                <w:numId w:val="0"/>
              </w:numPr>
              <w:spacing w:after="0" w:line="240" w:lineRule="auto"/>
              <w:jc w:val="center"/>
              <w:rPr>
                <w:rFonts w:asciiTheme="minorHAnsi" w:hAnsiTheme="minorHAnsi"/>
                <w:bCs/>
                <w:sz w:val="20"/>
                <w:szCs w:val="20"/>
              </w:rPr>
            </w:pPr>
            <w:r w:rsidRPr="004B1FED">
              <w:rPr>
                <w:rFonts w:asciiTheme="minorHAnsi" w:hAnsiTheme="minorHAnsi"/>
                <w:bCs/>
                <w:sz w:val="20"/>
                <w:szCs w:val="20"/>
              </w:rPr>
              <w:t>до очистки</w:t>
            </w:r>
          </w:p>
        </w:tc>
        <w:tc>
          <w:tcPr>
            <w:tcW w:w="1062"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bCs/>
                <w:sz w:val="20"/>
                <w:szCs w:val="20"/>
              </w:rPr>
              <w:t>после очистки</w:t>
            </w:r>
          </w:p>
        </w:tc>
        <w:tc>
          <w:tcPr>
            <w:tcW w:w="779" w:type="pct"/>
            <w:vMerge/>
            <w:vAlign w:val="center"/>
          </w:tcPr>
          <w:p w:rsidR="00B27E73" w:rsidRPr="004B1FED" w:rsidRDefault="00B27E73" w:rsidP="00DA5A0F">
            <w:pPr>
              <w:numPr>
                <w:ilvl w:val="12"/>
                <w:numId w:val="0"/>
              </w:numPr>
              <w:spacing w:after="0" w:line="240" w:lineRule="auto"/>
              <w:jc w:val="center"/>
              <w:rPr>
                <w:rFonts w:asciiTheme="minorHAnsi" w:hAnsiTheme="minorHAnsi"/>
                <w:sz w:val="20"/>
                <w:szCs w:val="20"/>
              </w:rPr>
            </w:pPr>
          </w:p>
        </w:tc>
      </w:tr>
      <w:tr w:rsidR="00B27E73" w:rsidRPr="004B1FED" w:rsidTr="00B27E73">
        <w:trPr>
          <w:trHeight w:val="70"/>
        </w:trPr>
        <w:tc>
          <w:tcPr>
            <w:tcW w:w="319"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1</w:t>
            </w:r>
          </w:p>
        </w:tc>
        <w:tc>
          <w:tcPr>
            <w:tcW w:w="1491" w:type="pct"/>
            <w:vAlign w:val="center"/>
          </w:tcPr>
          <w:p w:rsidR="00B27E73" w:rsidRPr="004B1FED" w:rsidRDefault="00B27E73" w:rsidP="00DA5A0F">
            <w:pPr>
              <w:spacing w:after="0" w:line="240" w:lineRule="auto"/>
              <w:jc w:val="left"/>
              <w:rPr>
                <w:rFonts w:asciiTheme="minorHAnsi" w:hAnsiTheme="minorHAnsi"/>
                <w:sz w:val="20"/>
                <w:szCs w:val="20"/>
              </w:rPr>
            </w:pPr>
            <w:r w:rsidRPr="004B1FED">
              <w:rPr>
                <w:rFonts w:asciiTheme="minorHAnsi" w:hAnsiTheme="minorHAnsi"/>
                <w:sz w:val="20"/>
                <w:szCs w:val="20"/>
              </w:rPr>
              <w:t>Взвешенные вещества</w:t>
            </w:r>
          </w:p>
        </w:tc>
        <w:tc>
          <w:tcPr>
            <w:tcW w:w="568"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мг/дм</w:t>
            </w:r>
            <w:r w:rsidRPr="004B1FED">
              <w:rPr>
                <w:rFonts w:asciiTheme="minorHAnsi" w:hAnsiTheme="minorHAnsi"/>
                <w:sz w:val="20"/>
                <w:szCs w:val="20"/>
                <w:vertAlign w:val="superscript"/>
              </w:rPr>
              <w:t>3</w:t>
            </w:r>
          </w:p>
        </w:tc>
        <w:tc>
          <w:tcPr>
            <w:tcW w:w="781"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107,72</w:t>
            </w:r>
          </w:p>
        </w:tc>
        <w:tc>
          <w:tcPr>
            <w:tcW w:w="1062"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7,53</w:t>
            </w:r>
          </w:p>
        </w:tc>
        <w:tc>
          <w:tcPr>
            <w:tcW w:w="779" w:type="pct"/>
            <w:vAlign w:val="center"/>
          </w:tcPr>
          <w:p w:rsidR="00B27E73" w:rsidRPr="004B1FED" w:rsidRDefault="00B27E73" w:rsidP="00DA5A0F">
            <w:pPr>
              <w:numPr>
                <w:ilvl w:val="12"/>
                <w:numId w:val="0"/>
              </w:numPr>
              <w:spacing w:after="0" w:line="240" w:lineRule="auto"/>
              <w:jc w:val="center"/>
              <w:rPr>
                <w:rFonts w:asciiTheme="minorHAnsi" w:hAnsiTheme="minorHAnsi"/>
                <w:sz w:val="20"/>
                <w:szCs w:val="20"/>
              </w:rPr>
            </w:pPr>
            <w:r w:rsidRPr="004B1FED">
              <w:rPr>
                <w:rFonts w:asciiTheme="minorHAnsi" w:hAnsiTheme="minorHAnsi"/>
                <w:sz w:val="20"/>
                <w:szCs w:val="20"/>
              </w:rPr>
              <w:t>93,00%</w:t>
            </w:r>
          </w:p>
        </w:tc>
      </w:tr>
      <w:tr w:rsidR="00B27E73" w:rsidRPr="004B1FED" w:rsidTr="00B27E73">
        <w:tc>
          <w:tcPr>
            <w:tcW w:w="319"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2</w:t>
            </w:r>
          </w:p>
        </w:tc>
        <w:tc>
          <w:tcPr>
            <w:tcW w:w="1491" w:type="pct"/>
            <w:vAlign w:val="center"/>
          </w:tcPr>
          <w:p w:rsidR="00B27E73" w:rsidRPr="004B1FED" w:rsidRDefault="00B27E73" w:rsidP="00DA5A0F">
            <w:pPr>
              <w:spacing w:after="0" w:line="240" w:lineRule="auto"/>
              <w:jc w:val="left"/>
              <w:rPr>
                <w:rFonts w:asciiTheme="minorHAnsi" w:hAnsiTheme="minorHAnsi"/>
                <w:sz w:val="20"/>
                <w:szCs w:val="20"/>
              </w:rPr>
            </w:pPr>
            <w:r w:rsidRPr="004B1FED">
              <w:rPr>
                <w:rFonts w:asciiTheme="minorHAnsi" w:hAnsiTheme="minorHAnsi"/>
                <w:sz w:val="20"/>
                <w:szCs w:val="20"/>
              </w:rPr>
              <w:t>БПКп</w:t>
            </w:r>
          </w:p>
        </w:tc>
        <w:tc>
          <w:tcPr>
            <w:tcW w:w="568"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мг/дм</w:t>
            </w:r>
            <w:r w:rsidRPr="004B1FED">
              <w:rPr>
                <w:rFonts w:asciiTheme="minorHAnsi" w:hAnsiTheme="minorHAnsi"/>
                <w:sz w:val="20"/>
                <w:szCs w:val="20"/>
                <w:vertAlign w:val="superscript"/>
              </w:rPr>
              <w:t>3</w:t>
            </w:r>
          </w:p>
        </w:tc>
        <w:tc>
          <w:tcPr>
            <w:tcW w:w="781"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49,42</w:t>
            </w:r>
          </w:p>
        </w:tc>
        <w:tc>
          <w:tcPr>
            <w:tcW w:w="1062"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6,72</w:t>
            </w:r>
          </w:p>
        </w:tc>
        <w:tc>
          <w:tcPr>
            <w:tcW w:w="779" w:type="pct"/>
            <w:vAlign w:val="center"/>
          </w:tcPr>
          <w:p w:rsidR="00B27E73" w:rsidRPr="004B1FED" w:rsidRDefault="00B27E73" w:rsidP="00DA5A0F">
            <w:pPr>
              <w:numPr>
                <w:ilvl w:val="12"/>
                <w:numId w:val="0"/>
              </w:numPr>
              <w:spacing w:after="0" w:line="240" w:lineRule="auto"/>
              <w:jc w:val="center"/>
              <w:rPr>
                <w:rFonts w:asciiTheme="minorHAnsi" w:hAnsiTheme="minorHAnsi"/>
                <w:sz w:val="20"/>
                <w:szCs w:val="20"/>
              </w:rPr>
            </w:pPr>
            <w:r w:rsidRPr="004B1FED">
              <w:rPr>
                <w:rFonts w:asciiTheme="minorHAnsi" w:hAnsiTheme="minorHAnsi"/>
                <w:sz w:val="20"/>
                <w:szCs w:val="20"/>
              </w:rPr>
              <w:t>86,40%</w:t>
            </w:r>
          </w:p>
        </w:tc>
      </w:tr>
      <w:tr w:rsidR="00B27E73" w:rsidRPr="004B1FED" w:rsidTr="00B27E73">
        <w:tc>
          <w:tcPr>
            <w:tcW w:w="319"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3</w:t>
            </w:r>
          </w:p>
        </w:tc>
        <w:tc>
          <w:tcPr>
            <w:tcW w:w="1491" w:type="pct"/>
            <w:vAlign w:val="center"/>
          </w:tcPr>
          <w:p w:rsidR="00B27E73" w:rsidRPr="004B1FED" w:rsidRDefault="00B27E73" w:rsidP="00DA5A0F">
            <w:pPr>
              <w:spacing w:after="0" w:line="240" w:lineRule="auto"/>
              <w:jc w:val="left"/>
              <w:rPr>
                <w:rFonts w:asciiTheme="minorHAnsi" w:hAnsiTheme="minorHAnsi"/>
                <w:sz w:val="20"/>
                <w:szCs w:val="20"/>
              </w:rPr>
            </w:pPr>
            <w:r w:rsidRPr="004B1FED">
              <w:rPr>
                <w:rFonts w:asciiTheme="minorHAnsi" w:hAnsiTheme="minorHAnsi"/>
                <w:sz w:val="20"/>
                <w:szCs w:val="20"/>
              </w:rPr>
              <w:t>Сухой остаток</w:t>
            </w:r>
          </w:p>
        </w:tc>
        <w:tc>
          <w:tcPr>
            <w:tcW w:w="568"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мг/дм</w:t>
            </w:r>
            <w:r w:rsidRPr="004B1FED">
              <w:rPr>
                <w:rFonts w:asciiTheme="minorHAnsi" w:hAnsiTheme="minorHAnsi"/>
                <w:sz w:val="20"/>
                <w:szCs w:val="20"/>
                <w:vertAlign w:val="superscript"/>
              </w:rPr>
              <w:t>3</w:t>
            </w:r>
          </w:p>
        </w:tc>
        <w:tc>
          <w:tcPr>
            <w:tcW w:w="781"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987,04</w:t>
            </w:r>
          </w:p>
        </w:tc>
        <w:tc>
          <w:tcPr>
            <w:tcW w:w="1062"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937,56</w:t>
            </w:r>
          </w:p>
        </w:tc>
        <w:tc>
          <w:tcPr>
            <w:tcW w:w="779" w:type="pct"/>
            <w:vAlign w:val="center"/>
          </w:tcPr>
          <w:p w:rsidR="00B27E73" w:rsidRPr="004B1FED" w:rsidRDefault="00B27E73" w:rsidP="00DA5A0F">
            <w:pPr>
              <w:numPr>
                <w:ilvl w:val="12"/>
                <w:numId w:val="0"/>
              </w:numPr>
              <w:spacing w:after="0" w:line="240" w:lineRule="auto"/>
              <w:jc w:val="center"/>
              <w:rPr>
                <w:rFonts w:asciiTheme="minorHAnsi" w:hAnsiTheme="minorHAnsi"/>
                <w:sz w:val="20"/>
                <w:szCs w:val="20"/>
              </w:rPr>
            </w:pPr>
            <w:r w:rsidRPr="004B1FED">
              <w:rPr>
                <w:rFonts w:asciiTheme="minorHAnsi" w:hAnsiTheme="minorHAnsi"/>
                <w:sz w:val="20"/>
                <w:szCs w:val="20"/>
              </w:rPr>
              <w:t>-</w:t>
            </w:r>
          </w:p>
        </w:tc>
      </w:tr>
      <w:tr w:rsidR="00B27E73" w:rsidRPr="004B1FED" w:rsidTr="00B27E73">
        <w:trPr>
          <w:trHeight w:val="251"/>
        </w:trPr>
        <w:tc>
          <w:tcPr>
            <w:tcW w:w="319"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4</w:t>
            </w:r>
          </w:p>
        </w:tc>
        <w:tc>
          <w:tcPr>
            <w:tcW w:w="1491" w:type="pct"/>
            <w:vAlign w:val="center"/>
          </w:tcPr>
          <w:p w:rsidR="00B27E73" w:rsidRPr="004B1FED" w:rsidRDefault="00B27E73" w:rsidP="00DA5A0F">
            <w:pPr>
              <w:spacing w:after="0" w:line="240" w:lineRule="auto"/>
              <w:jc w:val="left"/>
              <w:rPr>
                <w:rFonts w:asciiTheme="minorHAnsi" w:hAnsiTheme="minorHAnsi"/>
                <w:sz w:val="20"/>
                <w:szCs w:val="20"/>
              </w:rPr>
            </w:pPr>
            <w:r w:rsidRPr="004B1FED">
              <w:rPr>
                <w:rFonts w:asciiTheme="minorHAnsi" w:hAnsiTheme="minorHAnsi"/>
                <w:sz w:val="20"/>
                <w:szCs w:val="20"/>
              </w:rPr>
              <w:t>Нитрит-ион</w:t>
            </w:r>
          </w:p>
        </w:tc>
        <w:tc>
          <w:tcPr>
            <w:tcW w:w="568"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мг/дм</w:t>
            </w:r>
            <w:r w:rsidRPr="004B1FED">
              <w:rPr>
                <w:rFonts w:asciiTheme="minorHAnsi" w:hAnsiTheme="minorHAnsi"/>
                <w:sz w:val="20"/>
                <w:szCs w:val="20"/>
                <w:vertAlign w:val="superscript"/>
              </w:rPr>
              <w:t>3</w:t>
            </w:r>
          </w:p>
        </w:tc>
        <w:tc>
          <w:tcPr>
            <w:tcW w:w="781"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0,16</w:t>
            </w:r>
          </w:p>
        </w:tc>
        <w:tc>
          <w:tcPr>
            <w:tcW w:w="1062"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0,22</w:t>
            </w:r>
          </w:p>
        </w:tc>
        <w:tc>
          <w:tcPr>
            <w:tcW w:w="779" w:type="pct"/>
            <w:vAlign w:val="center"/>
          </w:tcPr>
          <w:p w:rsidR="00B27E73" w:rsidRPr="004B1FED" w:rsidRDefault="00B27E73" w:rsidP="00DA5A0F">
            <w:pPr>
              <w:numPr>
                <w:ilvl w:val="12"/>
                <w:numId w:val="0"/>
              </w:numPr>
              <w:spacing w:after="0" w:line="240" w:lineRule="auto"/>
              <w:jc w:val="center"/>
              <w:rPr>
                <w:rFonts w:asciiTheme="minorHAnsi" w:hAnsiTheme="minorHAnsi"/>
                <w:sz w:val="20"/>
                <w:szCs w:val="20"/>
              </w:rPr>
            </w:pPr>
            <w:r w:rsidRPr="004B1FED">
              <w:rPr>
                <w:rFonts w:asciiTheme="minorHAnsi" w:hAnsiTheme="minorHAnsi"/>
                <w:sz w:val="20"/>
                <w:szCs w:val="20"/>
              </w:rPr>
              <w:t>-</w:t>
            </w:r>
          </w:p>
        </w:tc>
      </w:tr>
      <w:tr w:rsidR="00B27E73" w:rsidRPr="004B1FED" w:rsidTr="00B27E73">
        <w:trPr>
          <w:trHeight w:val="251"/>
        </w:trPr>
        <w:tc>
          <w:tcPr>
            <w:tcW w:w="319"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lastRenderedPageBreak/>
              <w:t>5</w:t>
            </w:r>
          </w:p>
        </w:tc>
        <w:tc>
          <w:tcPr>
            <w:tcW w:w="1491" w:type="pct"/>
            <w:vAlign w:val="center"/>
          </w:tcPr>
          <w:p w:rsidR="00B27E73" w:rsidRPr="004B1FED" w:rsidRDefault="00B27E73" w:rsidP="00DA5A0F">
            <w:pPr>
              <w:spacing w:after="0" w:line="240" w:lineRule="auto"/>
              <w:jc w:val="left"/>
              <w:rPr>
                <w:rFonts w:asciiTheme="minorHAnsi" w:hAnsiTheme="minorHAnsi"/>
                <w:sz w:val="20"/>
                <w:szCs w:val="20"/>
              </w:rPr>
            </w:pPr>
            <w:r w:rsidRPr="004B1FED">
              <w:rPr>
                <w:rFonts w:asciiTheme="minorHAnsi" w:hAnsiTheme="minorHAnsi"/>
                <w:sz w:val="20"/>
                <w:szCs w:val="20"/>
              </w:rPr>
              <w:t>Железо</w:t>
            </w:r>
          </w:p>
        </w:tc>
        <w:tc>
          <w:tcPr>
            <w:tcW w:w="568"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мг/дм</w:t>
            </w:r>
            <w:r w:rsidRPr="004B1FED">
              <w:rPr>
                <w:rFonts w:asciiTheme="minorHAnsi" w:hAnsiTheme="minorHAnsi"/>
                <w:sz w:val="20"/>
                <w:szCs w:val="20"/>
                <w:vertAlign w:val="superscript"/>
              </w:rPr>
              <w:t>3</w:t>
            </w:r>
          </w:p>
        </w:tc>
        <w:tc>
          <w:tcPr>
            <w:tcW w:w="781"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2,21</w:t>
            </w:r>
          </w:p>
        </w:tc>
        <w:tc>
          <w:tcPr>
            <w:tcW w:w="1062"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0,34</w:t>
            </w:r>
          </w:p>
        </w:tc>
        <w:tc>
          <w:tcPr>
            <w:tcW w:w="779" w:type="pct"/>
            <w:vAlign w:val="center"/>
          </w:tcPr>
          <w:p w:rsidR="00B27E73" w:rsidRPr="004B1FED" w:rsidRDefault="00B27E73" w:rsidP="00DA5A0F">
            <w:pPr>
              <w:numPr>
                <w:ilvl w:val="12"/>
                <w:numId w:val="0"/>
              </w:numPr>
              <w:spacing w:after="0" w:line="240" w:lineRule="auto"/>
              <w:jc w:val="center"/>
              <w:rPr>
                <w:rFonts w:asciiTheme="minorHAnsi" w:hAnsiTheme="minorHAnsi"/>
                <w:sz w:val="20"/>
                <w:szCs w:val="20"/>
              </w:rPr>
            </w:pPr>
            <w:r w:rsidRPr="004B1FED">
              <w:rPr>
                <w:rFonts w:asciiTheme="minorHAnsi" w:hAnsiTheme="minorHAnsi"/>
                <w:sz w:val="20"/>
                <w:szCs w:val="20"/>
              </w:rPr>
              <w:t>84,61%</w:t>
            </w:r>
          </w:p>
        </w:tc>
      </w:tr>
      <w:tr w:rsidR="00B27E73" w:rsidRPr="004B1FED" w:rsidTr="00B27E73">
        <w:trPr>
          <w:trHeight w:val="251"/>
        </w:trPr>
        <w:tc>
          <w:tcPr>
            <w:tcW w:w="319"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6</w:t>
            </w:r>
          </w:p>
        </w:tc>
        <w:tc>
          <w:tcPr>
            <w:tcW w:w="1491" w:type="pct"/>
            <w:vAlign w:val="center"/>
          </w:tcPr>
          <w:p w:rsidR="00B27E73" w:rsidRPr="004B1FED" w:rsidRDefault="00B27E73" w:rsidP="00DA5A0F">
            <w:pPr>
              <w:spacing w:after="0" w:line="240" w:lineRule="auto"/>
              <w:jc w:val="left"/>
              <w:rPr>
                <w:rFonts w:asciiTheme="minorHAnsi" w:hAnsiTheme="minorHAnsi"/>
                <w:sz w:val="20"/>
                <w:szCs w:val="20"/>
              </w:rPr>
            </w:pPr>
            <w:r w:rsidRPr="004B1FED">
              <w:rPr>
                <w:rFonts w:asciiTheme="minorHAnsi" w:hAnsiTheme="minorHAnsi"/>
                <w:sz w:val="20"/>
                <w:szCs w:val="20"/>
              </w:rPr>
              <w:t>Ион аммония</w:t>
            </w:r>
          </w:p>
        </w:tc>
        <w:tc>
          <w:tcPr>
            <w:tcW w:w="568"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мг/дм</w:t>
            </w:r>
            <w:r w:rsidRPr="004B1FED">
              <w:rPr>
                <w:rFonts w:asciiTheme="minorHAnsi" w:hAnsiTheme="minorHAnsi"/>
                <w:sz w:val="20"/>
                <w:szCs w:val="20"/>
                <w:vertAlign w:val="superscript"/>
              </w:rPr>
              <w:t>3</w:t>
            </w:r>
          </w:p>
        </w:tc>
        <w:tc>
          <w:tcPr>
            <w:tcW w:w="781"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32,33</w:t>
            </w:r>
          </w:p>
        </w:tc>
        <w:tc>
          <w:tcPr>
            <w:tcW w:w="1062"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4,00</w:t>
            </w:r>
          </w:p>
        </w:tc>
        <w:tc>
          <w:tcPr>
            <w:tcW w:w="779" w:type="pct"/>
            <w:vAlign w:val="center"/>
          </w:tcPr>
          <w:p w:rsidR="00B27E73" w:rsidRPr="004B1FED" w:rsidRDefault="00B27E73" w:rsidP="00DA5A0F">
            <w:pPr>
              <w:numPr>
                <w:ilvl w:val="12"/>
                <w:numId w:val="0"/>
              </w:numPr>
              <w:spacing w:after="0" w:line="240" w:lineRule="auto"/>
              <w:jc w:val="center"/>
              <w:rPr>
                <w:rFonts w:asciiTheme="minorHAnsi" w:hAnsiTheme="minorHAnsi"/>
                <w:sz w:val="20"/>
                <w:szCs w:val="20"/>
              </w:rPr>
            </w:pPr>
            <w:r w:rsidRPr="004B1FED">
              <w:rPr>
                <w:rFonts w:asciiTheme="minorHAnsi" w:hAnsiTheme="minorHAnsi"/>
                <w:sz w:val="20"/>
                <w:szCs w:val="20"/>
              </w:rPr>
              <w:t>87,62%</w:t>
            </w:r>
          </w:p>
        </w:tc>
      </w:tr>
      <w:tr w:rsidR="00B27E73" w:rsidRPr="004B1FED" w:rsidTr="00B27E73">
        <w:trPr>
          <w:trHeight w:val="251"/>
        </w:trPr>
        <w:tc>
          <w:tcPr>
            <w:tcW w:w="319"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7</w:t>
            </w:r>
          </w:p>
        </w:tc>
        <w:tc>
          <w:tcPr>
            <w:tcW w:w="1491" w:type="pct"/>
            <w:vAlign w:val="center"/>
          </w:tcPr>
          <w:p w:rsidR="00B27E73" w:rsidRPr="004B1FED" w:rsidRDefault="00B27E73" w:rsidP="00DA5A0F">
            <w:pPr>
              <w:spacing w:after="0" w:line="240" w:lineRule="auto"/>
              <w:jc w:val="left"/>
              <w:rPr>
                <w:rFonts w:asciiTheme="minorHAnsi" w:hAnsiTheme="minorHAnsi"/>
                <w:sz w:val="20"/>
                <w:szCs w:val="20"/>
              </w:rPr>
            </w:pPr>
            <w:r w:rsidRPr="004B1FED">
              <w:rPr>
                <w:rFonts w:asciiTheme="minorHAnsi" w:hAnsiTheme="minorHAnsi"/>
                <w:sz w:val="20"/>
                <w:szCs w:val="20"/>
              </w:rPr>
              <w:t>АПАВ</w:t>
            </w:r>
          </w:p>
        </w:tc>
        <w:tc>
          <w:tcPr>
            <w:tcW w:w="568"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мг/дм</w:t>
            </w:r>
            <w:r w:rsidRPr="004B1FED">
              <w:rPr>
                <w:rFonts w:asciiTheme="minorHAnsi" w:hAnsiTheme="minorHAnsi"/>
                <w:sz w:val="20"/>
                <w:szCs w:val="20"/>
                <w:vertAlign w:val="superscript"/>
              </w:rPr>
              <w:t>3</w:t>
            </w:r>
          </w:p>
        </w:tc>
        <w:tc>
          <w:tcPr>
            <w:tcW w:w="781"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2,58</w:t>
            </w:r>
          </w:p>
        </w:tc>
        <w:tc>
          <w:tcPr>
            <w:tcW w:w="1062"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0,08</w:t>
            </w:r>
          </w:p>
        </w:tc>
        <w:tc>
          <w:tcPr>
            <w:tcW w:w="779" w:type="pct"/>
            <w:vAlign w:val="center"/>
          </w:tcPr>
          <w:p w:rsidR="00B27E73" w:rsidRPr="004B1FED" w:rsidRDefault="00B27E73" w:rsidP="00DA5A0F">
            <w:pPr>
              <w:numPr>
                <w:ilvl w:val="12"/>
                <w:numId w:val="0"/>
              </w:numPr>
              <w:spacing w:after="0" w:line="240" w:lineRule="auto"/>
              <w:jc w:val="center"/>
              <w:rPr>
                <w:rFonts w:asciiTheme="minorHAnsi" w:hAnsiTheme="minorHAnsi"/>
                <w:sz w:val="20"/>
                <w:szCs w:val="20"/>
              </w:rPr>
            </w:pPr>
            <w:r w:rsidRPr="004B1FED">
              <w:rPr>
                <w:rFonts w:asciiTheme="minorHAnsi" w:hAnsiTheme="minorHAnsi"/>
                <w:sz w:val="20"/>
                <w:szCs w:val="20"/>
              </w:rPr>
              <w:t>99,68%</w:t>
            </w:r>
          </w:p>
        </w:tc>
      </w:tr>
      <w:tr w:rsidR="00B27E73" w:rsidRPr="004B1FED" w:rsidTr="00B27E73">
        <w:tc>
          <w:tcPr>
            <w:tcW w:w="319"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8</w:t>
            </w:r>
          </w:p>
        </w:tc>
        <w:tc>
          <w:tcPr>
            <w:tcW w:w="1491" w:type="pct"/>
            <w:vAlign w:val="center"/>
          </w:tcPr>
          <w:p w:rsidR="00B27E73" w:rsidRPr="004B1FED" w:rsidRDefault="00B27E73" w:rsidP="00DA5A0F">
            <w:pPr>
              <w:spacing w:after="0" w:line="240" w:lineRule="auto"/>
              <w:jc w:val="left"/>
              <w:rPr>
                <w:rFonts w:asciiTheme="minorHAnsi" w:hAnsiTheme="minorHAnsi"/>
                <w:sz w:val="20"/>
                <w:szCs w:val="20"/>
              </w:rPr>
            </w:pPr>
            <w:r w:rsidRPr="004B1FED">
              <w:rPr>
                <w:rFonts w:asciiTheme="minorHAnsi" w:hAnsiTheme="minorHAnsi"/>
                <w:sz w:val="20"/>
                <w:szCs w:val="20"/>
              </w:rPr>
              <w:t>Нитрат-ион</w:t>
            </w:r>
          </w:p>
        </w:tc>
        <w:tc>
          <w:tcPr>
            <w:tcW w:w="568"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мг/дм</w:t>
            </w:r>
            <w:r w:rsidRPr="004B1FED">
              <w:rPr>
                <w:rFonts w:asciiTheme="minorHAnsi" w:hAnsiTheme="minorHAnsi"/>
                <w:sz w:val="20"/>
                <w:szCs w:val="20"/>
                <w:vertAlign w:val="superscript"/>
              </w:rPr>
              <w:t>3</w:t>
            </w:r>
          </w:p>
        </w:tc>
        <w:tc>
          <w:tcPr>
            <w:tcW w:w="781"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1,15</w:t>
            </w:r>
          </w:p>
        </w:tc>
        <w:tc>
          <w:tcPr>
            <w:tcW w:w="1062"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34,88</w:t>
            </w:r>
          </w:p>
        </w:tc>
        <w:tc>
          <w:tcPr>
            <w:tcW w:w="779" w:type="pct"/>
            <w:vAlign w:val="center"/>
          </w:tcPr>
          <w:p w:rsidR="00B27E73" w:rsidRPr="004B1FED" w:rsidRDefault="00B27E73" w:rsidP="00DA5A0F">
            <w:pPr>
              <w:numPr>
                <w:ilvl w:val="12"/>
                <w:numId w:val="0"/>
              </w:numPr>
              <w:spacing w:after="0" w:line="240" w:lineRule="auto"/>
              <w:jc w:val="center"/>
              <w:rPr>
                <w:rFonts w:asciiTheme="minorHAnsi" w:hAnsiTheme="minorHAnsi"/>
                <w:sz w:val="20"/>
                <w:szCs w:val="20"/>
              </w:rPr>
            </w:pPr>
            <w:r w:rsidRPr="004B1FED">
              <w:rPr>
                <w:rFonts w:asciiTheme="minorHAnsi" w:hAnsiTheme="minorHAnsi"/>
                <w:sz w:val="20"/>
                <w:szCs w:val="20"/>
              </w:rPr>
              <w:t>-</w:t>
            </w:r>
          </w:p>
        </w:tc>
      </w:tr>
      <w:tr w:rsidR="00B27E73" w:rsidRPr="004B1FED" w:rsidTr="00B27E73">
        <w:trPr>
          <w:trHeight w:val="172"/>
        </w:trPr>
        <w:tc>
          <w:tcPr>
            <w:tcW w:w="319"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9</w:t>
            </w:r>
          </w:p>
        </w:tc>
        <w:tc>
          <w:tcPr>
            <w:tcW w:w="1491" w:type="pct"/>
            <w:vAlign w:val="center"/>
          </w:tcPr>
          <w:p w:rsidR="00B27E73" w:rsidRPr="004B1FED" w:rsidRDefault="00B27E73" w:rsidP="00DA5A0F">
            <w:pPr>
              <w:spacing w:after="0" w:line="240" w:lineRule="auto"/>
              <w:jc w:val="left"/>
              <w:rPr>
                <w:rFonts w:asciiTheme="minorHAnsi" w:hAnsiTheme="minorHAnsi"/>
                <w:sz w:val="20"/>
                <w:szCs w:val="20"/>
              </w:rPr>
            </w:pPr>
            <w:r w:rsidRPr="004B1FED">
              <w:rPr>
                <w:rFonts w:asciiTheme="minorHAnsi" w:hAnsiTheme="minorHAnsi"/>
                <w:sz w:val="20"/>
                <w:szCs w:val="20"/>
              </w:rPr>
              <w:t>Хлориды</w:t>
            </w:r>
          </w:p>
        </w:tc>
        <w:tc>
          <w:tcPr>
            <w:tcW w:w="568"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мг/дм</w:t>
            </w:r>
            <w:r w:rsidRPr="004B1FED">
              <w:rPr>
                <w:rFonts w:asciiTheme="minorHAnsi" w:hAnsiTheme="minorHAnsi"/>
                <w:sz w:val="20"/>
                <w:szCs w:val="20"/>
                <w:vertAlign w:val="superscript"/>
              </w:rPr>
              <w:t>3</w:t>
            </w:r>
          </w:p>
        </w:tc>
        <w:tc>
          <w:tcPr>
            <w:tcW w:w="781"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106,26</w:t>
            </w:r>
          </w:p>
        </w:tc>
        <w:tc>
          <w:tcPr>
            <w:tcW w:w="1062"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102,32</w:t>
            </w:r>
          </w:p>
        </w:tc>
        <w:tc>
          <w:tcPr>
            <w:tcW w:w="779" w:type="pct"/>
            <w:vAlign w:val="center"/>
          </w:tcPr>
          <w:p w:rsidR="00B27E73" w:rsidRPr="004B1FED" w:rsidRDefault="00B27E73" w:rsidP="00DA5A0F">
            <w:pPr>
              <w:numPr>
                <w:ilvl w:val="12"/>
                <w:numId w:val="0"/>
              </w:numPr>
              <w:spacing w:after="0" w:line="240" w:lineRule="auto"/>
              <w:jc w:val="center"/>
              <w:rPr>
                <w:rFonts w:asciiTheme="minorHAnsi" w:hAnsiTheme="minorHAnsi"/>
                <w:sz w:val="20"/>
                <w:szCs w:val="20"/>
              </w:rPr>
            </w:pPr>
            <w:r w:rsidRPr="004B1FED">
              <w:rPr>
                <w:rFonts w:asciiTheme="minorHAnsi" w:hAnsiTheme="minorHAnsi"/>
                <w:sz w:val="20"/>
                <w:szCs w:val="20"/>
              </w:rPr>
              <w:t>-</w:t>
            </w:r>
          </w:p>
        </w:tc>
      </w:tr>
      <w:tr w:rsidR="00B27E73" w:rsidRPr="004B1FED" w:rsidTr="00B27E73">
        <w:tc>
          <w:tcPr>
            <w:tcW w:w="319"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10</w:t>
            </w:r>
          </w:p>
        </w:tc>
        <w:tc>
          <w:tcPr>
            <w:tcW w:w="1491" w:type="pct"/>
            <w:vAlign w:val="center"/>
          </w:tcPr>
          <w:p w:rsidR="00B27E73" w:rsidRPr="004B1FED" w:rsidRDefault="00B27E73" w:rsidP="00DA5A0F">
            <w:pPr>
              <w:spacing w:after="0" w:line="240" w:lineRule="auto"/>
              <w:jc w:val="left"/>
              <w:rPr>
                <w:rFonts w:asciiTheme="minorHAnsi" w:hAnsiTheme="minorHAnsi"/>
                <w:sz w:val="20"/>
                <w:szCs w:val="20"/>
              </w:rPr>
            </w:pPr>
            <w:r w:rsidRPr="004B1FED">
              <w:rPr>
                <w:rFonts w:asciiTheme="minorHAnsi" w:hAnsiTheme="minorHAnsi"/>
                <w:sz w:val="20"/>
                <w:szCs w:val="20"/>
              </w:rPr>
              <w:t>Сульфаты</w:t>
            </w:r>
          </w:p>
        </w:tc>
        <w:tc>
          <w:tcPr>
            <w:tcW w:w="568"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мг/дм</w:t>
            </w:r>
            <w:r w:rsidRPr="004B1FED">
              <w:rPr>
                <w:rFonts w:asciiTheme="minorHAnsi" w:hAnsiTheme="minorHAnsi"/>
                <w:sz w:val="20"/>
                <w:szCs w:val="20"/>
                <w:vertAlign w:val="superscript"/>
              </w:rPr>
              <w:t>3</w:t>
            </w:r>
          </w:p>
        </w:tc>
        <w:tc>
          <w:tcPr>
            <w:tcW w:w="781"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22,06</w:t>
            </w:r>
          </w:p>
        </w:tc>
        <w:tc>
          <w:tcPr>
            <w:tcW w:w="1062"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20,06</w:t>
            </w:r>
          </w:p>
        </w:tc>
        <w:tc>
          <w:tcPr>
            <w:tcW w:w="779" w:type="pct"/>
            <w:vAlign w:val="center"/>
          </w:tcPr>
          <w:p w:rsidR="00B27E73" w:rsidRPr="004B1FED" w:rsidRDefault="00B27E73" w:rsidP="00DA5A0F">
            <w:pPr>
              <w:numPr>
                <w:ilvl w:val="12"/>
                <w:numId w:val="0"/>
              </w:numPr>
              <w:spacing w:after="0" w:line="240" w:lineRule="auto"/>
              <w:jc w:val="center"/>
              <w:rPr>
                <w:rFonts w:asciiTheme="minorHAnsi" w:hAnsiTheme="minorHAnsi"/>
                <w:sz w:val="20"/>
                <w:szCs w:val="20"/>
              </w:rPr>
            </w:pPr>
            <w:r w:rsidRPr="004B1FED">
              <w:rPr>
                <w:rFonts w:asciiTheme="minorHAnsi" w:hAnsiTheme="minorHAnsi"/>
                <w:sz w:val="20"/>
                <w:szCs w:val="20"/>
              </w:rPr>
              <w:t>-</w:t>
            </w:r>
          </w:p>
        </w:tc>
      </w:tr>
      <w:tr w:rsidR="00B27E73" w:rsidRPr="004B1FED" w:rsidTr="00B27E73">
        <w:tc>
          <w:tcPr>
            <w:tcW w:w="319"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11</w:t>
            </w:r>
          </w:p>
        </w:tc>
        <w:tc>
          <w:tcPr>
            <w:tcW w:w="1491" w:type="pct"/>
            <w:vAlign w:val="center"/>
          </w:tcPr>
          <w:p w:rsidR="00B27E73" w:rsidRPr="004B1FED" w:rsidRDefault="00B27E73" w:rsidP="00DA5A0F">
            <w:pPr>
              <w:spacing w:after="0" w:line="240" w:lineRule="auto"/>
              <w:jc w:val="left"/>
              <w:rPr>
                <w:rFonts w:asciiTheme="minorHAnsi" w:hAnsiTheme="minorHAnsi"/>
                <w:sz w:val="20"/>
                <w:szCs w:val="20"/>
              </w:rPr>
            </w:pPr>
            <w:r w:rsidRPr="004B1FED">
              <w:rPr>
                <w:rFonts w:asciiTheme="minorHAnsi" w:hAnsiTheme="minorHAnsi"/>
                <w:sz w:val="20"/>
                <w:szCs w:val="20"/>
              </w:rPr>
              <w:t>Фосфаты (по Р)</w:t>
            </w:r>
          </w:p>
        </w:tc>
        <w:tc>
          <w:tcPr>
            <w:tcW w:w="568"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мг/дм</w:t>
            </w:r>
            <w:r w:rsidRPr="004B1FED">
              <w:rPr>
                <w:rFonts w:asciiTheme="minorHAnsi" w:hAnsiTheme="minorHAnsi"/>
                <w:sz w:val="20"/>
                <w:szCs w:val="20"/>
                <w:vertAlign w:val="superscript"/>
              </w:rPr>
              <w:t>3</w:t>
            </w:r>
          </w:p>
        </w:tc>
        <w:tc>
          <w:tcPr>
            <w:tcW w:w="781"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6,87</w:t>
            </w:r>
          </w:p>
        </w:tc>
        <w:tc>
          <w:tcPr>
            <w:tcW w:w="1062"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5,61</w:t>
            </w:r>
          </w:p>
        </w:tc>
        <w:tc>
          <w:tcPr>
            <w:tcW w:w="779" w:type="pct"/>
            <w:vAlign w:val="center"/>
          </w:tcPr>
          <w:p w:rsidR="00B27E73" w:rsidRPr="004B1FED" w:rsidRDefault="00B27E73" w:rsidP="00DA5A0F">
            <w:pPr>
              <w:numPr>
                <w:ilvl w:val="12"/>
                <w:numId w:val="0"/>
              </w:numPr>
              <w:spacing w:after="0" w:line="240" w:lineRule="auto"/>
              <w:jc w:val="center"/>
              <w:rPr>
                <w:rFonts w:asciiTheme="minorHAnsi" w:hAnsiTheme="minorHAnsi"/>
                <w:sz w:val="20"/>
                <w:szCs w:val="20"/>
              </w:rPr>
            </w:pPr>
            <w:r w:rsidRPr="004B1FED">
              <w:rPr>
                <w:rFonts w:asciiTheme="minorHAnsi" w:hAnsiTheme="minorHAnsi"/>
                <w:sz w:val="20"/>
                <w:szCs w:val="20"/>
              </w:rPr>
              <w:t>18,34%</w:t>
            </w:r>
          </w:p>
        </w:tc>
      </w:tr>
      <w:tr w:rsidR="00B27E73" w:rsidRPr="00B80846" w:rsidTr="00B27E73">
        <w:tc>
          <w:tcPr>
            <w:tcW w:w="319"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12</w:t>
            </w:r>
          </w:p>
        </w:tc>
        <w:tc>
          <w:tcPr>
            <w:tcW w:w="1491" w:type="pct"/>
            <w:vAlign w:val="center"/>
          </w:tcPr>
          <w:p w:rsidR="00B27E73" w:rsidRPr="004B1FED" w:rsidRDefault="00B27E73" w:rsidP="00DA5A0F">
            <w:pPr>
              <w:spacing w:after="0" w:line="240" w:lineRule="auto"/>
              <w:jc w:val="left"/>
              <w:rPr>
                <w:rFonts w:asciiTheme="minorHAnsi" w:hAnsiTheme="minorHAnsi"/>
                <w:sz w:val="20"/>
                <w:szCs w:val="20"/>
              </w:rPr>
            </w:pPr>
            <w:r w:rsidRPr="004B1FED">
              <w:rPr>
                <w:rFonts w:asciiTheme="minorHAnsi" w:hAnsiTheme="minorHAnsi"/>
                <w:sz w:val="20"/>
                <w:szCs w:val="20"/>
              </w:rPr>
              <w:t>Нефтепродукты</w:t>
            </w:r>
          </w:p>
        </w:tc>
        <w:tc>
          <w:tcPr>
            <w:tcW w:w="568"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мг/дм</w:t>
            </w:r>
            <w:r w:rsidRPr="004B1FED">
              <w:rPr>
                <w:rFonts w:asciiTheme="minorHAnsi" w:hAnsiTheme="minorHAnsi"/>
                <w:sz w:val="20"/>
                <w:szCs w:val="20"/>
                <w:vertAlign w:val="superscript"/>
              </w:rPr>
              <w:t>3</w:t>
            </w:r>
          </w:p>
        </w:tc>
        <w:tc>
          <w:tcPr>
            <w:tcW w:w="781"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0,18</w:t>
            </w:r>
          </w:p>
        </w:tc>
        <w:tc>
          <w:tcPr>
            <w:tcW w:w="1062" w:type="pct"/>
            <w:vAlign w:val="center"/>
          </w:tcPr>
          <w:p w:rsidR="00B27E73" w:rsidRPr="004B1FED" w:rsidRDefault="00B27E73" w:rsidP="00DA5A0F">
            <w:pPr>
              <w:spacing w:after="0" w:line="240" w:lineRule="auto"/>
              <w:ind w:firstLine="0"/>
              <w:jc w:val="center"/>
              <w:rPr>
                <w:rFonts w:asciiTheme="minorHAnsi" w:hAnsiTheme="minorHAnsi"/>
                <w:sz w:val="20"/>
                <w:szCs w:val="20"/>
              </w:rPr>
            </w:pPr>
            <w:r w:rsidRPr="004B1FED">
              <w:rPr>
                <w:rFonts w:asciiTheme="minorHAnsi" w:hAnsiTheme="minorHAnsi"/>
                <w:sz w:val="20"/>
                <w:szCs w:val="20"/>
              </w:rPr>
              <w:t>0,02</w:t>
            </w:r>
          </w:p>
        </w:tc>
        <w:tc>
          <w:tcPr>
            <w:tcW w:w="779" w:type="pct"/>
            <w:vAlign w:val="center"/>
          </w:tcPr>
          <w:p w:rsidR="00B27E73" w:rsidRPr="00B27E73" w:rsidRDefault="00B27E73" w:rsidP="00DA5A0F">
            <w:pPr>
              <w:numPr>
                <w:ilvl w:val="12"/>
                <w:numId w:val="0"/>
              </w:numPr>
              <w:spacing w:after="0" w:line="240" w:lineRule="auto"/>
              <w:jc w:val="center"/>
              <w:rPr>
                <w:rFonts w:asciiTheme="minorHAnsi" w:hAnsiTheme="minorHAnsi"/>
                <w:sz w:val="20"/>
                <w:szCs w:val="20"/>
              </w:rPr>
            </w:pPr>
            <w:r w:rsidRPr="004B1FED">
              <w:rPr>
                <w:rFonts w:asciiTheme="minorHAnsi" w:hAnsiTheme="minorHAnsi"/>
                <w:sz w:val="20"/>
                <w:szCs w:val="20"/>
              </w:rPr>
              <w:t>88,89%</w:t>
            </w:r>
          </w:p>
        </w:tc>
      </w:tr>
    </w:tbl>
    <w:p w:rsidR="000F5F13" w:rsidRPr="00CA4CE1" w:rsidRDefault="000F5F13" w:rsidP="00DA5A0F">
      <w:pPr>
        <w:spacing w:after="0" w:line="240" w:lineRule="auto"/>
        <w:rPr>
          <w:rFonts w:ascii="Bookman Old Style" w:eastAsia="Times New Roman" w:hAnsi="Bookman Old Style" w:cs="Times New Roman"/>
          <w:color w:val="000000"/>
          <w:szCs w:val="24"/>
          <w:highlight w:val="yellow"/>
        </w:rPr>
      </w:pPr>
    </w:p>
    <w:p w:rsidR="000F5F13" w:rsidRPr="005B7F96" w:rsidRDefault="000F5F13" w:rsidP="00DA5A0F">
      <w:pPr>
        <w:spacing w:after="0" w:line="240" w:lineRule="auto"/>
        <w:rPr>
          <w:rFonts w:ascii="Bookman Old Style" w:eastAsia="Times New Roman" w:hAnsi="Bookman Old Style" w:cs="Times New Roman"/>
          <w:b/>
          <w:color w:val="000000"/>
          <w:szCs w:val="24"/>
        </w:rPr>
      </w:pPr>
      <w:bookmarkStart w:id="391" w:name="XA00MDI2O1"/>
      <w:bookmarkStart w:id="392" w:name="ZAP2O123K6"/>
      <w:bookmarkStart w:id="393" w:name="bssPhr193"/>
      <w:bookmarkEnd w:id="391"/>
      <w:bookmarkEnd w:id="392"/>
      <w:bookmarkEnd w:id="393"/>
      <w:r w:rsidRPr="005B7F96">
        <w:rPr>
          <w:rFonts w:ascii="Bookman Old Style" w:eastAsia="Times New Roman" w:hAnsi="Bookman Old Style" w:cs="Times New Roman"/>
          <w:b/>
          <w:color w:val="000000"/>
          <w:szCs w:val="24"/>
        </w:rPr>
        <w:t>15.4 Показатели эффективности использования ресурсов при транспортировке сточных вод</w:t>
      </w:r>
      <w:bookmarkStart w:id="394" w:name="ZAP2A923E6"/>
      <w:bookmarkEnd w:id="394"/>
    </w:p>
    <w:p w:rsidR="000F5F13" w:rsidRPr="005B7F96" w:rsidRDefault="000F5F13" w:rsidP="00DA5A0F">
      <w:pPr>
        <w:spacing w:after="0" w:line="240" w:lineRule="auto"/>
        <w:rPr>
          <w:rFonts w:ascii="Bookman Old Style" w:eastAsia="Times New Roman" w:hAnsi="Bookman Old Style" w:cs="Times New Roman"/>
          <w:color w:val="000000"/>
          <w:szCs w:val="24"/>
        </w:rPr>
      </w:pPr>
    </w:p>
    <w:p w:rsidR="00F94EB6" w:rsidRPr="005B7F96" w:rsidRDefault="005B7F96" w:rsidP="00F94EB6">
      <w:pPr>
        <w:spacing w:after="0" w:line="240" w:lineRule="auto"/>
        <w:rPr>
          <w:rFonts w:ascii="Bookman Old Style" w:eastAsia="Times New Roman" w:hAnsi="Bookman Old Style" w:cs="Times New Roman"/>
          <w:color w:val="000000"/>
          <w:szCs w:val="24"/>
        </w:rPr>
      </w:pPr>
      <w:r>
        <w:rPr>
          <w:rFonts w:ascii="Bookman Old Style" w:hAnsi="Bookman Old Style"/>
        </w:rPr>
        <w:t>Износ сетей составляет 95 %, происходит</w:t>
      </w:r>
      <w:r w:rsidRPr="005B7F96">
        <w:rPr>
          <w:rFonts w:ascii="Bookman Old Style" w:hAnsi="Bookman Old Style"/>
        </w:rPr>
        <w:t xml:space="preserve"> разрушение канализационных колодцев</w:t>
      </w:r>
      <w:r>
        <w:rPr>
          <w:rFonts w:ascii="Bookman Old Style" w:hAnsi="Bookman Old Style"/>
        </w:rPr>
        <w:t xml:space="preserve">, </w:t>
      </w:r>
      <w:r w:rsidRPr="005B7F96">
        <w:rPr>
          <w:rFonts w:ascii="Bookman Old Style" w:hAnsi="Bookman Old Style"/>
        </w:rPr>
        <w:t>выполненных</w:t>
      </w:r>
      <w:r>
        <w:rPr>
          <w:rFonts w:ascii="Bookman Old Style" w:hAnsi="Bookman Old Style"/>
        </w:rPr>
        <w:t xml:space="preserve"> из кирпича. Н</w:t>
      </w:r>
      <w:r w:rsidRPr="005B7F96">
        <w:rPr>
          <w:rFonts w:ascii="Bookman Old Style" w:hAnsi="Bookman Old Style"/>
        </w:rPr>
        <w:t xml:space="preserve">а </w:t>
      </w:r>
      <w:r>
        <w:rPr>
          <w:rFonts w:ascii="Bookman Old Style" w:hAnsi="Bookman Old Style"/>
        </w:rPr>
        <w:t>кан</w:t>
      </w:r>
      <w:r w:rsidRPr="005B7F96">
        <w:rPr>
          <w:rFonts w:ascii="Bookman Old Style" w:hAnsi="Bookman Old Style"/>
        </w:rPr>
        <w:t xml:space="preserve">ализационных сетях не производилось капитального ремонта с момента сдачи в эксплуатацию. </w:t>
      </w:r>
      <w:r>
        <w:rPr>
          <w:rFonts w:ascii="Bookman Old Style" w:hAnsi="Bookman Old Style"/>
        </w:rPr>
        <w:t xml:space="preserve"> Срок ввода в эксплуатацию 1972</w:t>
      </w:r>
      <w:r w:rsidRPr="005B7F96">
        <w:rPr>
          <w:rFonts w:ascii="Bookman Old Style" w:hAnsi="Bookman Old Style"/>
        </w:rPr>
        <w:t>г - 1976г.   В аварийной ситуации находится более 50 канализационных колодцев</w:t>
      </w:r>
      <w:r>
        <w:rPr>
          <w:rFonts w:ascii="Bookman Old Style" w:hAnsi="Bookman Old Style"/>
        </w:rPr>
        <w:t>, т</w:t>
      </w:r>
      <w:r w:rsidRPr="005B7F96">
        <w:rPr>
          <w:rFonts w:ascii="Bookman Old Style" w:hAnsi="Bookman Old Style"/>
        </w:rPr>
        <w:t xml:space="preserve">ребуется </w:t>
      </w:r>
      <w:r>
        <w:rPr>
          <w:rFonts w:ascii="Bookman Old Style" w:hAnsi="Bookman Old Style"/>
        </w:rPr>
        <w:t xml:space="preserve">их </w:t>
      </w:r>
      <w:r w:rsidRPr="005B7F96">
        <w:rPr>
          <w:rFonts w:ascii="Bookman Old Style" w:hAnsi="Bookman Old Style"/>
        </w:rPr>
        <w:t xml:space="preserve">срочная замена с заменой трубопровода водоотведения.    </w:t>
      </w:r>
    </w:p>
    <w:p w:rsidR="000F5F13" w:rsidRPr="005B7F96" w:rsidRDefault="000F5F13" w:rsidP="000F5F13">
      <w:pPr>
        <w:spacing w:after="0" w:line="240" w:lineRule="auto"/>
        <w:rPr>
          <w:rFonts w:ascii="Bookman Old Style" w:eastAsia="Times New Roman" w:hAnsi="Bookman Old Style" w:cs="Times New Roman"/>
          <w:color w:val="000000"/>
          <w:szCs w:val="24"/>
        </w:rPr>
      </w:pPr>
    </w:p>
    <w:p w:rsidR="000F5F13" w:rsidRPr="004B1FED" w:rsidRDefault="000F5F13" w:rsidP="000F5F13">
      <w:pPr>
        <w:spacing w:after="0" w:line="240" w:lineRule="auto"/>
        <w:rPr>
          <w:rFonts w:ascii="Bookman Old Style" w:eastAsia="Times New Roman" w:hAnsi="Bookman Old Style" w:cs="Times New Roman"/>
          <w:b/>
          <w:color w:val="000000"/>
          <w:szCs w:val="24"/>
        </w:rPr>
      </w:pPr>
      <w:bookmarkStart w:id="395" w:name="XA00MBQ2MU"/>
      <w:bookmarkStart w:id="396" w:name="ZAP2ACK3E7"/>
      <w:bookmarkStart w:id="397" w:name="bssPhr194"/>
      <w:bookmarkEnd w:id="395"/>
      <w:bookmarkEnd w:id="396"/>
      <w:bookmarkEnd w:id="397"/>
      <w:r w:rsidRPr="004B1FED">
        <w:rPr>
          <w:rFonts w:ascii="Bookman Old Style" w:eastAsia="Times New Roman" w:hAnsi="Bookman Old Style" w:cs="Times New Roman"/>
          <w:b/>
          <w:color w:val="000000"/>
          <w:szCs w:val="24"/>
        </w:rPr>
        <w:t>15.5 Соотношение цены реализации мероприятий инвестиционной программы и их эффективности - улучшение качества очистки сточных вод</w:t>
      </w:r>
      <w:bookmarkStart w:id="398" w:name="ZAP2CCK3M1"/>
      <w:bookmarkEnd w:id="398"/>
    </w:p>
    <w:p w:rsidR="000F5F13" w:rsidRPr="004B1FED" w:rsidRDefault="000F5F13" w:rsidP="000F5F13">
      <w:pPr>
        <w:spacing w:after="0" w:line="240" w:lineRule="auto"/>
        <w:rPr>
          <w:rFonts w:ascii="Bookman Old Style" w:eastAsia="Times New Roman" w:hAnsi="Bookman Old Style" w:cs="Times New Roman"/>
          <w:color w:val="000000"/>
          <w:szCs w:val="24"/>
        </w:rPr>
      </w:pPr>
    </w:p>
    <w:p w:rsidR="00F94EB6" w:rsidRPr="004B1FED" w:rsidRDefault="00F94EB6" w:rsidP="00F94EB6">
      <w:pPr>
        <w:spacing w:after="0"/>
        <w:rPr>
          <w:rFonts w:ascii="Bookman Old Style" w:hAnsi="Bookman Old Style"/>
        </w:rPr>
      </w:pPr>
      <w:bookmarkStart w:id="399" w:name="XA00MCC2N1"/>
      <w:bookmarkStart w:id="400" w:name="ZAP2CG63M2"/>
      <w:bookmarkStart w:id="401" w:name="bssPhr195"/>
      <w:bookmarkEnd w:id="399"/>
      <w:bookmarkEnd w:id="400"/>
      <w:bookmarkEnd w:id="401"/>
      <w:r w:rsidRPr="004B1FED">
        <w:rPr>
          <w:rFonts w:ascii="Bookman Old Style" w:hAnsi="Bookman Old Style"/>
        </w:rPr>
        <w:t>По данному пункту информация отсутствует.</w:t>
      </w:r>
    </w:p>
    <w:p w:rsidR="00F94EB6" w:rsidRPr="004B1FED" w:rsidRDefault="00F94EB6" w:rsidP="00F94EB6">
      <w:pPr>
        <w:spacing w:after="0" w:line="240" w:lineRule="auto"/>
        <w:rPr>
          <w:rFonts w:ascii="Bookman Old Style" w:eastAsia="Times New Roman" w:hAnsi="Bookman Old Style" w:cs="Times New Roman"/>
          <w:color w:val="000000"/>
          <w:szCs w:val="24"/>
        </w:rPr>
      </w:pPr>
    </w:p>
    <w:p w:rsidR="000F5F13" w:rsidRPr="004B1FED" w:rsidRDefault="000F5F13" w:rsidP="000F5F13">
      <w:pPr>
        <w:spacing w:after="0" w:line="240" w:lineRule="auto"/>
        <w:rPr>
          <w:rFonts w:ascii="Bookman Old Style" w:eastAsia="Times New Roman" w:hAnsi="Bookman Old Style" w:cs="Times New Roman"/>
          <w:b/>
          <w:color w:val="000000"/>
          <w:szCs w:val="24"/>
        </w:rPr>
      </w:pPr>
      <w:r w:rsidRPr="004B1FED">
        <w:rPr>
          <w:rFonts w:ascii="Bookman Old Style" w:eastAsia="Times New Roman" w:hAnsi="Bookman Old Style" w:cs="Times New Roman"/>
          <w:b/>
          <w:color w:val="000000"/>
          <w:szCs w:val="24"/>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402" w:name="ZAP27BU3G7"/>
      <w:bookmarkEnd w:id="402"/>
    </w:p>
    <w:p w:rsidR="000F5F13" w:rsidRPr="004B1FED" w:rsidRDefault="000F5F13" w:rsidP="000F5F13">
      <w:pPr>
        <w:spacing w:after="0" w:line="240" w:lineRule="auto"/>
        <w:rPr>
          <w:rFonts w:ascii="Bookman Old Style" w:eastAsia="Times New Roman" w:hAnsi="Bookman Old Style" w:cs="Times New Roman"/>
          <w:color w:val="000000"/>
          <w:szCs w:val="24"/>
        </w:rPr>
      </w:pPr>
    </w:p>
    <w:p w:rsidR="006D2966" w:rsidRPr="004B1FED" w:rsidRDefault="006D2966" w:rsidP="006D2966">
      <w:pPr>
        <w:spacing w:after="0"/>
        <w:rPr>
          <w:rFonts w:ascii="Bookman Old Style" w:hAnsi="Bookman Old Style"/>
        </w:rPr>
      </w:pPr>
      <w:r w:rsidRPr="004B1FED">
        <w:rPr>
          <w:rFonts w:ascii="Bookman Old Style" w:hAnsi="Bookman Old Style"/>
        </w:rPr>
        <w:t>По данному пункту информация отсутствует.</w:t>
      </w:r>
    </w:p>
    <w:p w:rsidR="000F5F13" w:rsidRPr="00CA4CE1" w:rsidRDefault="000F5F13" w:rsidP="00E5482C">
      <w:pPr>
        <w:spacing w:after="0" w:line="240" w:lineRule="auto"/>
        <w:ind w:firstLine="0"/>
        <w:rPr>
          <w:rFonts w:ascii="Bookman Old Style" w:eastAsia="Times New Roman" w:hAnsi="Bookman Old Style" w:cs="Times New Roman"/>
          <w:color w:val="000000"/>
          <w:szCs w:val="24"/>
          <w:highlight w:val="yellow"/>
        </w:rPr>
      </w:pPr>
    </w:p>
    <w:p w:rsidR="000F5F13" w:rsidRPr="00213100" w:rsidRDefault="000F5F13" w:rsidP="000F5F13">
      <w:pPr>
        <w:rPr>
          <w:rFonts w:ascii="Bookman Old Style" w:eastAsia="Times New Roman" w:hAnsi="Bookman Old Style" w:cs="Times New Roman"/>
          <w:b/>
          <w:color w:val="000000"/>
          <w:sz w:val="28"/>
          <w:szCs w:val="28"/>
        </w:rPr>
      </w:pPr>
      <w:bookmarkStart w:id="403" w:name="XA00MCU2N4"/>
      <w:bookmarkStart w:id="404" w:name="ZAP2CQG3HO"/>
      <w:bookmarkStart w:id="405" w:name="bssPhr196"/>
      <w:bookmarkEnd w:id="403"/>
      <w:bookmarkEnd w:id="404"/>
      <w:bookmarkEnd w:id="405"/>
      <w:r w:rsidRPr="00213100">
        <w:rPr>
          <w:rFonts w:ascii="Bookman Old Style" w:eastAsia="Times New Roman" w:hAnsi="Bookman Old Style" w:cs="Times New Roman"/>
          <w:b/>
          <w:color w:val="000000"/>
          <w:sz w:val="28"/>
          <w:szCs w:val="28"/>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rsidR="0096066F" w:rsidRPr="00721F94" w:rsidRDefault="0096066F" w:rsidP="0096066F">
      <w:pPr>
        <w:spacing w:after="0" w:line="240" w:lineRule="auto"/>
        <w:rPr>
          <w:rFonts w:ascii="Bookman Old Style" w:eastAsia="Times New Roman" w:hAnsi="Bookman Old Style" w:cs="Times New Roman"/>
          <w:b/>
          <w:color w:val="000000"/>
          <w:szCs w:val="24"/>
        </w:rPr>
      </w:pPr>
      <w:r w:rsidRPr="00213100">
        <w:rPr>
          <w:rFonts w:ascii="Bookman Old Style" w:hAnsi="Bookman Old Style"/>
        </w:rPr>
        <w:t xml:space="preserve">Бесхозяйные объекты централизованных систем водоотведения на территории </w:t>
      </w:r>
      <w:r w:rsidR="00213100" w:rsidRPr="00213100">
        <w:rPr>
          <w:rFonts w:ascii="Bookman Old Style" w:hAnsi="Bookman Old Style"/>
        </w:rPr>
        <w:t>сельского поселения Светлый</w:t>
      </w:r>
      <w:r w:rsidRPr="00213100">
        <w:rPr>
          <w:rFonts w:ascii="Bookman Old Style" w:hAnsi="Bookman Old Style"/>
        </w:rPr>
        <w:t xml:space="preserve"> отсутствуют.</w:t>
      </w:r>
    </w:p>
    <w:p w:rsidR="000F5F13" w:rsidRPr="00881FDD" w:rsidRDefault="000F5F13" w:rsidP="000F5F13">
      <w:pPr>
        <w:ind w:firstLine="0"/>
        <w:rPr>
          <w:rFonts w:ascii="Bookman Old Style" w:hAnsi="Bookman Old Style"/>
        </w:rPr>
      </w:pPr>
    </w:p>
    <w:p w:rsidR="000F5F13" w:rsidRPr="00881FDD" w:rsidRDefault="000F5F13" w:rsidP="000F5F13">
      <w:pPr>
        <w:rPr>
          <w:rFonts w:ascii="Bookman Old Style" w:hAnsi="Bookman Old Style"/>
        </w:rPr>
      </w:pPr>
    </w:p>
    <w:p w:rsidR="00EA0117" w:rsidRDefault="00EA0117">
      <w:pPr>
        <w:ind w:firstLine="0"/>
        <w:jc w:val="left"/>
        <w:rPr>
          <w:rFonts w:ascii="Bookman Old Style" w:hAnsi="Bookman Old Style"/>
        </w:rPr>
      </w:pPr>
      <w:r>
        <w:rPr>
          <w:rFonts w:ascii="Bookman Old Style" w:hAnsi="Bookman Old Style"/>
        </w:rPr>
        <w:br w:type="page"/>
      </w:r>
    </w:p>
    <w:p w:rsidR="00EA0117" w:rsidRPr="009510D9" w:rsidRDefault="00EA0117" w:rsidP="00EA0117">
      <w:pPr>
        <w:widowControl w:val="0"/>
        <w:overflowPunct w:val="0"/>
        <w:autoSpaceDE w:val="0"/>
        <w:autoSpaceDN w:val="0"/>
        <w:adjustRightInd w:val="0"/>
        <w:ind w:firstLine="0"/>
      </w:pPr>
      <w:r w:rsidRPr="009510D9">
        <w:rPr>
          <w:b/>
        </w:rPr>
        <w:lastRenderedPageBreak/>
        <w:t>Разработчик:</w:t>
      </w:r>
      <w:r w:rsidRPr="009510D9">
        <w:t xml:space="preserve"> </w:t>
      </w:r>
    </w:p>
    <w:p w:rsidR="00EA0117" w:rsidRPr="009510D9" w:rsidRDefault="00EA0117" w:rsidP="00EA0117">
      <w:pPr>
        <w:widowControl w:val="0"/>
        <w:overflowPunct w:val="0"/>
        <w:autoSpaceDE w:val="0"/>
        <w:autoSpaceDN w:val="0"/>
        <w:adjustRightInd w:val="0"/>
        <w:ind w:firstLine="0"/>
      </w:pPr>
      <w:r w:rsidRPr="009510D9">
        <w:t xml:space="preserve">                                                              </w:t>
      </w:r>
      <w:r>
        <w:rPr>
          <w:noProof/>
          <w:lang w:eastAsia="ru-RU"/>
        </w:rPr>
        <w:drawing>
          <wp:inline distT="0" distB="0" distL="0" distR="0" wp14:anchorId="50548D82" wp14:editId="56C59748">
            <wp:extent cx="882650" cy="882650"/>
            <wp:effectExtent l="19050" t="0" r="0" b="0"/>
            <wp:docPr id="9"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0"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EA0117" w:rsidRPr="009510D9" w:rsidRDefault="00EA0117" w:rsidP="00EA0117">
      <w:pPr>
        <w:ind w:firstLine="0"/>
        <w:jc w:val="center"/>
        <w:rPr>
          <w:b/>
        </w:rPr>
      </w:pPr>
      <w:r w:rsidRPr="009510D9">
        <w:rPr>
          <w:b/>
        </w:rPr>
        <w:t>Общество с ограниченной ответственностью «ЭНЕРГОАУДИТ»</w:t>
      </w:r>
    </w:p>
    <w:p w:rsidR="00EA0117" w:rsidRPr="000E080B" w:rsidRDefault="00EA0117" w:rsidP="00EA0117">
      <w:pPr>
        <w:pStyle w:val="21"/>
        <w:spacing w:line="276" w:lineRule="auto"/>
        <w:jc w:val="both"/>
        <w:rPr>
          <w:rFonts w:ascii="Times New Roman" w:hAnsi="Times New Roman"/>
          <w:sz w:val="24"/>
          <w:szCs w:val="24"/>
        </w:rPr>
      </w:pPr>
      <w:r w:rsidRPr="000E080B">
        <w:rPr>
          <w:rFonts w:ascii="Times New Roman" w:hAnsi="Times New Roman"/>
          <w:sz w:val="24"/>
          <w:szCs w:val="24"/>
        </w:rPr>
        <w:t>Юридический/фактический адрес: 160011, г.</w:t>
      </w:r>
      <w:r>
        <w:rPr>
          <w:rFonts w:ascii="Times New Roman" w:hAnsi="Times New Roman"/>
          <w:sz w:val="24"/>
          <w:szCs w:val="24"/>
        </w:rPr>
        <w:t xml:space="preserve"> </w:t>
      </w:r>
      <w:r w:rsidRPr="000E080B">
        <w:rPr>
          <w:rFonts w:ascii="Times New Roman" w:hAnsi="Times New Roman"/>
          <w:sz w:val="24"/>
          <w:szCs w:val="24"/>
        </w:rPr>
        <w:t xml:space="preserve">Вологда, ул. Герцена, д. 56, оф. 202 </w:t>
      </w:r>
    </w:p>
    <w:p w:rsidR="00EA0117" w:rsidRPr="000E080B" w:rsidRDefault="00EA0117" w:rsidP="00EA0117">
      <w:pPr>
        <w:pStyle w:val="21"/>
        <w:spacing w:line="276" w:lineRule="auto"/>
        <w:jc w:val="both"/>
        <w:rPr>
          <w:rFonts w:ascii="Times New Roman" w:hAnsi="Times New Roman"/>
          <w:sz w:val="24"/>
          <w:szCs w:val="24"/>
          <w:vertAlign w:val="superscript"/>
        </w:rPr>
      </w:pPr>
      <w:r w:rsidRPr="000E080B">
        <w:rPr>
          <w:rFonts w:ascii="Times New Roman" w:hAnsi="Times New Roman"/>
          <w:sz w:val="24"/>
          <w:szCs w:val="24"/>
        </w:rPr>
        <w:t>тел/факс: 8 (8172) 75-60-06, 733-874, 730-800</w:t>
      </w:r>
    </w:p>
    <w:p w:rsidR="00EA0117" w:rsidRPr="000E080B" w:rsidRDefault="00EA0117" w:rsidP="00EA0117">
      <w:pPr>
        <w:pStyle w:val="21"/>
        <w:spacing w:line="276" w:lineRule="auto"/>
        <w:jc w:val="both"/>
        <w:rPr>
          <w:rFonts w:ascii="Times New Roman" w:hAnsi="Times New Roman"/>
          <w:sz w:val="24"/>
          <w:szCs w:val="24"/>
        </w:rPr>
      </w:pPr>
      <w:r w:rsidRPr="000E080B">
        <w:rPr>
          <w:rFonts w:ascii="Times New Roman" w:hAnsi="Times New Roman"/>
          <w:sz w:val="24"/>
          <w:szCs w:val="24"/>
        </w:rPr>
        <w:t xml:space="preserve">адрес электронной почты: </w:t>
      </w:r>
      <w:hyperlink r:id="rId11" w:history="1">
        <w:r w:rsidRPr="000E080B">
          <w:rPr>
            <w:rStyle w:val="afa"/>
            <w:sz w:val="24"/>
            <w:szCs w:val="24"/>
            <w:lang w:val="en-US"/>
          </w:rPr>
          <w:t>energoaudit</w:t>
        </w:r>
        <w:r w:rsidRPr="000E080B">
          <w:rPr>
            <w:rStyle w:val="afa"/>
            <w:sz w:val="24"/>
            <w:szCs w:val="24"/>
          </w:rPr>
          <w:t>35@</w:t>
        </w:r>
        <w:r w:rsidRPr="000E080B">
          <w:rPr>
            <w:rStyle w:val="afa"/>
            <w:sz w:val="24"/>
            <w:szCs w:val="24"/>
            <w:lang w:val="en-US"/>
          </w:rPr>
          <w:t>list</w:t>
        </w:r>
        <w:r w:rsidRPr="000E080B">
          <w:rPr>
            <w:rStyle w:val="afa"/>
            <w:sz w:val="24"/>
            <w:szCs w:val="24"/>
          </w:rPr>
          <w:t>.</w:t>
        </w:r>
        <w:r w:rsidRPr="000E080B">
          <w:rPr>
            <w:rStyle w:val="afa"/>
            <w:sz w:val="24"/>
            <w:szCs w:val="24"/>
            <w:lang w:val="en-US"/>
          </w:rPr>
          <w:t>ru</w:t>
        </w:r>
      </w:hyperlink>
    </w:p>
    <w:p w:rsidR="00EA0117" w:rsidRPr="009510D9" w:rsidRDefault="00EA0117" w:rsidP="00EA0117">
      <w:pPr>
        <w:ind w:firstLine="0"/>
      </w:pPr>
    </w:p>
    <w:p w:rsidR="00EA0117" w:rsidRPr="009510D9" w:rsidRDefault="00EA0117" w:rsidP="00EA0117">
      <w:pPr>
        <w:widowControl w:val="0"/>
        <w:tabs>
          <w:tab w:val="left" w:pos="9355"/>
        </w:tabs>
        <w:overflowPunct w:val="0"/>
        <w:autoSpaceDE w:val="0"/>
        <w:autoSpaceDN w:val="0"/>
        <w:adjustRightInd w:val="0"/>
        <w:ind w:firstLine="0"/>
      </w:pPr>
      <w:r w:rsidRPr="009510D9">
        <w:t xml:space="preserve">Свидетельство саморегулируемой организации № </w:t>
      </w:r>
      <w:r w:rsidRPr="009510D9">
        <w:rPr>
          <w:u w:val="single"/>
        </w:rPr>
        <w:t>СРО № 3525255903-25022013-Э0183</w:t>
      </w:r>
    </w:p>
    <w:p w:rsidR="00EA0117" w:rsidRDefault="00EA0117" w:rsidP="00EA0117">
      <w:pPr>
        <w:widowControl w:val="0"/>
        <w:autoSpaceDE w:val="0"/>
        <w:autoSpaceDN w:val="0"/>
        <w:adjustRightInd w:val="0"/>
        <w:ind w:firstLine="0"/>
      </w:pPr>
    </w:p>
    <w:tbl>
      <w:tblPr>
        <w:tblW w:w="0" w:type="auto"/>
        <w:tblLook w:val="04A0" w:firstRow="1" w:lastRow="0" w:firstColumn="1" w:lastColumn="0" w:noHBand="0" w:noVBand="1"/>
      </w:tblPr>
      <w:tblGrid>
        <w:gridCol w:w="4868"/>
        <w:gridCol w:w="2541"/>
        <w:gridCol w:w="2162"/>
      </w:tblGrid>
      <w:tr w:rsidR="00EA0117" w:rsidTr="0049643A">
        <w:tc>
          <w:tcPr>
            <w:tcW w:w="5495" w:type="dxa"/>
            <w:vAlign w:val="bottom"/>
          </w:tcPr>
          <w:p w:rsidR="00EA0117" w:rsidRDefault="00EA0117" w:rsidP="0049643A">
            <w:pPr>
              <w:widowControl w:val="0"/>
              <w:autoSpaceDE w:val="0"/>
              <w:autoSpaceDN w:val="0"/>
              <w:adjustRightInd w:val="0"/>
              <w:spacing w:after="0"/>
              <w:ind w:firstLine="0"/>
            </w:pPr>
            <w:r w:rsidRPr="000D7E43">
              <w:rPr>
                <w:b/>
                <w:bCs/>
              </w:rPr>
              <w:t>Генеральный директор ООО «ЭнергоАудит»</w:t>
            </w:r>
          </w:p>
        </w:tc>
        <w:tc>
          <w:tcPr>
            <w:tcW w:w="2551" w:type="dxa"/>
            <w:vAlign w:val="bottom"/>
          </w:tcPr>
          <w:p w:rsidR="00EA0117" w:rsidRDefault="00EA0117" w:rsidP="0049643A">
            <w:pPr>
              <w:widowControl w:val="0"/>
              <w:autoSpaceDE w:val="0"/>
              <w:autoSpaceDN w:val="0"/>
              <w:adjustRightInd w:val="0"/>
              <w:spacing w:after="0"/>
              <w:ind w:firstLine="0"/>
            </w:pPr>
            <w:r w:rsidRPr="000D7E43">
              <w:rPr>
                <w:b/>
                <w:bCs/>
              </w:rPr>
              <w:t>_________________</w:t>
            </w:r>
            <w:r>
              <w:rPr>
                <w:b/>
                <w:bCs/>
              </w:rPr>
              <w:t>__</w:t>
            </w:r>
          </w:p>
        </w:tc>
        <w:tc>
          <w:tcPr>
            <w:tcW w:w="2375" w:type="dxa"/>
            <w:vAlign w:val="bottom"/>
          </w:tcPr>
          <w:p w:rsidR="00EA0117" w:rsidRDefault="00EA0117" w:rsidP="0049643A">
            <w:pPr>
              <w:widowControl w:val="0"/>
              <w:autoSpaceDE w:val="0"/>
              <w:autoSpaceDN w:val="0"/>
              <w:adjustRightInd w:val="0"/>
              <w:spacing w:after="0"/>
              <w:ind w:firstLine="0"/>
            </w:pPr>
            <w:r w:rsidRPr="000D7E43">
              <w:rPr>
                <w:b/>
                <w:bCs/>
              </w:rPr>
              <w:t>Антонов С.А.</w:t>
            </w:r>
          </w:p>
        </w:tc>
      </w:tr>
    </w:tbl>
    <w:p w:rsidR="00EA0117" w:rsidRPr="009510D9" w:rsidRDefault="00EA0117" w:rsidP="00EA0117">
      <w:pPr>
        <w:widowControl w:val="0"/>
        <w:autoSpaceDE w:val="0"/>
        <w:autoSpaceDN w:val="0"/>
        <w:adjustRightInd w:val="0"/>
        <w:ind w:firstLine="0"/>
      </w:pPr>
    </w:p>
    <w:p w:rsidR="00EA0117" w:rsidRPr="009510D9" w:rsidRDefault="00EA0117" w:rsidP="00EA0117">
      <w:pPr>
        <w:widowControl w:val="0"/>
        <w:autoSpaceDE w:val="0"/>
        <w:autoSpaceDN w:val="0"/>
        <w:adjustRightInd w:val="0"/>
        <w:ind w:firstLine="0"/>
      </w:pPr>
      <w:r w:rsidRPr="009510D9">
        <w:rPr>
          <w:b/>
          <w:bCs/>
        </w:rPr>
        <w:t xml:space="preserve">  </w:t>
      </w:r>
    </w:p>
    <w:p w:rsidR="00EA0117" w:rsidRPr="009510D9" w:rsidRDefault="00EA0117" w:rsidP="00EA0117">
      <w:pPr>
        <w:pStyle w:val="aff8"/>
        <w:tabs>
          <w:tab w:val="num" w:pos="0"/>
        </w:tabs>
        <w:spacing w:after="200"/>
        <w:ind w:firstLine="0"/>
      </w:pPr>
      <w:r w:rsidRPr="009510D9">
        <w:rPr>
          <w:b/>
        </w:rPr>
        <w:t>Заказчик</w:t>
      </w:r>
      <w:r w:rsidRPr="009510D9">
        <w:t xml:space="preserve">: </w:t>
      </w:r>
    </w:p>
    <w:p w:rsidR="00EA0117" w:rsidRDefault="00EA0117" w:rsidP="00EA0117">
      <w:pPr>
        <w:shd w:val="clear" w:color="auto" w:fill="FFFFFF"/>
        <w:ind w:firstLine="0"/>
        <w:jc w:val="center"/>
        <w:rPr>
          <w:b/>
          <w:color w:val="000000"/>
        </w:rPr>
      </w:pPr>
    </w:p>
    <w:p w:rsidR="00EA0117" w:rsidRPr="009510D9" w:rsidRDefault="00EA0117" w:rsidP="00EA0117">
      <w:pPr>
        <w:shd w:val="clear" w:color="auto" w:fill="FFFFFF"/>
        <w:ind w:firstLine="0"/>
        <w:jc w:val="center"/>
        <w:rPr>
          <w:color w:val="000000"/>
        </w:rPr>
      </w:pPr>
      <w:r w:rsidRPr="009510D9">
        <w:rPr>
          <w:b/>
          <w:color w:val="000000"/>
        </w:rPr>
        <w:t xml:space="preserve">Администрация </w:t>
      </w:r>
      <w:r>
        <w:rPr>
          <w:b/>
          <w:color w:val="000000"/>
        </w:rPr>
        <w:t>Арефинского сельского поселения</w:t>
      </w:r>
    </w:p>
    <w:p w:rsidR="00EA0117" w:rsidRPr="000E080B" w:rsidRDefault="00EA0117" w:rsidP="00EA0117">
      <w:pPr>
        <w:pStyle w:val="21"/>
        <w:spacing w:after="200" w:line="276" w:lineRule="auto"/>
        <w:jc w:val="both"/>
        <w:rPr>
          <w:rFonts w:ascii="Times New Roman" w:hAnsi="Times New Roman"/>
          <w:sz w:val="24"/>
          <w:szCs w:val="24"/>
        </w:rPr>
      </w:pPr>
      <w:r w:rsidRPr="000E080B">
        <w:rPr>
          <w:rFonts w:ascii="Times New Roman" w:hAnsi="Times New Roman"/>
          <w:snapToGrid w:val="0"/>
          <w:sz w:val="24"/>
          <w:szCs w:val="24"/>
        </w:rPr>
        <w:t xml:space="preserve">Юридический адрес: </w:t>
      </w:r>
      <w:r>
        <w:rPr>
          <w:rFonts w:ascii="Times New Roman" w:hAnsi="Times New Roman"/>
          <w:sz w:val="24"/>
          <w:szCs w:val="24"/>
        </w:rPr>
        <w:t>628147</w:t>
      </w:r>
      <w:r w:rsidRPr="000E080B">
        <w:rPr>
          <w:rFonts w:ascii="Times New Roman" w:hAnsi="Times New Roman"/>
          <w:sz w:val="24"/>
          <w:szCs w:val="24"/>
        </w:rPr>
        <w:t xml:space="preserve">, </w:t>
      </w:r>
      <w:r>
        <w:rPr>
          <w:rFonts w:ascii="Times New Roman" w:hAnsi="Times New Roman"/>
          <w:sz w:val="24"/>
          <w:szCs w:val="24"/>
        </w:rPr>
        <w:t xml:space="preserve">Тюменская </w:t>
      </w:r>
      <w:r>
        <w:rPr>
          <w:rFonts w:ascii="Times New Roman" w:hAnsi="Times New Roman"/>
          <w:sz w:val="24"/>
          <w:szCs w:val="24"/>
        </w:rPr>
        <w:t>область</w:t>
      </w:r>
      <w:r w:rsidRPr="000E080B">
        <w:rPr>
          <w:rFonts w:ascii="Times New Roman" w:hAnsi="Times New Roman"/>
          <w:sz w:val="24"/>
          <w:szCs w:val="24"/>
        </w:rPr>
        <w:t xml:space="preserve">, </w:t>
      </w:r>
      <w:r>
        <w:rPr>
          <w:rFonts w:ascii="Times New Roman" w:hAnsi="Times New Roman"/>
          <w:sz w:val="24"/>
          <w:szCs w:val="24"/>
        </w:rPr>
        <w:t>ХМАО-Югра, Березовский</w:t>
      </w:r>
      <w:r>
        <w:rPr>
          <w:rFonts w:ascii="Times New Roman" w:hAnsi="Times New Roman"/>
          <w:sz w:val="24"/>
          <w:szCs w:val="24"/>
        </w:rPr>
        <w:t xml:space="preserve"> райо</w:t>
      </w:r>
      <w:r>
        <w:rPr>
          <w:rFonts w:ascii="Times New Roman" w:hAnsi="Times New Roman"/>
          <w:sz w:val="24"/>
          <w:szCs w:val="24"/>
        </w:rPr>
        <w:t>н, п</w:t>
      </w:r>
      <w:r>
        <w:rPr>
          <w:rFonts w:ascii="Times New Roman" w:hAnsi="Times New Roman"/>
          <w:sz w:val="24"/>
          <w:szCs w:val="24"/>
        </w:rPr>
        <w:t xml:space="preserve">. </w:t>
      </w:r>
      <w:r>
        <w:rPr>
          <w:rFonts w:ascii="Times New Roman" w:hAnsi="Times New Roman"/>
          <w:sz w:val="24"/>
          <w:szCs w:val="24"/>
        </w:rPr>
        <w:t>Светлый</w:t>
      </w:r>
      <w:r>
        <w:rPr>
          <w:rFonts w:ascii="Times New Roman" w:hAnsi="Times New Roman"/>
          <w:sz w:val="24"/>
          <w:szCs w:val="24"/>
        </w:rPr>
        <w:t xml:space="preserve">, ул. </w:t>
      </w:r>
      <w:r>
        <w:rPr>
          <w:rFonts w:ascii="Times New Roman" w:hAnsi="Times New Roman"/>
          <w:sz w:val="24"/>
          <w:szCs w:val="24"/>
        </w:rPr>
        <w:t>Набережная</w:t>
      </w:r>
      <w:r>
        <w:rPr>
          <w:rFonts w:ascii="Times New Roman" w:hAnsi="Times New Roman"/>
          <w:sz w:val="24"/>
          <w:szCs w:val="24"/>
        </w:rPr>
        <w:t xml:space="preserve">, д. </w:t>
      </w:r>
      <w:r>
        <w:rPr>
          <w:rFonts w:ascii="Times New Roman" w:hAnsi="Times New Roman"/>
          <w:sz w:val="24"/>
          <w:szCs w:val="24"/>
        </w:rPr>
        <w:t>10</w:t>
      </w:r>
      <w:bookmarkStart w:id="406" w:name="_GoBack"/>
      <w:bookmarkEnd w:id="406"/>
    </w:p>
    <w:p w:rsidR="00EA0117" w:rsidRPr="009510D9" w:rsidRDefault="00EA0117" w:rsidP="00EA0117">
      <w:pPr>
        <w:pStyle w:val="21"/>
        <w:spacing w:after="200" w:line="276" w:lineRule="auto"/>
        <w:rPr>
          <w:rFonts w:ascii="Times New Roman" w:hAnsi="Times New Roman"/>
          <w:b/>
          <w:snapToGrid w:val="0"/>
        </w:rPr>
      </w:pPr>
    </w:p>
    <w:tbl>
      <w:tblPr>
        <w:tblW w:w="0" w:type="auto"/>
        <w:tblInd w:w="-34" w:type="dxa"/>
        <w:tblLayout w:type="fixed"/>
        <w:tblLook w:val="04A0" w:firstRow="1" w:lastRow="0" w:firstColumn="1" w:lastColumn="0" w:noHBand="0" w:noVBand="1"/>
      </w:tblPr>
      <w:tblGrid>
        <w:gridCol w:w="5529"/>
        <w:gridCol w:w="2551"/>
        <w:gridCol w:w="2375"/>
      </w:tblGrid>
      <w:tr w:rsidR="00EA0117" w:rsidTr="0049643A">
        <w:tc>
          <w:tcPr>
            <w:tcW w:w="5529" w:type="dxa"/>
            <w:vAlign w:val="bottom"/>
          </w:tcPr>
          <w:p w:rsidR="00EA0117" w:rsidRDefault="00EA0117" w:rsidP="0049643A">
            <w:pPr>
              <w:widowControl w:val="0"/>
              <w:autoSpaceDE w:val="0"/>
              <w:autoSpaceDN w:val="0"/>
              <w:adjustRightInd w:val="0"/>
              <w:spacing w:after="0"/>
              <w:ind w:firstLine="0"/>
            </w:pPr>
            <w:r w:rsidRPr="000D7E43">
              <w:rPr>
                <w:b/>
                <w:color w:val="000000"/>
              </w:rPr>
              <w:t xml:space="preserve">Глава </w:t>
            </w:r>
            <w:r>
              <w:rPr>
                <w:b/>
                <w:color w:val="000000"/>
              </w:rPr>
              <w:t>Арефинского сельского поселения</w:t>
            </w:r>
          </w:p>
        </w:tc>
        <w:tc>
          <w:tcPr>
            <w:tcW w:w="2551" w:type="dxa"/>
            <w:vAlign w:val="bottom"/>
          </w:tcPr>
          <w:p w:rsidR="00EA0117" w:rsidRDefault="00EA0117" w:rsidP="0049643A">
            <w:pPr>
              <w:widowControl w:val="0"/>
              <w:autoSpaceDE w:val="0"/>
              <w:autoSpaceDN w:val="0"/>
              <w:adjustRightInd w:val="0"/>
              <w:spacing w:after="0"/>
              <w:ind w:firstLine="0"/>
            </w:pPr>
            <w:r w:rsidRPr="000D7E43">
              <w:rPr>
                <w:b/>
                <w:bCs/>
              </w:rPr>
              <w:t>_________________</w:t>
            </w:r>
            <w:r>
              <w:rPr>
                <w:b/>
                <w:bCs/>
              </w:rPr>
              <w:t>__</w:t>
            </w:r>
          </w:p>
        </w:tc>
        <w:tc>
          <w:tcPr>
            <w:tcW w:w="2375" w:type="dxa"/>
            <w:vAlign w:val="bottom"/>
          </w:tcPr>
          <w:p w:rsidR="00EA0117" w:rsidRDefault="00EA0117" w:rsidP="0049643A">
            <w:pPr>
              <w:widowControl w:val="0"/>
              <w:autoSpaceDE w:val="0"/>
              <w:autoSpaceDN w:val="0"/>
              <w:adjustRightInd w:val="0"/>
              <w:spacing w:after="0"/>
              <w:ind w:firstLine="0"/>
            </w:pPr>
            <w:r>
              <w:rPr>
                <w:b/>
                <w:bCs/>
              </w:rPr>
              <w:t>Чуваев А.К.</w:t>
            </w:r>
          </w:p>
        </w:tc>
      </w:tr>
    </w:tbl>
    <w:p w:rsidR="00EA0117" w:rsidRPr="00721F94" w:rsidRDefault="00EA0117" w:rsidP="00EA0117">
      <w:pPr>
        <w:spacing w:after="0" w:line="240" w:lineRule="auto"/>
        <w:rPr>
          <w:rFonts w:ascii="Bookman Old Style" w:eastAsia="Times New Roman" w:hAnsi="Bookman Old Style" w:cs="Times New Roman"/>
          <w:b/>
          <w:color w:val="000000"/>
          <w:szCs w:val="24"/>
        </w:rPr>
      </w:pPr>
    </w:p>
    <w:p w:rsidR="00EA0117" w:rsidRPr="00881FDD" w:rsidRDefault="00EA0117" w:rsidP="00EA0117">
      <w:pPr>
        <w:ind w:firstLine="0"/>
        <w:rPr>
          <w:rFonts w:ascii="Bookman Old Style" w:hAnsi="Bookman Old Style"/>
        </w:rPr>
      </w:pPr>
    </w:p>
    <w:p w:rsidR="00EA0117" w:rsidRPr="00881FDD" w:rsidRDefault="00EA0117" w:rsidP="00EA0117">
      <w:pPr>
        <w:rPr>
          <w:rFonts w:ascii="Bookman Old Style" w:hAnsi="Bookman Old Style"/>
        </w:rPr>
      </w:pPr>
    </w:p>
    <w:p w:rsidR="00EA0117" w:rsidRPr="00881FDD" w:rsidRDefault="00EA0117" w:rsidP="00EA0117">
      <w:pPr>
        <w:rPr>
          <w:rFonts w:ascii="Bookman Old Style" w:hAnsi="Bookman Old Style"/>
        </w:rPr>
      </w:pPr>
    </w:p>
    <w:p w:rsidR="00F356D8" w:rsidRPr="00881FDD" w:rsidRDefault="00F356D8">
      <w:pPr>
        <w:rPr>
          <w:rFonts w:ascii="Bookman Old Style" w:hAnsi="Bookman Old Style"/>
        </w:rPr>
      </w:pPr>
    </w:p>
    <w:sectPr w:rsidR="00F356D8" w:rsidRPr="00881FDD" w:rsidSect="00BF62E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44" w:rsidRDefault="00AD7044" w:rsidP="005872D7">
      <w:pPr>
        <w:spacing w:after="0" w:line="240" w:lineRule="auto"/>
      </w:pPr>
      <w:r>
        <w:separator/>
      </w:r>
    </w:p>
  </w:endnote>
  <w:endnote w:type="continuationSeparator" w:id="0">
    <w:p w:rsidR="00AD7044" w:rsidRDefault="00AD7044" w:rsidP="0058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96844"/>
      <w:docPartObj>
        <w:docPartGallery w:val="Page Numbers (Bottom of Page)"/>
        <w:docPartUnique/>
      </w:docPartObj>
    </w:sdtPr>
    <w:sdtEndPr/>
    <w:sdtContent>
      <w:p w:rsidR="0001524D" w:rsidRDefault="0001524D">
        <w:pPr>
          <w:pStyle w:val="aa"/>
          <w:jc w:val="center"/>
        </w:pPr>
        <w:r>
          <w:fldChar w:fldCharType="begin"/>
        </w:r>
        <w:r>
          <w:instrText xml:space="preserve"> PAGE   \* MERGEFORMAT </w:instrText>
        </w:r>
        <w:r>
          <w:fldChar w:fldCharType="separate"/>
        </w:r>
        <w:r w:rsidR="00EA0117">
          <w:rPr>
            <w:noProof/>
          </w:rPr>
          <w:t>64</w:t>
        </w:r>
        <w:r>
          <w:rPr>
            <w:noProof/>
          </w:rPr>
          <w:fldChar w:fldCharType="end"/>
        </w:r>
      </w:p>
    </w:sdtContent>
  </w:sdt>
  <w:p w:rsidR="0001524D" w:rsidRDefault="000152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44" w:rsidRDefault="00AD7044" w:rsidP="005872D7">
      <w:pPr>
        <w:spacing w:after="0" w:line="240" w:lineRule="auto"/>
      </w:pPr>
      <w:r>
        <w:separator/>
      </w:r>
    </w:p>
  </w:footnote>
  <w:footnote w:type="continuationSeparator" w:id="0">
    <w:p w:rsidR="00AD7044" w:rsidRDefault="00AD7044" w:rsidP="00587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A184D"/>
    <w:multiLevelType w:val="hybridMultilevel"/>
    <w:tmpl w:val="EDDA887C"/>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A7E79DD"/>
    <w:multiLevelType w:val="hybridMultilevel"/>
    <w:tmpl w:val="B4EC41DA"/>
    <w:lvl w:ilvl="0" w:tplc="87E496A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
    <w:nsid w:val="200B07EA"/>
    <w:multiLevelType w:val="hybridMultilevel"/>
    <w:tmpl w:val="933CF128"/>
    <w:lvl w:ilvl="0" w:tplc="A13E740A">
      <w:start w:val="65535"/>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0C78D1"/>
    <w:multiLevelType w:val="hybridMultilevel"/>
    <w:tmpl w:val="63BED6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18924FD"/>
    <w:multiLevelType w:val="hybridMultilevel"/>
    <w:tmpl w:val="4E6CF0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323034E"/>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83564D"/>
    <w:multiLevelType w:val="hybridMultilevel"/>
    <w:tmpl w:val="26025CE4"/>
    <w:lvl w:ilvl="0" w:tplc="D038AB4A">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608A5270"/>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9"/>
  </w:num>
  <w:num w:numId="11">
    <w:abstractNumId w:val="4"/>
  </w:num>
  <w:num w:numId="12">
    <w:abstractNumId w:val="3"/>
  </w:num>
  <w:num w:numId="13">
    <w:abstractNumId w:val="6"/>
  </w:num>
  <w:num w:numId="14">
    <w:abstractNumId w:val="8"/>
  </w:num>
  <w:num w:numId="15">
    <w:abstractNumId w:val="11"/>
  </w:num>
  <w:num w:numId="16">
    <w:abstractNumId w:val="13"/>
    <w:lvlOverride w:ilvl="0">
      <w:lvl w:ilvl="0">
        <w:start w:val="1"/>
        <w:numFmt w:val="bullet"/>
        <w:pStyle w:val="a0"/>
        <w:suff w:val="space"/>
        <w:lvlText w:val="–"/>
        <w:lvlJc w:val="left"/>
        <w:pPr>
          <w:ind w:left="1842" w:firstLine="567"/>
        </w:pPr>
        <w:rPr>
          <w:rFonts w:ascii="Times New Roman" w:hAnsi="Times New Roman" w:cs="Times New Roman" w:hint="default"/>
        </w:rPr>
      </w:lvl>
    </w:lvlOverride>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0236"/>
    <w:rsid w:val="000008EB"/>
    <w:rsid w:val="00004E02"/>
    <w:rsid w:val="000118B4"/>
    <w:rsid w:val="0001524D"/>
    <w:rsid w:val="00017C95"/>
    <w:rsid w:val="00025131"/>
    <w:rsid w:val="0003091A"/>
    <w:rsid w:val="00043EC4"/>
    <w:rsid w:val="00061411"/>
    <w:rsid w:val="00063DFF"/>
    <w:rsid w:val="00073D72"/>
    <w:rsid w:val="00074347"/>
    <w:rsid w:val="00083C6A"/>
    <w:rsid w:val="00094A4B"/>
    <w:rsid w:val="000A0F44"/>
    <w:rsid w:val="000B0FC3"/>
    <w:rsid w:val="000B350A"/>
    <w:rsid w:val="000C31F0"/>
    <w:rsid w:val="000D2321"/>
    <w:rsid w:val="000D5D56"/>
    <w:rsid w:val="000E1137"/>
    <w:rsid w:val="000E491A"/>
    <w:rsid w:val="000E65E9"/>
    <w:rsid w:val="000F2ADB"/>
    <w:rsid w:val="000F3493"/>
    <w:rsid w:val="000F5F13"/>
    <w:rsid w:val="001079D7"/>
    <w:rsid w:val="00110F78"/>
    <w:rsid w:val="001128EB"/>
    <w:rsid w:val="00115052"/>
    <w:rsid w:val="00120630"/>
    <w:rsid w:val="001557A2"/>
    <w:rsid w:val="00162161"/>
    <w:rsid w:val="001713BA"/>
    <w:rsid w:val="001718FF"/>
    <w:rsid w:val="00190459"/>
    <w:rsid w:val="00195943"/>
    <w:rsid w:val="001970EC"/>
    <w:rsid w:val="001A03B3"/>
    <w:rsid w:val="001A1CA9"/>
    <w:rsid w:val="001A7770"/>
    <w:rsid w:val="001B73ED"/>
    <w:rsid w:val="001C5A62"/>
    <w:rsid w:val="001C7BAC"/>
    <w:rsid w:val="001D41AD"/>
    <w:rsid w:val="001E0229"/>
    <w:rsid w:val="001F0908"/>
    <w:rsid w:val="001F1F16"/>
    <w:rsid w:val="001F3F23"/>
    <w:rsid w:val="001F52A2"/>
    <w:rsid w:val="001F71BA"/>
    <w:rsid w:val="00213100"/>
    <w:rsid w:val="00215DBA"/>
    <w:rsid w:val="002215B4"/>
    <w:rsid w:val="0023041D"/>
    <w:rsid w:val="00246F1B"/>
    <w:rsid w:val="00251F2E"/>
    <w:rsid w:val="002533BD"/>
    <w:rsid w:val="00262B09"/>
    <w:rsid w:val="00266869"/>
    <w:rsid w:val="002668DD"/>
    <w:rsid w:val="002679C6"/>
    <w:rsid w:val="00270CE4"/>
    <w:rsid w:val="00285A9B"/>
    <w:rsid w:val="00291A33"/>
    <w:rsid w:val="002A0958"/>
    <w:rsid w:val="002A402C"/>
    <w:rsid w:val="002A49FA"/>
    <w:rsid w:val="002A5867"/>
    <w:rsid w:val="002A5CE2"/>
    <w:rsid w:val="002B2C13"/>
    <w:rsid w:val="002B2D99"/>
    <w:rsid w:val="002B779A"/>
    <w:rsid w:val="002B794D"/>
    <w:rsid w:val="002C2414"/>
    <w:rsid w:val="002D3997"/>
    <w:rsid w:val="002E310E"/>
    <w:rsid w:val="002F00C8"/>
    <w:rsid w:val="002F2EE5"/>
    <w:rsid w:val="003023FE"/>
    <w:rsid w:val="003226D2"/>
    <w:rsid w:val="0032539B"/>
    <w:rsid w:val="0032798E"/>
    <w:rsid w:val="0033037B"/>
    <w:rsid w:val="0033326B"/>
    <w:rsid w:val="0034557D"/>
    <w:rsid w:val="00347814"/>
    <w:rsid w:val="00353453"/>
    <w:rsid w:val="003552C7"/>
    <w:rsid w:val="00367775"/>
    <w:rsid w:val="00375977"/>
    <w:rsid w:val="00381AA6"/>
    <w:rsid w:val="00387131"/>
    <w:rsid w:val="003873D9"/>
    <w:rsid w:val="0038758C"/>
    <w:rsid w:val="003A2407"/>
    <w:rsid w:val="003A7C8F"/>
    <w:rsid w:val="003B66ED"/>
    <w:rsid w:val="003C1C1C"/>
    <w:rsid w:val="003D3F01"/>
    <w:rsid w:val="003E10CB"/>
    <w:rsid w:val="003E2E3B"/>
    <w:rsid w:val="003E5F6F"/>
    <w:rsid w:val="003E745F"/>
    <w:rsid w:val="003F39BE"/>
    <w:rsid w:val="003F5E1E"/>
    <w:rsid w:val="003F6EE3"/>
    <w:rsid w:val="0040256F"/>
    <w:rsid w:val="0040402E"/>
    <w:rsid w:val="004235FA"/>
    <w:rsid w:val="00432DF0"/>
    <w:rsid w:val="00433069"/>
    <w:rsid w:val="00471FB5"/>
    <w:rsid w:val="004722C1"/>
    <w:rsid w:val="00484501"/>
    <w:rsid w:val="00484683"/>
    <w:rsid w:val="00492DF0"/>
    <w:rsid w:val="00495969"/>
    <w:rsid w:val="00495D56"/>
    <w:rsid w:val="004A0035"/>
    <w:rsid w:val="004A6431"/>
    <w:rsid w:val="004B1FED"/>
    <w:rsid w:val="004B4BFE"/>
    <w:rsid w:val="004C0565"/>
    <w:rsid w:val="004C10B4"/>
    <w:rsid w:val="004C3152"/>
    <w:rsid w:val="004C6AAB"/>
    <w:rsid w:val="004C6FCB"/>
    <w:rsid w:val="004D3B4E"/>
    <w:rsid w:val="004D5503"/>
    <w:rsid w:val="004D5A71"/>
    <w:rsid w:val="004D7CA3"/>
    <w:rsid w:val="004F63A4"/>
    <w:rsid w:val="004F758B"/>
    <w:rsid w:val="00500EEA"/>
    <w:rsid w:val="00511669"/>
    <w:rsid w:val="00514A4C"/>
    <w:rsid w:val="00525871"/>
    <w:rsid w:val="00540646"/>
    <w:rsid w:val="00553BDC"/>
    <w:rsid w:val="005615A0"/>
    <w:rsid w:val="005763D2"/>
    <w:rsid w:val="00580FBA"/>
    <w:rsid w:val="0058332E"/>
    <w:rsid w:val="005872D7"/>
    <w:rsid w:val="005A18B5"/>
    <w:rsid w:val="005A2ED7"/>
    <w:rsid w:val="005B13B9"/>
    <w:rsid w:val="005B341F"/>
    <w:rsid w:val="005B7F96"/>
    <w:rsid w:val="005D13CA"/>
    <w:rsid w:val="005E3B1A"/>
    <w:rsid w:val="005E41C0"/>
    <w:rsid w:val="006161F0"/>
    <w:rsid w:val="00616844"/>
    <w:rsid w:val="00620FDB"/>
    <w:rsid w:val="0062703E"/>
    <w:rsid w:val="00632BEF"/>
    <w:rsid w:val="006402E2"/>
    <w:rsid w:val="00651AC9"/>
    <w:rsid w:val="00667A5E"/>
    <w:rsid w:val="00670852"/>
    <w:rsid w:val="0067157D"/>
    <w:rsid w:val="00672473"/>
    <w:rsid w:val="0067501A"/>
    <w:rsid w:val="00681ED5"/>
    <w:rsid w:val="00682B9E"/>
    <w:rsid w:val="006837D3"/>
    <w:rsid w:val="006852DE"/>
    <w:rsid w:val="0068791B"/>
    <w:rsid w:val="00692D25"/>
    <w:rsid w:val="006949D8"/>
    <w:rsid w:val="006A2581"/>
    <w:rsid w:val="006B5C00"/>
    <w:rsid w:val="006C5142"/>
    <w:rsid w:val="006C657A"/>
    <w:rsid w:val="006C6CD0"/>
    <w:rsid w:val="006D2966"/>
    <w:rsid w:val="006D758C"/>
    <w:rsid w:val="006D75C2"/>
    <w:rsid w:val="006D7B10"/>
    <w:rsid w:val="006E1C30"/>
    <w:rsid w:val="006E61A0"/>
    <w:rsid w:val="006F7131"/>
    <w:rsid w:val="007176D3"/>
    <w:rsid w:val="00721F94"/>
    <w:rsid w:val="007335BD"/>
    <w:rsid w:val="007378E8"/>
    <w:rsid w:val="0074204F"/>
    <w:rsid w:val="00744938"/>
    <w:rsid w:val="00760585"/>
    <w:rsid w:val="007653F1"/>
    <w:rsid w:val="007669FA"/>
    <w:rsid w:val="007711F5"/>
    <w:rsid w:val="00773E21"/>
    <w:rsid w:val="00775527"/>
    <w:rsid w:val="00777DAE"/>
    <w:rsid w:val="00780105"/>
    <w:rsid w:val="00787AA7"/>
    <w:rsid w:val="007A5B17"/>
    <w:rsid w:val="007A5C64"/>
    <w:rsid w:val="007B0BDC"/>
    <w:rsid w:val="007B0F8E"/>
    <w:rsid w:val="007B6F0D"/>
    <w:rsid w:val="007C1C66"/>
    <w:rsid w:val="007C4F1F"/>
    <w:rsid w:val="007C7A05"/>
    <w:rsid w:val="007E3F12"/>
    <w:rsid w:val="007E422C"/>
    <w:rsid w:val="007F41D3"/>
    <w:rsid w:val="00801172"/>
    <w:rsid w:val="008036AA"/>
    <w:rsid w:val="00806777"/>
    <w:rsid w:val="00810972"/>
    <w:rsid w:val="00813CE2"/>
    <w:rsid w:val="008454A6"/>
    <w:rsid w:val="00852231"/>
    <w:rsid w:val="008525A7"/>
    <w:rsid w:val="0085440C"/>
    <w:rsid w:val="00874E11"/>
    <w:rsid w:val="0087623C"/>
    <w:rsid w:val="00881FDD"/>
    <w:rsid w:val="008877BC"/>
    <w:rsid w:val="008924B6"/>
    <w:rsid w:val="00894DD7"/>
    <w:rsid w:val="008B118B"/>
    <w:rsid w:val="008B6E0F"/>
    <w:rsid w:val="008D1571"/>
    <w:rsid w:val="008D44F7"/>
    <w:rsid w:val="008D767A"/>
    <w:rsid w:val="008F259D"/>
    <w:rsid w:val="008F25DE"/>
    <w:rsid w:val="008F39E0"/>
    <w:rsid w:val="008F408A"/>
    <w:rsid w:val="008F75EC"/>
    <w:rsid w:val="00915ED5"/>
    <w:rsid w:val="009242FB"/>
    <w:rsid w:val="009336C8"/>
    <w:rsid w:val="00936049"/>
    <w:rsid w:val="0095728E"/>
    <w:rsid w:val="0096066F"/>
    <w:rsid w:val="00976AE9"/>
    <w:rsid w:val="00984161"/>
    <w:rsid w:val="009860AA"/>
    <w:rsid w:val="00986F08"/>
    <w:rsid w:val="009929BA"/>
    <w:rsid w:val="00995225"/>
    <w:rsid w:val="009A1879"/>
    <w:rsid w:val="009A6080"/>
    <w:rsid w:val="009B6F65"/>
    <w:rsid w:val="009E318A"/>
    <w:rsid w:val="009E425F"/>
    <w:rsid w:val="009F0236"/>
    <w:rsid w:val="009F28C7"/>
    <w:rsid w:val="009F4119"/>
    <w:rsid w:val="009F66EB"/>
    <w:rsid w:val="00A037C2"/>
    <w:rsid w:val="00A0433A"/>
    <w:rsid w:val="00A20A38"/>
    <w:rsid w:val="00A35A24"/>
    <w:rsid w:val="00A366F5"/>
    <w:rsid w:val="00A422C8"/>
    <w:rsid w:val="00A44C56"/>
    <w:rsid w:val="00A5096C"/>
    <w:rsid w:val="00A552B9"/>
    <w:rsid w:val="00A6010D"/>
    <w:rsid w:val="00A64029"/>
    <w:rsid w:val="00A81F96"/>
    <w:rsid w:val="00A91DA0"/>
    <w:rsid w:val="00A95744"/>
    <w:rsid w:val="00AA1BC9"/>
    <w:rsid w:val="00AA75C6"/>
    <w:rsid w:val="00AA7CDE"/>
    <w:rsid w:val="00AB265E"/>
    <w:rsid w:val="00AD7044"/>
    <w:rsid w:val="00AE4FDD"/>
    <w:rsid w:val="00AE6664"/>
    <w:rsid w:val="00AF2FDF"/>
    <w:rsid w:val="00AF75A6"/>
    <w:rsid w:val="00B00243"/>
    <w:rsid w:val="00B00283"/>
    <w:rsid w:val="00B04C72"/>
    <w:rsid w:val="00B2267D"/>
    <w:rsid w:val="00B27E73"/>
    <w:rsid w:val="00B44CD0"/>
    <w:rsid w:val="00B53DBC"/>
    <w:rsid w:val="00B56050"/>
    <w:rsid w:val="00B576C1"/>
    <w:rsid w:val="00B62371"/>
    <w:rsid w:val="00B655A7"/>
    <w:rsid w:val="00B70AE4"/>
    <w:rsid w:val="00B970D5"/>
    <w:rsid w:val="00B97E0A"/>
    <w:rsid w:val="00BC3125"/>
    <w:rsid w:val="00BC6188"/>
    <w:rsid w:val="00BD431E"/>
    <w:rsid w:val="00BD44D0"/>
    <w:rsid w:val="00BD49A3"/>
    <w:rsid w:val="00BE0753"/>
    <w:rsid w:val="00BE0C1D"/>
    <w:rsid w:val="00BE3456"/>
    <w:rsid w:val="00BE50D8"/>
    <w:rsid w:val="00BF62E6"/>
    <w:rsid w:val="00C00789"/>
    <w:rsid w:val="00C01A0A"/>
    <w:rsid w:val="00C01A9A"/>
    <w:rsid w:val="00C21FF0"/>
    <w:rsid w:val="00C23BDE"/>
    <w:rsid w:val="00C24160"/>
    <w:rsid w:val="00C246F5"/>
    <w:rsid w:val="00C4074D"/>
    <w:rsid w:val="00C52A34"/>
    <w:rsid w:val="00C60B65"/>
    <w:rsid w:val="00C634CA"/>
    <w:rsid w:val="00C80D32"/>
    <w:rsid w:val="00C83609"/>
    <w:rsid w:val="00C901B9"/>
    <w:rsid w:val="00CA46B4"/>
    <w:rsid w:val="00CA4CE1"/>
    <w:rsid w:val="00CA6B53"/>
    <w:rsid w:val="00CB7D97"/>
    <w:rsid w:val="00CC13BE"/>
    <w:rsid w:val="00CC77EA"/>
    <w:rsid w:val="00CD0423"/>
    <w:rsid w:val="00CD6067"/>
    <w:rsid w:val="00CE471E"/>
    <w:rsid w:val="00D053E7"/>
    <w:rsid w:val="00D153DB"/>
    <w:rsid w:val="00D22EDE"/>
    <w:rsid w:val="00D310CD"/>
    <w:rsid w:val="00D35699"/>
    <w:rsid w:val="00D533E1"/>
    <w:rsid w:val="00D554E6"/>
    <w:rsid w:val="00D57059"/>
    <w:rsid w:val="00D65CFD"/>
    <w:rsid w:val="00D7028A"/>
    <w:rsid w:val="00D77B27"/>
    <w:rsid w:val="00D82D04"/>
    <w:rsid w:val="00D87BC9"/>
    <w:rsid w:val="00DA047C"/>
    <w:rsid w:val="00DA42FF"/>
    <w:rsid w:val="00DA5A0F"/>
    <w:rsid w:val="00DB2767"/>
    <w:rsid w:val="00DB6B84"/>
    <w:rsid w:val="00DC7AC3"/>
    <w:rsid w:val="00DE3828"/>
    <w:rsid w:val="00DF302D"/>
    <w:rsid w:val="00DF4CDB"/>
    <w:rsid w:val="00DF63B2"/>
    <w:rsid w:val="00DF7B5E"/>
    <w:rsid w:val="00E0785F"/>
    <w:rsid w:val="00E103BA"/>
    <w:rsid w:val="00E10BC8"/>
    <w:rsid w:val="00E11CD1"/>
    <w:rsid w:val="00E25254"/>
    <w:rsid w:val="00E32054"/>
    <w:rsid w:val="00E32A89"/>
    <w:rsid w:val="00E32F5C"/>
    <w:rsid w:val="00E50687"/>
    <w:rsid w:val="00E5482C"/>
    <w:rsid w:val="00E578E1"/>
    <w:rsid w:val="00E627F6"/>
    <w:rsid w:val="00E67C2B"/>
    <w:rsid w:val="00E8207C"/>
    <w:rsid w:val="00E867B4"/>
    <w:rsid w:val="00E93FC7"/>
    <w:rsid w:val="00EA0117"/>
    <w:rsid w:val="00EA6CE4"/>
    <w:rsid w:val="00EB3F2F"/>
    <w:rsid w:val="00EC35B2"/>
    <w:rsid w:val="00EE5D61"/>
    <w:rsid w:val="00EF778F"/>
    <w:rsid w:val="00F038C3"/>
    <w:rsid w:val="00F06B16"/>
    <w:rsid w:val="00F356D8"/>
    <w:rsid w:val="00F51829"/>
    <w:rsid w:val="00F556CA"/>
    <w:rsid w:val="00F84917"/>
    <w:rsid w:val="00F84C55"/>
    <w:rsid w:val="00F91A25"/>
    <w:rsid w:val="00F91CAF"/>
    <w:rsid w:val="00F946FD"/>
    <w:rsid w:val="00F94EB6"/>
    <w:rsid w:val="00F95BB3"/>
    <w:rsid w:val="00F97826"/>
    <w:rsid w:val="00FB26F5"/>
    <w:rsid w:val="00FB4AC2"/>
    <w:rsid w:val="00FB6550"/>
    <w:rsid w:val="00FC5113"/>
    <w:rsid w:val="00FD7899"/>
    <w:rsid w:val="00FE0C22"/>
    <w:rsid w:val="00FE45EB"/>
    <w:rsid w:val="00FF0594"/>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C7001DC-1A76-4F74-8142-58686BFF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F13"/>
    <w:pPr>
      <w:ind w:firstLine="567"/>
      <w:jc w:val="both"/>
    </w:pPr>
    <w:rPr>
      <w:rFonts w:ascii="Times New Roman" w:hAnsi="Times New Roman"/>
      <w:sz w:val="24"/>
    </w:rPr>
  </w:style>
  <w:style w:type="paragraph" w:styleId="1">
    <w:name w:val="heading 1"/>
    <w:basedOn w:val="a1"/>
    <w:next w:val="a1"/>
    <w:link w:val="10"/>
    <w:uiPriority w:val="9"/>
    <w:qFormat/>
    <w:rsid w:val="000F5F13"/>
    <w:pPr>
      <w:keepNext/>
      <w:keepLines/>
      <w:spacing w:before="480" w:after="0"/>
      <w:outlineLvl w:val="0"/>
    </w:pPr>
    <w:rPr>
      <w:rFonts w:eastAsiaTheme="majorEastAsia" w:cstheme="majorBidi"/>
      <w:b/>
      <w:bCs/>
      <w:szCs w:val="28"/>
    </w:rPr>
  </w:style>
  <w:style w:type="paragraph" w:styleId="2">
    <w:name w:val="heading 2"/>
    <w:basedOn w:val="a1"/>
    <w:next w:val="a1"/>
    <w:link w:val="20"/>
    <w:uiPriority w:val="9"/>
    <w:semiHidden/>
    <w:unhideWhenUsed/>
    <w:qFormat/>
    <w:rsid w:val="000F5F13"/>
    <w:pPr>
      <w:keepNext/>
      <w:keepLines/>
      <w:numPr>
        <w:ilvl w:val="1"/>
        <w:numId w:val="1"/>
      </w:numPr>
      <w:spacing w:before="200" w:after="0"/>
      <w:outlineLvl w:val="1"/>
    </w:pPr>
    <w:rPr>
      <w:rFonts w:eastAsiaTheme="majorEastAsia" w:cstheme="majorBidi"/>
      <w:b/>
      <w:bCs/>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F5F13"/>
    <w:rPr>
      <w:rFonts w:ascii="Times New Roman" w:eastAsiaTheme="majorEastAsia" w:hAnsi="Times New Roman" w:cstheme="majorBidi"/>
      <w:b/>
      <w:bCs/>
      <w:sz w:val="24"/>
      <w:szCs w:val="28"/>
    </w:rPr>
  </w:style>
  <w:style w:type="character" w:customStyle="1" w:styleId="20">
    <w:name w:val="Заголовок 2 Знак"/>
    <w:basedOn w:val="a2"/>
    <w:link w:val="2"/>
    <w:uiPriority w:val="9"/>
    <w:semiHidden/>
    <w:rsid w:val="000F5F13"/>
    <w:rPr>
      <w:rFonts w:ascii="Times New Roman" w:eastAsiaTheme="majorEastAsia" w:hAnsi="Times New Roman" w:cstheme="majorBidi"/>
      <w:b/>
      <w:bCs/>
      <w:sz w:val="24"/>
      <w:szCs w:val="26"/>
    </w:rPr>
  </w:style>
  <w:style w:type="character" w:customStyle="1" w:styleId="HTML">
    <w:name w:val="Стандартный HTML Знак"/>
    <w:basedOn w:val="a2"/>
    <w:link w:val="HTML0"/>
    <w:uiPriority w:val="99"/>
    <w:semiHidden/>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basedOn w:val="a2"/>
    <w:link w:val="a8"/>
    <w:rsid w:val="000F5F13"/>
    <w:rPr>
      <w:rFonts w:ascii="Times New Roman" w:hAnsi="Times New Roman"/>
      <w:sz w:val="24"/>
    </w:rPr>
  </w:style>
  <w:style w:type="paragraph" w:styleId="a8">
    <w:name w:val="header"/>
    <w:basedOn w:val="a1"/>
    <w:link w:val="a7"/>
    <w:unhideWhenUsed/>
    <w:qFormat/>
    <w:rsid w:val="000F5F13"/>
    <w:pPr>
      <w:tabs>
        <w:tab w:val="center" w:pos="4677"/>
        <w:tab w:val="right" w:pos="9355"/>
      </w:tabs>
      <w:spacing w:after="0" w:line="240" w:lineRule="auto"/>
    </w:pPr>
  </w:style>
  <w:style w:type="character" w:customStyle="1" w:styleId="a9">
    <w:name w:val="Нижний колонтитул Знак"/>
    <w:basedOn w:val="a2"/>
    <w:link w:val="aa"/>
    <w:uiPriority w:val="99"/>
    <w:rsid w:val="000F5F13"/>
    <w:rPr>
      <w:rFonts w:ascii="Times New Roman" w:hAnsi="Times New Roman"/>
      <w:sz w:val="24"/>
    </w:rPr>
  </w:style>
  <w:style w:type="paragraph" w:styleId="aa">
    <w:name w:val="footer"/>
    <w:basedOn w:val="a1"/>
    <w:link w:val="a9"/>
    <w:uiPriority w:val="99"/>
    <w:unhideWhenUsed/>
    <w:rsid w:val="000F5F13"/>
    <w:pPr>
      <w:tabs>
        <w:tab w:val="center" w:pos="4677"/>
        <w:tab w:val="right" w:pos="9355"/>
      </w:tabs>
      <w:spacing w:after="0" w:line="240" w:lineRule="auto"/>
    </w:pPr>
  </w:style>
  <w:style w:type="paragraph" w:styleId="ab">
    <w:name w:val="Title"/>
    <w:basedOn w:val="a1"/>
    <w:next w:val="a1"/>
    <w:link w:val="ac"/>
    <w:autoRedefine/>
    <w:uiPriority w:val="10"/>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uiPriority w:val="10"/>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uiPriority w:val="99"/>
    <w:rsid w:val="000F5F13"/>
    <w:rPr>
      <w:rFonts w:ascii="Times New Roman" w:hAnsi="Times New Roman"/>
      <w:sz w:val="24"/>
    </w:rPr>
  </w:style>
  <w:style w:type="paragraph" w:styleId="ae">
    <w:name w:val="Body Text Indent"/>
    <w:basedOn w:val="a1"/>
    <w:link w:val="ad"/>
    <w:uiPriority w:val="99"/>
    <w:unhideWhenUsed/>
    <w:rsid w:val="000F5F13"/>
    <w:pPr>
      <w:spacing w:after="120"/>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uiPriority w:val="99"/>
    <w:semiHidden/>
    <w:rsid w:val="000F5F13"/>
    <w:rPr>
      <w:rFonts w:ascii="Tahoma" w:hAnsi="Tahoma" w:cs="Tahoma"/>
      <w:sz w:val="16"/>
      <w:szCs w:val="16"/>
    </w:rPr>
  </w:style>
  <w:style w:type="paragraph" w:styleId="af2">
    <w:name w:val="Balloon Text"/>
    <w:basedOn w:val="a1"/>
    <w:link w:val="af1"/>
    <w:uiPriority w:val="99"/>
    <w:semiHidden/>
    <w:unhideWhenUsed/>
    <w:rsid w:val="000F5F13"/>
    <w:pPr>
      <w:spacing w:after="0" w:line="240" w:lineRule="auto"/>
    </w:pPr>
    <w:rPr>
      <w:rFonts w:ascii="Tahoma" w:hAnsi="Tahoma" w:cs="Tahoma"/>
      <w:sz w:val="16"/>
      <w:szCs w:val="16"/>
    </w:rPr>
  </w:style>
  <w:style w:type="paragraph" w:styleId="af3">
    <w:name w:val="List Paragraph"/>
    <w:basedOn w:val="a1"/>
    <w:uiPriority w:val="34"/>
    <w:qFormat/>
    <w:rsid w:val="000F5F13"/>
    <w:pPr>
      <w:spacing w:after="0" w:line="240" w:lineRule="auto"/>
      <w:ind w:left="720" w:firstLine="0"/>
      <w:contextualSpacing/>
      <w:jc w:val="left"/>
    </w:pPr>
    <w:rPr>
      <w:rFonts w:eastAsia="Times New Roman" w:cs="Times New Roman"/>
      <w:sz w:val="26"/>
      <w:szCs w:val="24"/>
      <w:lang w:eastAsia="ru-RU"/>
    </w:rPr>
  </w:style>
  <w:style w:type="paragraph" w:customStyle="1" w:styleId="af4">
    <w:name w:val="Название таблиц"/>
    <w:basedOn w:val="a1"/>
    <w:uiPriority w:val="99"/>
    <w:semiHidden/>
    <w:qFormat/>
    <w:rsid w:val="000F5F13"/>
    <w:pPr>
      <w:jc w:val="center"/>
    </w:pPr>
    <w:rPr>
      <w:b/>
    </w:rPr>
  </w:style>
  <w:style w:type="character" w:customStyle="1" w:styleId="af5">
    <w:name w:val="Примечание Знак"/>
    <w:basedOn w:val="a2"/>
    <w:link w:val="af6"/>
    <w:semiHidden/>
    <w:locked/>
    <w:rsid w:val="000F5F13"/>
    <w:rPr>
      <w:rFonts w:ascii="Times New Roman" w:hAnsi="Times New Roman" w:cs="Times New Roman"/>
      <w:sz w:val="20"/>
    </w:rPr>
  </w:style>
  <w:style w:type="paragraph" w:customStyle="1" w:styleId="af6">
    <w:name w:val="Примечание"/>
    <w:basedOn w:val="a1"/>
    <w:link w:val="af5"/>
    <w:semiHidden/>
    <w:qFormat/>
    <w:rsid w:val="000F5F13"/>
    <w:rPr>
      <w:rFonts w:cs="Times New Roman"/>
      <w:sz w:val="20"/>
    </w:rPr>
  </w:style>
  <w:style w:type="paragraph" w:customStyle="1" w:styleId="Standard">
    <w:name w:val="Standard"/>
    <w:uiPriority w:val="99"/>
    <w:semiHidden/>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0F5F13"/>
  </w:style>
  <w:style w:type="paragraph" w:customStyle="1" w:styleId="Style28">
    <w:name w:val="Style28"/>
    <w:basedOn w:val="Standard"/>
    <w:uiPriority w:val="99"/>
    <w:semiHidden/>
    <w:rsid w:val="000F5F13"/>
  </w:style>
  <w:style w:type="paragraph" w:customStyle="1" w:styleId="Style15">
    <w:name w:val="Style15"/>
    <w:basedOn w:val="Standard"/>
    <w:uiPriority w:val="99"/>
    <w:semiHidden/>
    <w:rsid w:val="000F5F13"/>
  </w:style>
  <w:style w:type="paragraph" w:customStyle="1" w:styleId="Style25">
    <w:name w:val="Style25"/>
    <w:basedOn w:val="Standard"/>
    <w:uiPriority w:val="99"/>
    <w:semiHidden/>
    <w:rsid w:val="000F5F13"/>
  </w:style>
  <w:style w:type="paragraph" w:customStyle="1" w:styleId="11">
    <w:name w:val="Абзац списка1"/>
    <w:basedOn w:val="a1"/>
    <w:uiPriority w:val="99"/>
    <w:semiHidden/>
    <w:rsid w:val="000F5F13"/>
    <w:pPr>
      <w:spacing w:after="0" w:line="240" w:lineRule="auto"/>
      <w:ind w:left="720" w:firstLine="0"/>
      <w:jc w:val="left"/>
    </w:pPr>
    <w:rPr>
      <w:rFonts w:eastAsia="Calibri" w:cs="Times New Roman"/>
      <w:sz w:val="26"/>
      <w:szCs w:val="24"/>
      <w:lang w:eastAsia="ru-RU"/>
    </w:rPr>
  </w:style>
  <w:style w:type="character" w:styleId="af7">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8">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9">
    <w:name w:val="Таблицы"/>
    <w:basedOn w:val="af8"/>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a">
    <w:name w:val="Hyperlink"/>
    <w:basedOn w:val="a2"/>
    <w:uiPriority w:val="99"/>
    <w:unhideWhenUsed/>
    <w:rsid w:val="001F71BA"/>
    <w:rPr>
      <w:color w:val="0000FF"/>
      <w:u w:val="single"/>
    </w:rPr>
  </w:style>
  <w:style w:type="character" w:styleId="afb">
    <w:name w:val="Placeholder Text"/>
    <w:basedOn w:val="a2"/>
    <w:uiPriority w:val="99"/>
    <w:semiHidden/>
    <w:rsid w:val="005D13CA"/>
    <w:rPr>
      <w:color w:val="808080"/>
    </w:rPr>
  </w:style>
  <w:style w:type="paragraph" w:customStyle="1" w:styleId="afc">
    <w:name w:val="+Таб"/>
    <w:basedOn w:val="a1"/>
    <w:link w:val="afd"/>
    <w:qFormat/>
    <w:rsid w:val="00A422C8"/>
    <w:pPr>
      <w:spacing w:after="0" w:line="240" w:lineRule="auto"/>
      <w:ind w:firstLine="0"/>
      <w:jc w:val="center"/>
    </w:pPr>
    <w:rPr>
      <w:rFonts w:eastAsia="Calibri" w:cs="Times New Roman"/>
      <w:sz w:val="20"/>
      <w:szCs w:val="20"/>
    </w:rPr>
  </w:style>
  <w:style w:type="character" w:customStyle="1" w:styleId="afd">
    <w:name w:val="+Таб Знак"/>
    <w:basedOn w:val="a2"/>
    <w:link w:val="afc"/>
    <w:rsid w:val="00A422C8"/>
    <w:rPr>
      <w:rFonts w:ascii="Times New Roman" w:eastAsia="Calibri" w:hAnsi="Times New Roman" w:cs="Times New Roman"/>
      <w:sz w:val="20"/>
      <w:szCs w:val="20"/>
    </w:rPr>
  </w:style>
  <w:style w:type="paragraph" w:styleId="afe">
    <w:name w:val="caption"/>
    <w:aliases w:val="+Название объекта"/>
    <w:basedOn w:val="a1"/>
    <w:next w:val="a1"/>
    <w:qFormat/>
    <w:rsid w:val="009F28C7"/>
    <w:pPr>
      <w:keepNext/>
      <w:keepLines/>
      <w:spacing w:before="200" w:line="240" w:lineRule="auto"/>
      <w:ind w:firstLine="0"/>
      <w:jc w:val="right"/>
    </w:pPr>
    <w:rPr>
      <w:rFonts w:eastAsia="Times New Roman" w:cs="Times New Roman"/>
      <w:bCs/>
      <w:szCs w:val="18"/>
    </w:rPr>
  </w:style>
  <w:style w:type="paragraph" w:customStyle="1" w:styleId="aff">
    <w:name w:val="+таб"/>
    <w:basedOn w:val="a1"/>
    <w:link w:val="aff0"/>
    <w:qFormat/>
    <w:rsid w:val="009F28C7"/>
    <w:pPr>
      <w:spacing w:after="0" w:line="240" w:lineRule="auto"/>
      <w:ind w:firstLine="0"/>
      <w:jc w:val="center"/>
    </w:pPr>
    <w:rPr>
      <w:rFonts w:eastAsia="Times New Roman" w:cs="Times New Roman"/>
      <w:sz w:val="20"/>
      <w:szCs w:val="20"/>
      <w:lang w:eastAsia="ru-RU"/>
    </w:rPr>
  </w:style>
  <w:style w:type="character" w:customStyle="1" w:styleId="aff0">
    <w:name w:val="+таб Знак"/>
    <w:basedOn w:val="a2"/>
    <w:link w:val="aff"/>
    <w:rsid w:val="009F28C7"/>
    <w:rPr>
      <w:rFonts w:ascii="Times New Roman" w:eastAsia="Times New Roman" w:hAnsi="Times New Roman" w:cs="Times New Roman"/>
      <w:sz w:val="20"/>
      <w:szCs w:val="20"/>
      <w:lang w:eastAsia="ru-RU"/>
    </w:rPr>
  </w:style>
  <w:style w:type="paragraph" w:customStyle="1" w:styleId="aff1">
    <w:name w:val="Абзац"/>
    <w:basedOn w:val="a1"/>
    <w:link w:val="aff2"/>
    <w:rsid w:val="00262B09"/>
    <w:pPr>
      <w:spacing w:before="120" w:after="60" w:line="240" w:lineRule="auto"/>
    </w:pPr>
    <w:rPr>
      <w:rFonts w:eastAsia="Times New Roman" w:cs="Times New Roman"/>
      <w:szCs w:val="24"/>
      <w:lang w:eastAsia="ru-RU"/>
    </w:rPr>
  </w:style>
  <w:style w:type="character" w:customStyle="1" w:styleId="aff2">
    <w:name w:val="Абзац Знак"/>
    <w:link w:val="aff1"/>
    <w:rsid w:val="00262B09"/>
    <w:rPr>
      <w:rFonts w:ascii="Times New Roman" w:eastAsia="Times New Roman" w:hAnsi="Times New Roman" w:cs="Times New Roman"/>
      <w:sz w:val="24"/>
      <w:szCs w:val="24"/>
      <w:lang w:eastAsia="ru-RU"/>
    </w:rPr>
  </w:style>
  <w:style w:type="paragraph" w:styleId="a0">
    <w:name w:val="List"/>
    <w:basedOn w:val="a1"/>
    <w:link w:val="aff3"/>
    <w:rsid w:val="00094A4B"/>
    <w:pPr>
      <w:numPr>
        <w:numId w:val="16"/>
      </w:numPr>
      <w:tabs>
        <w:tab w:val="left" w:pos="992"/>
      </w:tabs>
      <w:spacing w:after="0" w:line="240" w:lineRule="auto"/>
      <w:ind w:left="1134"/>
    </w:pPr>
    <w:rPr>
      <w:rFonts w:eastAsia="Times New Roman" w:cs="Times New Roman"/>
      <w:snapToGrid w:val="0"/>
      <w:szCs w:val="24"/>
      <w:lang w:val="x-none" w:eastAsia="x-none"/>
    </w:rPr>
  </w:style>
  <w:style w:type="character" w:customStyle="1" w:styleId="aff3">
    <w:name w:val="Список Знак"/>
    <w:link w:val="a0"/>
    <w:rsid w:val="00094A4B"/>
    <w:rPr>
      <w:rFonts w:ascii="Times New Roman" w:eastAsia="Times New Roman" w:hAnsi="Times New Roman" w:cs="Times New Roman"/>
      <w:snapToGrid w:val="0"/>
      <w:sz w:val="24"/>
      <w:szCs w:val="24"/>
      <w:lang w:val="x-none" w:eastAsia="x-none"/>
    </w:rPr>
  </w:style>
  <w:style w:type="numbering" w:customStyle="1" w:styleId="1111111">
    <w:name w:val="1 / 1.1 / 1.1.11"/>
    <w:basedOn w:val="a4"/>
    <w:next w:val="111111"/>
    <w:rsid w:val="00094A4B"/>
    <w:pPr>
      <w:numPr>
        <w:numId w:val="17"/>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4">
    <w:name w:val="Табличный_заголовки"/>
    <w:basedOn w:val="a1"/>
    <w:rsid w:val="00E103BA"/>
    <w:pPr>
      <w:keepNext/>
      <w:keepLines/>
      <w:spacing w:after="0" w:line="240" w:lineRule="auto"/>
      <w:ind w:firstLine="0"/>
      <w:jc w:val="center"/>
    </w:pPr>
    <w:rPr>
      <w:rFonts w:eastAsia="Times New Roman" w:cs="Times New Roman"/>
      <w:b/>
      <w:sz w:val="22"/>
      <w:lang w:eastAsia="ru-RU"/>
    </w:rPr>
  </w:style>
  <w:style w:type="paragraph" w:customStyle="1" w:styleId="aff5">
    <w:name w:val="Табличный_центр"/>
    <w:basedOn w:val="a1"/>
    <w:rsid w:val="00E103BA"/>
    <w:pPr>
      <w:spacing w:after="0"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6"/>
    <w:rsid w:val="00E103BA"/>
    <w:pPr>
      <w:numPr>
        <w:numId w:val="18"/>
      </w:numPr>
      <w:spacing w:after="0" w:line="240" w:lineRule="auto"/>
      <w:jc w:val="left"/>
    </w:pPr>
    <w:rPr>
      <w:rFonts w:eastAsia="Times New Roman" w:cs="Times New Roman"/>
      <w:sz w:val="22"/>
      <w:lang w:val="x-none" w:eastAsia="x-none"/>
    </w:rPr>
  </w:style>
  <w:style w:type="character" w:customStyle="1" w:styleId="aff6">
    <w:name w:val="Табличный_нумерованный Знак"/>
    <w:link w:val="a"/>
    <w:rsid w:val="00E103BA"/>
    <w:rPr>
      <w:rFonts w:ascii="Times New Roman" w:eastAsia="Times New Roman" w:hAnsi="Times New Roman" w:cs="Times New Roman"/>
      <w:lang w:val="x-none" w:eastAsia="x-none"/>
    </w:rPr>
  </w:style>
  <w:style w:type="paragraph" w:customStyle="1" w:styleId="aff7">
    <w:name w:val="Табличный_по ширине"/>
    <w:basedOn w:val="a1"/>
    <w:rsid w:val="00E103BA"/>
    <w:pPr>
      <w:spacing w:after="0" w:line="240" w:lineRule="auto"/>
      <w:ind w:firstLine="0"/>
    </w:pPr>
    <w:rPr>
      <w:rFonts w:eastAsia="Times New Roman" w:cs="Times New Roman"/>
      <w:sz w:val="22"/>
      <w:lang w:eastAsia="ru-RU"/>
    </w:rPr>
  </w:style>
  <w:style w:type="paragraph" w:styleId="aff8">
    <w:name w:val="Body Text"/>
    <w:basedOn w:val="a1"/>
    <w:link w:val="aff9"/>
    <w:uiPriority w:val="99"/>
    <w:semiHidden/>
    <w:unhideWhenUsed/>
    <w:rsid w:val="00EA0117"/>
    <w:pPr>
      <w:spacing w:after="120"/>
    </w:pPr>
  </w:style>
  <w:style w:type="character" w:customStyle="1" w:styleId="aff9">
    <w:name w:val="Основной текст Знак"/>
    <w:basedOn w:val="a2"/>
    <w:link w:val="aff8"/>
    <w:uiPriority w:val="99"/>
    <w:semiHidden/>
    <w:rsid w:val="00EA0117"/>
    <w:rPr>
      <w:rFonts w:ascii="Times New Roman" w:hAnsi="Times New Roman"/>
      <w:sz w:val="24"/>
    </w:rPr>
  </w:style>
  <w:style w:type="paragraph" w:customStyle="1" w:styleId="21">
    <w:name w:val="Без интервала2"/>
    <w:rsid w:val="00EA011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7541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oaudit35@list.r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1043;&#1088;&#1072;&#1092;&#1080;&#1082;&#1072;\&#1095;&#1077;&#1088;&#1090;&#1077;&#1078;&#1080;\&#1045;&#1088;&#1084;&#1072;&#1082;&#1086;&#1074;&#1089;&#1082;&#1086;&#1077;\&#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126958400864398E-2"/>
          <c:y val="0.1902314814814815"/>
          <c:w val="0.95678011885467318"/>
          <c:h val="0.6760874161563137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explosion val="28"/>
            <c:spPr>
              <a:solidFill>
                <a:schemeClr val="accent2"/>
              </a:solidFill>
              <a:ln w="25400">
                <a:solidFill>
                  <a:schemeClr val="lt1"/>
                </a:solidFill>
              </a:ln>
              <a:effectLst/>
              <a:sp3d contourW="25400">
                <a:contourClr>
                  <a:schemeClr val="lt1"/>
                </a:contourClr>
              </a:sp3d>
            </c:spPr>
          </c:dPt>
          <c:dPt>
            <c:idx val="2"/>
            <c:bubble3D val="0"/>
            <c:explosion val="10"/>
            <c:spPr>
              <a:solidFill>
                <a:schemeClr val="accent3"/>
              </a:solidFill>
              <a:ln w="25400">
                <a:solidFill>
                  <a:schemeClr val="lt1"/>
                </a:solidFill>
              </a:ln>
              <a:effectLst/>
              <a:sp3d contourW="25400">
                <a:contourClr>
                  <a:schemeClr val="lt1"/>
                </a:contourClr>
              </a:sp3d>
            </c:spPr>
          </c:dPt>
          <c:dLbls>
            <c:dLbl>
              <c:idx val="2"/>
              <c:layout>
                <c:manualLayout>
                  <c:x val="4.9793525809273841E-2"/>
                  <c:y val="9.3649023038786777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Лист2!$C$11:$C$13</c:f>
              <c:strCache>
                <c:ptCount val="3"/>
                <c:pt idx="0">
                  <c:v>Население (жилой вонд)</c:v>
                </c:pt>
                <c:pt idx="1">
                  <c:v>Бюджетные организации</c:v>
                </c:pt>
                <c:pt idx="2">
                  <c:v>Прочие организации</c:v>
                </c:pt>
              </c:strCache>
            </c:strRef>
          </c:cat>
          <c:val>
            <c:numRef>
              <c:f>Лист2!$D$11:$D$13</c:f>
              <c:numCache>
                <c:formatCode>General</c:formatCode>
                <c:ptCount val="3"/>
                <c:pt idx="0">
                  <c:v>104460</c:v>
                </c:pt>
                <c:pt idx="1">
                  <c:v>6690</c:v>
                </c:pt>
                <c:pt idx="2">
                  <c:v>32690</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6.3222518579018783E-2"/>
          <c:y val="0.81076334208223977"/>
          <c:w val="0.82817408763936906"/>
          <c:h val="0.16145888013998247"/>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3CF3-3FE7-46D4-9B51-5E097B1D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4048</TotalTime>
  <Pages>65</Pages>
  <Words>17327</Words>
  <Characters>98768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Говорухин</cp:lastModifiedBy>
  <cp:revision>130</cp:revision>
  <cp:lastPrinted>2014-04-17T11:14:00Z</cp:lastPrinted>
  <dcterms:created xsi:type="dcterms:W3CDTF">2014-04-22T07:20:00Z</dcterms:created>
  <dcterms:modified xsi:type="dcterms:W3CDTF">2014-07-04T07:07:00Z</dcterms:modified>
</cp:coreProperties>
</file>